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3728" w14:textId="772B67E3" w:rsidR="00A12B8C" w:rsidRPr="005B5CCE" w:rsidRDefault="00A12B8C" w:rsidP="00580FDF">
      <w:pPr>
        <w:spacing w:before="240" w:line="240" w:lineRule="auto"/>
        <w:jc w:val="center"/>
        <w:rPr>
          <w:b/>
          <w:color w:val="011893"/>
          <w:sz w:val="48"/>
          <w:szCs w:val="48"/>
        </w:rPr>
      </w:pPr>
      <w:r w:rsidRPr="005B5CCE">
        <w:rPr>
          <w:b/>
          <w:color w:val="011893"/>
          <w:sz w:val="48"/>
          <w:szCs w:val="48"/>
        </w:rPr>
        <w:t>Chapter 7.7</w:t>
      </w:r>
    </w:p>
    <w:p w14:paraId="1CC8CD14" w14:textId="26E74676" w:rsidR="00A12B8C" w:rsidRPr="005B5CCE" w:rsidRDefault="00A12B8C" w:rsidP="008C010B">
      <w:pPr>
        <w:spacing w:before="240"/>
        <w:jc w:val="center"/>
        <w:rPr>
          <w:bCs/>
          <w:color w:val="011893"/>
          <w:sz w:val="32"/>
          <w:szCs w:val="32"/>
        </w:rPr>
      </w:pPr>
      <w:r w:rsidRPr="005B5CCE">
        <w:rPr>
          <w:bCs/>
          <w:color w:val="011893"/>
          <w:sz w:val="32"/>
          <w:szCs w:val="32"/>
        </w:rPr>
        <w:t>DRUG AND ALCOHOL (D&amp;A) CONTROL</w:t>
      </w:r>
    </w:p>
    <w:p w14:paraId="39057985" w14:textId="2213BD28" w:rsidR="00835E3F" w:rsidRPr="00AD3628" w:rsidRDefault="00835E3F" w:rsidP="00835E3F">
      <w:pPr>
        <w:rPr>
          <w:sz w:val="28"/>
          <w:szCs w:val="28"/>
        </w:rPr>
      </w:pPr>
    </w:p>
    <w:p w14:paraId="6A4C7933" w14:textId="75B715D2" w:rsidR="00835E3F" w:rsidRPr="005B5CCE" w:rsidRDefault="00835E3F" w:rsidP="00835E3F">
      <w:pPr>
        <w:rPr>
          <w:b/>
          <w:color w:val="011893"/>
          <w:sz w:val="24"/>
          <w:szCs w:val="24"/>
        </w:rPr>
      </w:pPr>
      <w:bookmarkStart w:id="0" w:name="_Hlk65833008"/>
      <w:r w:rsidRPr="005B5CCE">
        <w:rPr>
          <w:b/>
          <w:color w:val="011893"/>
          <w:sz w:val="24"/>
        </w:rPr>
        <w:t>Table of Contents</w:t>
      </w:r>
    </w:p>
    <w:bookmarkEnd w:id="0"/>
    <w:p w14:paraId="28ACD561" w14:textId="27C57402" w:rsidR="006D47FB" w:rsidRDefault="00145938">
      <w:pPr>
        <w:pStyle w:val="TOC1"/>
        <w:tabs>
          <w:tab w:val="right" w:leader="dot" w:pos="9016"/>
        </w:tabs>
        <w:rPr>
          <w:rFonts w:asciiTheme="minorHAnsi" w:eastAsiaTheme="minorEastAsia" w:hAnsiTheme="minorHAnsi"/>
          <w:b w:val="0"/>
          <w:noProof/>
          <w:color w:val="auto"/>
          <w:kern w:val="2"/>
          <w:sz w:val="22"/>
          <w14:ligatures w14:val="standardContextual"/>
        </w:rPr>
      </w:pPr>
      <w:r w:rsidRPr="005B5CCE">
        <w:rPr>
          <w:b w:val="0"/>
          <w:color w:val="055EC1"/>
          <w:szCs w:val="24"/>
        </w:rPr>
        <w:fldChar w:fldCharType="begin"/>
      </w:r>
      <w:r w:rsidRPr="005B5CCE">
        <w:rPr>
          <w:b w:val="0"/>
          <w:color w:val="055EC1"/>
          <w:szCs w:val="24"/>
        </w:rPr>
        <w:instrText xml:space="preserve"> TOC \o "1-3" \h \z \u </w:instrText>
      </w:r>
      <w:r w:rsidRPr="005B5CCE">
        <w:rPr>
          <w:b w:val="0"/>
          <w:color w:val="055EC1"/>
          <w:szCs w:val="24"/>
        </w:rPr>
        <w:fldChar w:fldCharType="separate"/>
      </w:r>
      <w:hyperlink w:anchor="_Toc172709802" w:history="1">
        <w:r w:rsidR="006D47FB" w:rsidRPr="00E84E99">
          <w:rPr>
            <w:rStyle w:val="Hyperlink"/>
            <w:noProof/>
          </w:rPr>
          <w:t>7.7.1</w:t>
        </w:r>
        <w:r w:rsidR="006D47FB">
          <w:rPr>
            <w:rFonts w:asciiTheme="minorHAnsi" w:eastAsiaTheme="minorEastAsia" w:hAnsiTheme="minorHAnsi"/>
            <w:b w:val="0"/>
            <w:noProof/>
            <w:color w:val="auto"/>
            <w:kern w:val="2"/>
            <w:sz w:val="22"/>
            <w14:ligatures w14:val="standardContextual"/>
          </w:rPr>
          <w:tab/>
        </w:r>
        <w:r w:rsidR="006D47FB" w:rsidRPr="00E84E99">
          <w:rPr>
            <w:rStyle w:val="Hyperlink"/>
            <w:noProof/>
          </w:rPr>
          <w:t>Drug &amp; Alcohol</w:t>
        </w:r>
        <w:r w:rsidR="006D47FB">
          <w:rPr>
            <w:noProof/>
            <w:webHidden/>
          </w:rPr>
          <w:tab/>
        </w:r>
        <w:r w:rsidR="006D47FB">
          <w:rPr>
            <w:noProof/>
            <w:webHidden/>
          </w:rPr>
          <w:fldChar w:fldCharType="begin"/>
        </w:r>
        <w:r w:rsidR="006D47FB">
          <w:rPr>
            <w:noProof/>
            <w:webHidden/>
          </w:rPr>
          <w:instrText xml:space="preserve"> PAGEREF _Toc172709802 \h </w:instrText>
        </w:r>
        <w:r w:rsidR="006D47FB">
          <w:rPr>
            <w:noProof/>
            <w:webHidden/>
          </w:rPr>
        </w:r>
        <w:r w:rsidR="006D47FB">
          <w:rPr>
            <w:noProof/>
            <w:webHidden/>
          </w:rPr>
          <w:fldChar w:fldCharType="separate"/>
        </w:r>
        <w:r w:rsidR="00594856">
          <w:rPr>
            <w:noProof/>
            <w:webHidden/>
          </w:rPr>
          <w:t>3</w:t>
        </w:r>
        <w:r w:rsidR="006D47FB">
          <w:rPr>
            <w:noProof/>
            <w:webHidden/>
          </w:rPr>
          <w:fldChar w:fldCharType="end"/>
        </w:r>
      </w:hyperlink>
    </w:p>
    <w:p w14:paraId="0982C37B" w14:textId="50D1A20F" w:rsidR="006D47FB" w:rsidRDefault="006D47FB">
      <w:pPr>
        <w:pStyle w:val="TOC2"/>
        <w:tabs>
          <w:tab w:val="left" w:pos="2268"/>
          <w:tab w:val="right" w:leader="dot" w:pos="9016"/>
        </w:tabs>
        <w:rPr>
          <w:rFonts w:asciiTheme="minorHAnsi" w:eastAsiaTheme="minorEastAsia" w:hAnsiTheme="minorHAnsi"/>
          <w:b w:val="0"/>
          <w:noProof/>
          <w:color w:val="auto"/>
          <w:kern w:val="2"/>
          <w14:ligatures w14:val="standardContextual"/>
        </w:rPr>
      </w:pPr>
      <w:hyperlink w:anchor="_Toc172709803" w:history="1">
        <w:r w:rsidRPr="00E84E99">
          <w:rPr>
            <w:rStyle w:val="Hyperlink"/>
            <w:noProof/>
          </w:rPr>
          <w:t>7.7.1.1</w:t>
        </w:r>
        <w:r>
          <w:rPr>
            <w:rFonts w:asciiTheme="minorHAnsi" w:eastAsiaTheme="minorEastAsia" w:hAnsiTheme="minorHAnsi"/>
            <w:b w:val="0"/>
            <w:noProof/>
            <w:color w:val="auto"/>
            <w:kern w:val="2"/>
            <w14:ligatures w14:val="standardContextual"/>
          </w:rPr>
          <w:tab/>
        </w:r>
        <w:r w:rsidRPr="00E84E99">
          <w:rPr>
            <w:rStyle w:val="Hyperlink"/>
            <w:noProof/>
          </w:rPr>
          <w:t>Purpose</w:t>
        </w:r>
        <w:r>
          <w:rPr>
            <w:noProof/>
            <w:webHidden/>
          </w:rPr>
          <w:tab/>
        </w:r>
        <w:r>
          <w:rPr>
            <w:noProof/>
            <w:webHidden/>
          </w:rPr>
          <w:fldChar w:fldCharType="begin"/>
        </w:r>
        <w:r>
          <w:rPr>
            <w:noProof/>
            <w:webHidden/>
          </w:rPr>
          <w:instrText xml:space="preserve"> PAGEREF _Toc172709803 \h </w:instrText>
        </w:r>
        <w:r>
          <w:rPr>
            <w:noProof/>
            <w:webHidden/>
          </w:rPr>
        </w:r>
        <w:r>
          <w:rPr>
            <w:noProof/>
            <w:webHidden/>
          </w:rPr>
          <w:fldChar w:fldCharType="separate"/>
        </w:r>
        <w:r w:rsidR="00594856">
          <w:rPr>
            <w:noProof/>
            <w:webHidden/>
          </w:rPr>
          <w:t>3</w:t>
        </w:r>
        <w:r>
          <w:rPr>
            <w:noProof/>
            <w:webHidden/>
          </w:rPr>
          <w:fldChar w:fldCharType="end"/>
        </w:r>
      </w:hyperlink>
    </w:p>
    <w:p w14:paraId="789205F8" w14:textId="472850C6" w:rsidR="006D47FB" w:rsidRDefault="006D47FB">
      <w:pPr>
        <w:pStyle w:val="TOC2"/>
        <w:tabs>
          <w:tab w:val="left" w:pos="2268"/>
          <w:tab w:val="right" w:leader="dot" w:pos="9016"/>
        </w:tabs>
        <w:rPr>
          <w:rFonts w:asciiTheme="minorHAnsi" w:eastAsiaTheme="minorEastAsia" w:hAnsiTheme="minorHAnsi"/>
          <w:b w:val="0"/>
          <w:noProof/>
          <w:color w:val="auto"/>
          <w:kern w:val="2"/>
          <w14:ligatures w14:val="standardContextual"/>
        </w:rPr>
      </w:pPr>
      <w:hyperlink w:anchor="_Toc172709804" w:history="1">
        <w:r w:rsidRPr="00E84E99">
          <w:rPr>
            <w:rStyle w:val="Hyperlink"/>
            <w:noProof/>
          </w:rPr>
          <w:t>7.7.1.2</w:t>
        </w:r>
        <w:r>
          <w:rPr>
            <w:rFonts w:asciiTheme="minorHAnsi" w:eastAsiaTheme="minorEastAsia" w:hAnsiTheme="minorHAnsi"/>
            <w:b w:val="0"/>
            <w:noProof/>
            <w:color w:val="auto"/>
            <w:kern w:val="2"/>
            <w14:ligatures w14:val="standardContextual"/>
          </w:rPr>
          <w:tab/>
        </w:r>
        <w:r w:rsidRPr="00E84E99">
          <w:rPr>
            <w:rStyle w:val="Hyperlink"/>
            <w:noProof/>
          </w:rPr>
          <w:t>Prohibited usage</w:t>
        </w:r>
        <w:r>
          <w:rPr>
            <w:noProof/>
            <w:webHidden/>
          </w:rPr>
          <w:tab/>
        </w:r>
        <w:r>
          <w:rPr>
            <w:noProof/>
            <w:webHidden/>
          </w:rPr>
          <w:fldChar w:fldCharType="begin"/>
        </w:r>
        <w:r>
          <w:rPr>
            <w:noProof/>
            <w:webHidden/>
          </w:rPr>
          <w:instrText xml:space="preserve"> PAGEREF _Toc172709804 \h </w:instrText>
        </w:r>
        <w:r>
          <w:rPr>
            <w:noProof/>
            <w:webHidden/>
          </w:rPr>
        </w:r>
        <w:r>
          <w:rPr>
            <w:noProof/>
            <w:webHidden/>
          </w:rPr>
          <w:fldChar w:fldCharType="separate"/>
        </w:r>
        <w:r w:rsidR="00594856">
          <w:rPr>
            <w:noProof/>
            <w:webHidden/>
          </w:rPr>
          <w:t>4</w:t>
        </w:r>
        <w:r>
          <w:rPr>
            <w:noProof/>
            <w:webHidden/>
          </w:rPr>
          <w:fldChar w:fldCharType="end"/>
        </w:r>
      </w:hyperlink>
    </w:p>
    <w:p w14:paraId="14FBF574" w14:textId="1D7E5C4E" w:rsidR="006D47FB" w:rsidRDefault="006D47FB">
      <w:pPr>
        <w:pStyle w:val="TOC3"/>
        <w:tabs>
          <w:tab w:val="left" w:pos="2268"/>
          <w:tab w:val="right" w:leader="dot" w:pos="9016"/>
        </w:tabs>
        <w:rPr>
          <w:rFonts w:asciiTheme="minorHAnsi" w:eastAsiaTheme="minorEastAsia" w:hAnsiTheme="minorHAnsi"/>
          <w:i w:val="0"/>
          <w:noProof/>
          <w:color w:val="auto"/>
          <w:kern w:val="2"/>
          <w14:ligatures w14:val="standardContextual"/>
        </w:rPr>
      </w:pPr>
      <w:hyperlink w:anchor="_Toc172709805" w:history="1">
        <w:r w:rsidRPr="00E84E99">
          <w:rPr>
            <w:rStyle w:val="Hyperlink"/>
            <w:noProof/>
          </w:rPr>
          <w:t>7.7.1.2.1</w:t>
        </w:r>
        <w:r>
          <w:rPr>
            <w:rFonts w:asciiTheme="minorHAnsi" w:eastAsiaTheme="minorEastAsia" w:hAnsiTheme="minorHAnsi"/>
            <w:i w:val="0"/>
            <w:noProof/>
            <w:color w:val="auto"/>
            <w:kern w:val="2"/>
            <w14:ligatures w14:val="standardContextual"/>
          </w:rPr>
          <w:tab/>
        </w:r>
        <w:r w:rsidRPr="00E84E99">
          <w:rPr>
            <w:rStyle w:val="Hyperlink"/>
            <w:noProof/>
          </w:rPr>
          <w:t>Prohibited alcohol abuse</w:t>
        </w:r>
        <w:r>
          <w:rPr>
            <w:noProof/>
            <w:webHidden/>
          </w:rPr>
          <w:tab/>
        </w:r>
        <w:r>
          <w:rPr>
            <w:noProof/>
            <w:webHidden/>
          </w:rPr>
          <w:fldChar w:fldCharType="begin"/>
        </w:r>
        <w:r>
          <w:rPr>
            <w:noProof/>
            <w:webHidden/>
          </w:rPr>
          <w:instrText xml:space="preserve"> PAGEREF _Toc172709805 \h </w:instrText>
        </w:r>
        <w:r>
          <w:rPr>
            <w:noProof/>
            <w:webHidden/>
          </w:rPr>
        </w:r>
        <w:r>
          <w:rPr>
            <w:noProof/>
            <w:webHidden/>
          </w:rPr>
          <w:fldChar w:fldCharType="separate"/>
        </w:r>
        <w:r w:rsidR="00594856">
          <w:rPr>
            <w:noProof/>
            <w:webHidden/>
          </w:rPr>
          <w:t>4</w:t>
        </w:r>
        <w:r>
          <w:rPr>
            <w:noProof/>
            <w:webHidden/>
          </w:rPr>
          <w:fldChar w:fldCharType="end"/>
        </w:r>
      </w:hyperlink>
    </w:p>
    <w:p w14:paraId="21042E72" w14:textId="2C657BFD" w:rsidR="006D47FB" w:rsidRDefault="006D47FB">
      <w:pPr>
        <w:pStyle w:val="TOC3"/>
        <w:tabs>
          <w:tab w:val="left" w:pos="2268"/>
          <w:tab w:val="right" w:leader="dot" w:pos="9016"/>
        </w:tabs>
        <w:rPr>
          <w:rFonts w:asciiTheme="minorHAnsi" w:eastAsiaTheme="minorEastAsia" w:hAnsiTheme="minorHAnsi"/>
          <w:i w:val="0"/>
          <w:noProof/>
          <w:color w:val="auto"/>
          <w:kern w:val="2"/>
          <w14:ligatures w14:val="standardContextual"/>
        </w:rPr>
      </w:pPr>
      <w:hyperlink w:anchor="_Toc172709806" w:history="1">
        <w:r w:rsidRPr="00E84E99">
          <w:rPr>
            <w:rStyle w:val="Hyperlink"/>
            <w:noProof/>
          </w:rPr>
          <w:t>7.7.1.2.2</w:t>
        </w:r>
        <w:r>
          <w:rPr>
            <w:rFonts w:asciiTheme="minorHAnsi" w:eastAsiaTheme="minorEastAsia" w:hAnsiTheme="minorHAnsi"/>
            <w:i w:val="0"/>
            <w:noProof/>
            <w:color w:val="auto"/>
            <w:kern w:val="2"/>
            <w14:ligatures w14:val="standardContextual"/>
          </w:rPr>
          <w:tab/>
        </w:r>
        <w:r w:rsidRPr="00E84E99">
          <w:rPr>
            <w:rStyle w:val="Hyperlink"/>
            <w:noProof/>
          </w:rPr>
          <w:t>Prohibited drug usage</w:t>
        </w:r>
        <w:r>
          <w:rPr>
            <w:noProof/>
            <w:webHidden/>
          </w:rPr>
          <w:tab/>
        </w:r>
        <w:r>
          <w:rPr>
            <w:noProof/>
            <w:webHidden/>
          </w:rPr>
          <w:fldChar w:fldCharType="begin"/>
        </w:r>
        <w:r>
          <w:rPr>
            <w:noProof/>
            <w:webHidden/>
          </w:rPr>
          <w:instrText xml:space="preserve"> PAGEREF _Toc172709806 \h </w:instrText>
        </w:r>
        <w:r>
          <w:rPr>
            <w:noProof/>
            <w:webHidden/>
          </w:rPr>
        </w:r>
        <w:r>
          <w:rPr>
            <w:noProof/>
            <w:webHidden/>
          </w:rPr>
          <w:fldChar w:fldCharType="separate"/>
        </w:r>
        <w:r w:rsidR="00594856">
          <w:rPr>
            <w:noProof/>
            <w:webHidden/>
          </w:rPr>
          <w:t>5</w:t>
        </w:r>
        <w:r>
          <w:rPr>
            <w:noProof/>
            <w:webHidden/>
          </w:rPr>
          <w:fldChar w:fldCharType="end"/>
        </w:r>
      </w:hyperlink>
    </w:p>
    <w:p w14:paraId="387693F2" w14:textId="0FAD5C95" w:rsidR="006D47FB" w:rsidRDefault="006D47FB">
      <w:pPr>
        <w:pStyle w:val="TOC2"/>
        <w:tabs>
          <w:tab w:val="left" w:pos="2268"/>
          <w:tab w:val="right" w:leader="dot" w:pos="9016"/>
        </w:tabs>
        <w:rPr>
          <w:rFonts w:asciiTheme="minorHAnsi" w:eastAsiaTheme="minorEastAsia" w:hAnsiTheme="minorHAnsi"/>
          <w:b w:val="0"/>
          <w:noProof/>
          <w:color w:val="auto"/>
          <w:kern w:val="2"/>
          <w14:ligatures w14:val="standardContextual"/>
        </w:rPr>
      </w:pPr>
      <w:hyperlink w:anchor="_Toc172709807" w:history="1">
        <w:r w:rsidRPr="00E84E99">
          <w:rPr>
            <w:rStyle w:val="Hyperlink"/>
            <w:noProof/>
          </w:rPr>
          <w:t>7.7.1.3</w:t>
        </w:r>
        <w:r>
          <w:rPr>
            <w:rFonts w:asciiTheme="minorHAnsi" w:eastAsiaTheme="minorEastAsia" w:hAnsiTheme="minorHAnsi"/>
            <w:b w:val="0"/>
            <w:noProof/>
            <w:color w:val="auto"/>
            <w:kern w:val="2"/>
            <w14:ligatures w14:val="standardContextual"/>
          </w:rPr>
          <w:tab/>
        </w:r>
        <w:r w:rsidRPr="00E84E99">
          <w:rPr>
            <w:rStyle w:val="Hyperlink"/>
            <w:noProof/>
          </w:rPr>
          <w:t>Responsibilities</w:t>
        </w:r>
        <w:r>
          <w:rPr>
            <w:noProof/>
            <w:webHidden/>
          </w:rPr>
          <w:tab/>
        </w:r>
        <w:r>
          <w:rPr>
            <w:noProof/>
            <w:webHidden/>
          </w:rPr>
          <w:fldChar w:fldCharType="begin"/>
        </w:r>
        <w:r>
          <w:rPr>
            <w:noProof/>
            <w:webHidden/>
          </w:rPr>
          <w:instrText xml:space="preserve"> PAGEREF _Toc172709807 \h </w:instrText>
        </w:r>
        <w:r>
          <w:rPr>
            <w:noProof/>
            <w:webHidden/>
          </w:rPr>
        </w:r>
        <w:r>
          <w:rPr>
            <w:noProof/>
            <w:webHidden/>
          </w:rPr>
          <w:fldChar w:fldCharType="separate"/>
        </w:r>
        <w:r w:rsidR="00594856">
          <w:rPr>
            <w:noProof/>
            <w:webHidden/>
          </w:rPr>
          <w:t>5</w:t>
        </w:r>
        <w:r>
          <w:rPr>
            <w:noProof/>
            <w:webHidden/>
          </w:rPr>
          <w:fldChar w:fldCharType="end"/>
        </w:r>
      </w:hyperlink>
    </w:p>
    <w:p w14:paraId="38167E29" w14:textId="1D15AEC6" w:rsidR="006D47FB" w:rsidRDefault="006D47FB">
      <w:pPr>
        <w:pStyle w:val="TOC1"/>
        <w:tabs>
          <w:tab w:val="right" w:leader="dot" w:pos="9016"/>
        </w:tabs>
        <w:rPr>
          <w:rFonts w:asciiTheme="minorHAnsi" w:eastAsiaTheme="minorEastAsia" w:hAnsiTheme="minorHAnsi"/>
          <w:b w:val="0"/>
          <w:noProof/>
          <w:color w:val="auto"/>
          <w:kern w:val="2"/>
          <w:sz w:val="22"/>
          <w14:ligatures w14:val="standardContextual"/>
        </w:rPr>
      </w:pPr>
      <w:hyperlink w:anchor="_Toc172709808" w:history="1">
        <w:r w:rsidRPr="00E84E99">
          <w:rPr>
            <w:rStyle w:val="Hyperlink"/>
            <w:noProof/>
          </w:rPr>
          <w:t>7.7.2</w:t>
        </w:r>
        <w:r>
          <w:rPr>
            <w:rFonts w:asciiTheme="minorHAnsi" w:eastAsiaTheme="minorEastAsia" w:hAnsiTheme="minorHAnsi"/>
            <w:b w:val="0"/>
            <w:noProof/>
            <w:color w:val="auto"/>
            <w:kern w:val="2"/>
            <w:sz w:val="22"/>
            <w14:ligatures w14:val="standardContextual"/>
          </w:rPr>
          <w:tab/>
        </w:r>
        <w:r w:rsidRPr="00E84E99">
          <w:rPr>
            <w:rStyle w:val="Hyperlink"/>
            <w:noProof/>
          </w:rPr>
          <w:t>Procedure</w:t>
        </w:r>
        <w:r>
          <w:rPr>
            <w:noProof/>
            <w:webHidden/>
          </w:rPr>
          <w:tab/>
        </w:r>
        <w:r>
          <w:rPr>
            <w:noProof/>
            <w:webHidden/>
          </w:rPr>
          <w:fldChar w:fldCharType="begin"/>
        </w:r>
        <w:r>
          <w:rPr>
            <w:noProof/>
            <w:webHidden/>
          </w:rPr>
          <w:instrText xml:space="preserve"> PAGEREF _Toc172709808 \h </w:instrText>
        </w:r>
        <w:r>
          <w:rPr>
            <w:noProof/>
            <w:webHidden/>
          </w:rPr>
        </w:r>
        <w:r>
          <w:rPr>
            <w:noProof/>
            <w:webHidden/>
          </w:rPr>
          <w:fldChar w:fldCharType="separate"/>
        </w:r>
        <w:r w:rsidR="00594856">
          <w:rPr>
            <w:noProof/>
            <w:webHidden/>
          </w:rPr>
          <w:t>6</w:t>
        </w:r>
        <w:r>
          <w:rPr>
            <w:noProof/>
            <w:webHidden/>
          </w:rPr>
          <w:fldChar w:fldCharType="end"/>
        </w:r>
      </w:hyperlink>
    </w:p>
    <w:p w14:paraId="51F2BD2A" w14:textId="6C924E66" w:rsidR="006D47FB" w:rsidRDefault="006D47FB">
      <w:pPr>
        <w:pStyle w:val="TOC2"/>
        <w:tabs>
          <w:tab w:val="left" w:pos="2268"/>
          <w:tab w:val="right" w:leader="dot" w:pos="9016"/>
        </w:tabs>
        <w:rPr>
          <w:rFonts w:asciiTheme="minorHAnsi" w:eastAsiaTheme="minorEastAsia" w:hAnsiTheme="minorHAnsi"/>
          <w:b w:val="0"/>
          <w:noProof/>
          <w:color w:val="auto"/>
          <w:kern w:val="2"/>
          <w14:ligatures w14:val="standardContextual"/>
        </w:rPr>
      </w:pPr>
      <w:hyperlink w:anchor="_Toc172709809" w:history="1">
        <w:r w:rsidRPr="00E84E99">
          <w:rPr>
            <w:rStyle w:val="Hyperlink"/>
            <w:noProof/>
          </w:rPr>
          <w:t>7.7.2.1</w:t>
        </w:r>
        <w:r>
          <w:rPr>
            <w:rFonts w:asciiTheme="minorHAnsi" w:eastAsiaTheme="minorEastAsia" w:hAnsiTheme="minorHAnsi"/>
            <w:b w:val="0"/>
            <w:noProof/>
            <w:color w:val="auto"/>
            <w:kern w:val="2"/>
            <w14:ligatures w14:val="standardContextual"/>
          </w:rPr>
          <w:tab/>
        </w:r>
        <w:r w:rsidRPr="00E84E99">
          <w:rPr>
            <w:rStyle w:val="Hyperlink"/>
            <w:noProof/>
          </w:rPr>
          <w:t>Testing procedures</w:t>
        </w:r>
        <w:r>
          <w:rPr>
            <w:noProof/>
            <w:webHidden/>
          </w:rPr>
          <w:tab/>
        </w:r>
        <w:r>
          <w:rPr>
            <w:noProof/>
            <w:webHidden/>
          </w:rPr>
          <w:fldChar w:fldCharType="begin"/>
        </w:r>
        <w:r>
          <w:rPr>
            <w:noProof/>
            <w:webHidden/>
          </w:rPr>
          <w:instrText xml:space="preserve"> PAGEREF _Toc172709809 \h </w:instrText>
        </w:r>
        <w:r>
          <w:rPr>
            <w:noProof/>
            <w:webHidden/>
          </w:rPr>
        </w:r>
        <w:r>
          <w:rPr>
            <w:noProof/>
            <w:webHidden/>
          </w:rPr>
          <w:fldChar w:fldCharType="separate"/>
        </w:r>
        <w:r w:rsidR="00594856">
          <w:rPr>
            <w:noProof/>
            <w:webHidden/>
          </w:rPr>
          <w:t>6</w:t>
        </w:r>
        <w:r>
          <w:rPr>
            <w:noProof/>
            <w:webHidden/>
          </w:rPr>
          <w:fldChar w:fldCharType="end"/>
        </w:r>
      </w:hyperlink>
    </w:p>
    <w:p w14:paraId="684FDF07" w14:textId="1B40FD62" w:rsidR="006D47FB" w:rsidRDefault="006D47FB">
      <w:pPr>
        <w:pStyle w:val="TOC2"/>
        <w:tabs>
          <w:tab w:val="left" w:pos="2268"/>
          <w:tab w:val="right" w:leader="dot" w:pos="9016"/>
        </w:tabs>
        <w:rPr>
          <w:rFonts w:asciiTheme="minorHAnsi" w:eastAsiaTheme="minorEastAsia" w:hAnsiTheme="minorHAnsi"/>
          <w:b w:val="0"/>
          <w:noProof/>
          <w:color w:val="auto"/>
          <w:kern w:val="2"/>
          <w14:ligatures w14:val="standardContextual"/>
        </w:rPr>
      </w:pPr>
      <w:hyperlink w:anchor="_Toc172709810" w:history="1">
        <w:r w:rsidRPr="00E84E99">
          <w:rPr>
            <w:rStyle w:val="Hyperlink"/>
            <w:noProof/>
          </w:rPr>
          <w:t>7.7.2.2</w:t>
        </w:r>
        <w:r>
          <w:rPr>
            <w:rFonts w:asciiTheme="minorHAnsi" w:eastAsiaTheme="minorEastAsia" w:hAnsiTheme="minorHAnsi"/>
            <w:b w:val="0"/>
            <w:noProof/>
            <w:color w:val="auto"/>
            <w:kern w:val="2"/>
            <w14:ligatures w14:val="standardContextual"/>
          </w:rPr>
          <w:tab/>
        </w:r>
        <w:r w:rsidRPr="00E84E99">
          <w:rPr>
            <w:rStyle w:val="Hyperlink"/>
            <w:noProof/>
          </w:rPr>
          <w:t>Discipline on D&amp;A policy</w:t>
        </w:r>
        <w:r>
          <w:rPr>
            <w:noProof/>
            <w:webHidden/>
          </w:rPr>
          <w:tab/>
        </w:r>
        <w:r>
          <w:rPr>
            <w:noProof/>
            <w:webHidden/>
          </w:rPr>
          <w:fldChar w:fldCharType="begin"/>
        </w:r>
        <w:r>
          <w:rPr>
            <w:noProof/>
            <w:webHidden/>
          </w:rPr>
          <w:instrText xml:space="preserve"> PAGEREF _Toc172709810 \h </w:instrText>
        </w:r>
        <w:r>
          <w:rPr>
            <w:noProof/>
            <w:webHidden/>
          </w:rPr>
        </w:r>
        <w:r>
          <w:rPr>
            <w:noProof/>
            <w:webHidden/>
          </w:rPr>
          <w:fldChar w:fldCharType="separate"/>
        </w:r>
        <w:r w:rsidR="00594856">
          <w:rPr>
            <w:noProof/>
            <w:webHidden/>
          </w:rPr>
          <w:t>7</w:t>
        </w:r>
        <w:r>
          <w:rPr>
            <w:noProof/>
            <w:webHidden/>
          </w:rPr>
          <w:fldChar w:fldCharType="end"/>
        </w:r>
      </w:hyperlink>
    </w:p>
    <w:p w14:paraId="5B2C0986" w14:textId="28BB0A7B" w:rsidR="006D47FB" w:rsidRDefault="006D47FB">
      <w:pPr>
        <w:pStyle w:val="TOC3"/>
        <w:tabs>
          <w:tab w:val="left" w:pos="2268"/>
          <w:tab w:val="right" w:leader="dot" w:pos="9016"/>
        </w:tabs>
        <w:rPr>
          <w:rFonts w:asciiTheme="minorHAnsi" w:eastAsiaTheme="minorEastAsia" w:hAnsiTheme="minorHAnsi"/>
          <w:i w:val="0"/>
          <w:noProof/>
          <w:color w:val="auto"/>
          <w:kern w:val="2"/>
          <w14:ligatures w14:val="standardContextual"/>
        </w:rPr>
      </w:pPr>
      <w:hyperlink w:anchor="_Toc172709811" w:history="1">
        <w:r w:rsidRPr="00E84E99">
          <w:rPr>
            <w:rStyle w:val="Hyperlink"/>
            <w:noProof/>
          </w:rPr>
          <w:t>7.7.2.2.1</w:t>
        </w:r>
        <w:r>
          <w:rPr>
            <w:rFonts w:asciiTheme="minorHAnsi" w:eastAsiaTheme="minorEastAsia" w:hAnsiTheme="minorHAnsi"/>
            <w:i w:val="0"/>
            <w:noProof/>
            <w:color w:val="auto"/>
            <w:kern w:val="2"/>
            <w14:ligatures w14:val="standardContextual"/>
          </w:rPr>
          <w:tab/>
        </w:r>
        <w:r w:rsidRPr="00E84E99">
          <w:rPr>
            <w:rStyle w:val="Hyperlink"/>
            <w:noProof/>
          </w:rPr>
          <w:t>Alcoholmeters</w:t>
        </w:r>
        <w:r>
          <w:rPr>
            <w:noProof/>
            <w:webHidden/>
          </w:rPr>
          <w:tab/>
        </w:r>
        <w:r>
          <w:rPr>
            <w:noProof/>
            <w:webHidden/>
          </w:rPr>
          <w:fldChar w:fldCharType="begin"/>
        </w:r>
        <w:r>
          <w:rPr>
            <w:noProof/>
            <w:webHidden/>
          </w:rPr>
          <w:instrText xml:space="preserve"> PAGEREF _Toc172709811 \h </w:instrText>
        </w:r>
        <w:r>
          <w:rPr>
            <w:noProof/>
            <w:webHidden/>
          </w:rPr>
        </w:r>
        <w:r>
          <w:rPr>
            <w:noProof/>
            <w:webHidden/>
          </w:rPr>
          <w:fldChar w:fldCharType="separate"/>
        </w:r>
        <w:r w:rsidR="00594856">
          <w:rPr>
            <w:noProof/>
            <w:webHidden/>
          </w:rPr>
          <w:t>8</w:t>
        </w:r>
        <w:r>
          <w:rPr>
            <w:noProof/>
            <w:webHidden/>
          </w:rPr>
          <w:fldChar w:fldCharType="end"/>
        </w:r>
      </w:hyperlink>
    </w:p>
    <w:p w14:paraId="43764ECB" w14:textId="211D4BD8" w:rsidR="006D47FB" w:rsidRDefault="006D47FB">
      <w:pPr>
        <w:pStyle w:val="TOC3"/>
        <w:tabs>
          <w:tab w:val="left" w:pos="2268"/>
          <w:tab w:val="right" w:leader="dot" w:pos="9016"/>
        </w:tabs>
        <w:rPr>
          <w:rFonts w:asciiTheme="minorHAnsi" w:eastAsiaTheme="minorEastAsia" w:hAnsiTheme="minorHAnsi"/>
          <w:i w:val="0"/>
          <w:noProof/>
          <w:color w:val="auto"/>
          <w:kern w:val="2"/>
          <w14:ligatures w14:val="standardContextual"/>
        </w:rPr>
      </w:pPr>
      <w:hyperlink w:anchor="_Toc172709812" w:history="1">
        <w:r w:rsidRPr="00E84E99">
          <w:rPr>
            <w:rStyle w:val="Hyperlink"/>
            <w:noProof/>
          </w:rPr>
          <w:t>7.7.2.2.2</w:t>
        </w:r>
        <w:r>
          <w:rPr>
            <w:rFonts w:asciiTheme="minorHAnsi" w:eastAsiaTheme="minorEastAsia" w:hAnsiTheme="minorHAnsi"/>
            <w:i w:val="0"/>
            <w:noProof/>
            <w:color w:val="auto"/>
            <w:kern w:val="2"/>
            <w14:ligatures w14:val="standardContextual"/>
          </w:rPr>
          <w:tab/>
        </w:r>
        <w:r w:rsidRPr="00E84E99">
          <w:rPr>
            <w:rStyle w:val="Hyperlink"/>
            <w:noProof/>
          </w:rPr>
          <w:t>Alcohol Testing onboard</w:t>
        </w:r>
        <w:r>
          <w:rPr>
            <w:noProof/>
            <w:webHidden/>
          </w:rPr>
          <w:tab/>
        </w:r>
        <w:r>
          <w:rPr>
            <w:noProof/>
            <w:webHidden/>
          </w:rPr>
          <w:fldChar w:fldCharType="begin"/>
        </w:r>
        <w:r>
          <w:rPr>
            <w:noProof/>
            <w:webHidden/>
          </w:rPr>
          <w:instrText xml:space="preserve"> PAGEREF _Toc172709812 \h </w:instrText>
        </w:r>
        <w:r>
          <w:rPr>
            <w:noProof/>
            <w:webHidden/>
          </w:rPr>
        </w:r>
        <w:r>
          <w:rPr>
            <w:noProof/>
            <w:webHidden/>
          </w:rPr>
          <w:fldChar w:fldCharType="separate"/>
        </w:r>
        <w:r w:rsidR="00594856">
          <w:rPr>
            <w:noProof/>
            <w:webHidden/>
          </w:rPr>
          <w:t>8</w:t>
        </w:r>
        <w:r>
          <w:rPr>
            <w:noProof/>
            <w:webHidden/>
          </w:rPr>
          <w:fldChar w:fldCharType="end"/>
        </w:r>
      </w:hyperlink>
    </w:p>
    <w:p w14:paraId="2CB997EA" w14:textId="45910ABE" w:rsidR="006D47FB" w:rsidRDefault="006D47FB">
      <w:pPr>
        <w:pStyle w:val="TOC2"/>
        <w:tabs>
          <w:tab w:val="left" w:pos="2268"/>
          <w:tab w:val="right" w:leader="dot" w:pos="9016"/>
        </w:tabs>
        <w:rPr>
          <w:rFonts w:asciiTheme="minorHAnsi" w:eastAsiaTheme="minorEastAsia" w:hAnsiTheme="minorHAnsi"/>
          <w:b w:val="0"/>
          <w:noProof/>
          <w:color w:val="auto"/>
          <w:kern w:val="2"/>
          <w14:ligatures w14:val="standardContextual"/>
        </w:rPr>
      </w:pPr>
      <w:hyperlink w:anchor="_Toc172709813" w:history="1">
        <w:r w:rsidRPr="00E84E99">
          <w:rPr>
            <w:rStyle w:val="Hyperlink"/>
            <w:noProof/>
          </w:rPr>
          <w:t>7.7.2.3</w:t>
        </w:r>
        <w:r>
          <w:rPr>
            <w:rFonts w:asciiTheme="minorHAnsi" w:eastAsiaTheme="minorEastAsia" w:hAnsiTheme="minorHAnsi"/>
            <w:b w:val="0"/>
            <w:noProof/>
            <w:color w:val="auto"/>
            <w:kern w:val="2"/>
            <w14:ligatures w14:val="standardContextual"/>
          </w:rPr>
          <w:tab/>
        </w:r>
        <w:r w:rsidRPr="00E84E99">
          <w:rPr>
            <w:rStyle w:val="Hyperlink"/>
            <w:noProof/>
          </w:rPr>
          <w:t>Drug control</w:t>
        </w:r>
        <w:r>
          <w:rPr>
            <w:noProof/>
            <w:webHidden/>
          </w:rPr>
          <w:tab/>
        </w:r>
        <w:r>
          <w:rPr>
            <w:noProof/>
            <w:webHidden/>
          </w:rPr>
          <w:fldChar w:fldCharType="begin"/>
        </w:r>
        <w:r>
          <w:rPr>
            <w:noProof/>
            <w:webHidden/>
          </w:rPr>
          <w:instrText xml:space="preserve"> PAGEREF _Toc172709813 \h </w:instrText>
        </w:r>
        <w:r>
          <w:rPr>
            <w:noProof/>
            <w:webHidden/>
          </w:rPr>
        </w:r>
        <w:r>
          <w:rPr>
            <w:noProof/>
            <w:webHidden/>
          </w:rPr>
          <w:fldChar w:fldCharType="separate"/>
        </w:r>
        <w:r w:rsidR="00594856">
          <w:rPr>
            <w:noProof/>
            <w:webHidden/>
          </w:rPr>
          <w:t>9</w:t>
        </w:r>
        <w:r>
          <w:rPr>
            <w:noProof/>
            <w:webHidden/>
          </w:rPr>
          <w:fldChar w:fldCharType="end"/>
        </w:r>
      </w:hyperlink>
    </w:p>
    <w:p w14:paraId="6705C180" w14:textId="45464C75" w:rsidR="006D47FB" w:rsidRDefault="006D47FB">
      <w:pPr>
        <w:pStyle w:val="TOC3"/>
        <w:tabs>
          <w:tab w:val="left" w:pos="2268"/>
          <w:tab w:val="right" w:leader="dot" w:pos="9016"/>
        </w:tabs>
        <w:rPr>
          <w:rFonts w:asciiTheme="minorHAnsi" w:eastAsiaTheme="minorEastAsia" w:hAnsiTheme="minorHAnsi"/>
          <w:i w:val="0"/>
          <w:noProof/>
          <w:color w:val="auto"/>
          <w:kern w:val="2"/>
          <w14:ligatures w14:val="standardContextual"/>
        </w:rPr>
      </w:pPr>
      <w:hyperlink w:anchor="_Toc172709814" w:history="1">
        <w:r w:rsidRPr="00E84E99">
          <w:rPr>
            <w:rStyle w:val="Hyperlink"/>
            <w:noProof/>
          </w:rPr>
          <w:t>7.7.2.3.1</w:t>
        </w:r>
        <w:r>
          <w:rPr>
            <w:rFonts w:asciiTheme="minorHAnsi" w:eastAsiaTheme="minorEastAsia" w:hAnsiTheme="minorHAnsi"/>
            <w:i w:val="0"/>
            <w:noProof/>
            <w:color w:val="auto"/>
            <w:kern w:val="2"/>
            <w14:ligatures w14:val="standardContextual"/>
          </w:rPr>
          <w:tab/>
        </w:r>
        <w:r w:rsidRPr="00E84E99">
          <w:rPr>
            <w:rStyle w:val="Hyperlink"/>
            <w:noProof/>
          </w:rPr>
          <w:t>Recommended drug panel cut-offs</w:t>
        </w:r>
        <w:r>
          <w:rPr>
            <w:noProof/>
            <w:webHidden/>
          </w:rPr>
          <w:tab/>
        </w:r>
        <w:r>
          <w:rPr>
            <w:noProof/>
            <w:webHidden/>
          </w:rPr>
          <w:fldChar w:fldCharType="begin"/>
        </w:r>
        <w:r>
          <w:rPr>
            <w:noProof/>
            <w:webHidden/>
          </w:rPr>
          <w:instrText xml:space="preserve"> PAGEREF _Toc172709814 \h </w:instrText>
        </w:r>
        <w:r>
          <w:rPr>
            <w:noProof/>
            <w:webHidden/>
          </w:rPr>
        </w:r>
        <w:r>
          <w:rPr>
            <w:noProof/>
            <w:webHidden/>
          </w:rPr>
          <w:fldChar w:fldCharType="separate"/>
        </w:r>
        <w:r w:rsidR="00594856">
          <w:rPr>
            <w:noProof/>
            <w:webHidden/>
          </w:rPr>
          <w:t>9</w:t>
        </w:r>
        <w:r>
          <w:rPr>
            <w:noProof/>
            <w:webHidden/>
          </w:rPr>
          <w:fldChar w:fldCharType="end"/>
        </w:r>
      </w:hyperlink>
    </w:p>
    <w:p w14:paraId="62DD2F01" w14:textId="7498D7AD" w:rsidR="006D47FB" w:rsidRDefault="006D47FB">
      <w:pPr>
        <w:pStyle w:val="TOC3"/>
        <w:tabs>
          <w:tab w:val="left" w:pos="2268"/>
          <w:tab w:val="right" w:leader="dot" w:pos="9016"/>
        </w:tabs>
        <w:rPr>
          <w:rFonts w:asciiTheme="minorHAnsi" w:eastAsiaTheme="minorEastAsia" w:hAnsiTheme="minorHAnsi"/>
          <w:i w:val="0"/>
          <w:noProof/>
          <w:color w:val="auto"/>
          <w:kern w:val="2"/>
          <w14:ligatures w14:val="standardContextual"/>
        </w:rPr>
      </w:pPr>
      <w:hyperlink w:anchor="_Toc172709815" w:history="1">
        <w:r w:rsidRPr="00E84E99">
          <w:rPr>
            <w:rStyle w:val="Hyperlink"/>
            <w:noProof/>
          </w:rPr>
          <w:t>7.7.2.3.2</w:t>
        </w:r>
        <w:r>
          <w:rPr>
            <w:rFonts w:asciiTheme="minorHAnsi" w:eastAsiaTheme="minorEastAsia" w:hAnsiTheme="minorHAnsi"/>
            <w:i w:val="0"/>
            <w:noProof/>
            <w:color w:val="auto"/>
            <w:kern w:val="2"/>
            <w14:ligatures w14:val="standardContextual"/>
          </w:rPr>
          <w:tab/>
        </w:r>
        <w:r w:rsidRPr="00E84E99">
          <w:rPr>
            <w:rStyle w:val="Hyperlink"/>
            <w:noProof/>
          </w:rPr>
          <w:t>Drug test kits</w:t>
        </w:r>
        <w:r>
          <w:rPr>
            <w:noProof/>
            <w:webHidden/>
          </w:rPr>
          <w:tab/>
        </w:r>
        <w:r>
          <w:rPr>
            <w:noProof/>
            <w:webHidden/>
          </w:rPr>
          <w:fldChar w:fldCharType="begin"/>
        </w:r>
        <w:r>
          <w:rPr>
            <w:noProof/>
            <w:webHidden/>
          </w:rPr>
          <w:instrText xml:space="preserve"> PAGEREF _Toc172709815 \h </w:instrText>
        </w:r>
        <w:r>
          <w:rPr>
            <w:noProof/>
            <w:webHidden/>
          </w:rPr>
        </w:r>
        <w:r>
          <w:rPr>
            <w:noProof/>
            <w:webHidden/>
          </w:rPr>
          <w:fldChar w:fldCharType="separate"/>
        </w:r>
        <w:r w:rsidR="00594856">
          <w:rPr>
            <w:noProof/>
            <w:webHidden/>
          </w:rPr>
          <w:t>9</w:t>
        </w:r>
        <w:r>
          <w:rPr>
            <w:noProof/>
            <w:webHidden/>
          </w:rPr>
          <w:fldChar w:fldCharType="end"/>
        </w:r>
      </w:hyperlink>
    </w:p>
    <w:p w14:paraId="5A611B98" w14:textId="07231A41" w:rsidR="006D47FB" w:rsidRDefault="006D47FB">
      <w:pPr>
        <w:pStyle w:val="TOC3"/>
        <w:tabs>
          <w:tab w:val="left" w:pos="2268"/>
          <w:tab w:val="right" w:leader="dot" w:pos="9016"/>
        </w:tabs>
        <w:rPr>
          <w:rFonts w:asciiTheme="minorHAnsi" w:eastAsiaTheme="minorEastAsia" w:hAnsiTheme="minorHAnsi"/>
          <w:i w:val="0"/>
          <w:noProof/>
          <w:color w:val="auto"/>
          <w:kern w:val="2"/>
          <w14:ligatures w14:val="standardContextual"/>
        </w:rPr>
      </w:pPr>
      <w:hyperlink w:anchor="_Toc172709816" w:history="1">
        <w:r w:rsidRPr="00E84E99">
          <w:rPr>
            <w:rStyle w:val="Hyperlink"/>
            <w:noProof/>
          </w:rPr>
          <w:t>7.7.2.3.3</w:t>
        </w:r>
        <w:r>
          <w:rPr>
            <w:rFonts w:asciiTheme="minorHAnsi" w:eastAsiaTheme="minorEastAsia" w:hAnsiTheme="minorHAnsi"/>
            <w:i w:val="0"/>
            <w:noProof/>
            <w:color w:val="auto"/>
            <w:kern w:val="2"/>
            <w14:ligatures w14:val="standardContextual"/>
          </w:rPr>
          <w:tab/>
        </w:r>
        <w:r w:rsidRPr="00E84E99">
          <w:rPr>
            <w:rStyle w:val="Hyperlink"/>
            <w:noProof/>
          </w:rPr>
          <w:t>Drug Trafficking</w:t>
        </w:r>
        <w:r>
          <w:rPr>
            <w:noProof/>
            <w:webHidden/>
          </w:rPr>
          <w:tab/>
        </w:r>
        <w:r>
          <w:rPr>
            <w:noProof/>
            <w:webHidden/>
          </w:rPr>
          <w:fldChar w:fldCharType="begin"/>
        </w:r>
        <w:r>
          <w:rPr>
            <w:noProof/>
            <w:webHidden/>
          </w:rPr>
          <w:instrText xml:space="preserve"> PAGEREF _Toc172709816 \h </w:instrText>
        </w:r>
        <w:r>
          <w:rPr>
            <w:noProof/>
            <w:webHidden/>
          </w:rPr>
        </w:r>
        <w:r>
          <w:rPr>
            <w:noProof/>
            <w:webHidden/>
          </w:rPr>
          <w:fldChar w:fldCharType="separate"/>
        </w:r>
        <w:r w:rsidR="00594856">
          <w:rPr>
            <w:noProof/>
            <w:webHidden/>
          </w:rPr>
          <w:t>10</w:t>
        </w:r>
        <w:r>
          <w:rPr>
            <w:noProof/>
            <w:webHidden/>
          </w:rPr>
          <w:fldChar w:fldCharType="end"/>
        </w:r>
      </w:hyperlink>
    </w:p>
    <w:p w14:paraId="5A6C7514" w14:textId="32E10DF7" w:rsidR="006D47FB" w:rsidRDefault="006D47FB">
      <w:pPr>
        <w:pStyle w:val="TOC2"/>
        <w:tabs>
          <w:tab w:val="left" w:pos="2268"/>
          <w:tab w:val="right" w:leader="dot" w:pos="9016"/>
        </w:tabs>
        <w:rPr>
          <w:rFonts w:asciiTheme="minorHAnsi" w:eastAsiaTheme="minorEastAsia" w:hAnsiTheme="minorHAnsi"/>
          <w:b w:val="0"/>
          <w:noProof/>
          <w:color w:val="auto"/>
          <w:kern w:val="2"/>
          <w14:ligatures w14:val="standardContextual"/>
        </w:rPr>
      </w:pPr>
      <w:hyperlink w:anchor="_Toc172709817" w:history="1">
        <w:r w:rsidRPr="00E84E99">
          <w:rPr>
            <w:rStyle w:val="Hyperlink"/>
            <w:noProof/>
          </w:rPr>
          <w:t>7.7.2.4</w:t>
        </w:r>
        <w:r>
          <w:rPr>
            <w:rFonts w:asciiTheme="minorHAnsi" w:eastAsiaTheme="minorEastAsia" w:hAnsiTheme="minorHAnsi"/>
            <w:b w:val="0"/>
            <w:noProof/>
            <w:color w:val="auto"/>
            <w:kern w:val="2"/>
            <w14:ligatures w14:val="standardContextual"/>
          </w:rPr>
          <w:tab/>
        </w:r>
        <w:r w:rsidRPr="00E84E99">
          <w:rPr>
            <w:rStyle w:val="Hyperlink"/>
            <w:noProof/>
          </w:rPr>
          <w:t>Independent D&amp;A testing</w:t>
        </w:r>
        <w:r>
          <w:rPr>
            <w:noProof/>
            <w:webHidden/>
          </w:rPr>
          <w:tab/>
        </w:r>
        <w:r>
          <w:rPr>
            <w:noProof/>
            <w:webHidden/>
          </w:rPr>
          <w:fldChar w:fldCharType="begin"/>
        </w:r>
        <w:r>
          <w:rPr>
            <w:noProof/>
            <w:webHidden/>
          </w:rPr>
          <w:instrText xml:space="preserve"> PAGEREF _Toc172709817 \h </w:instrText>
        </w:r>
        <w:r>
          <w:rPr>
            <w:noProof/>
            <w:webHidden/>
          </w:rPr>
        </w:r>
        <w:r>
          <w:rPr>
            <w:noProof/>
            <w:webHidden/>
          </w:rPr>
          <w:fldChar w:fldCharType="separate"/>
        </w:r>
        <w:r w:rsidR="00594856">
          <w:rPr>
            <w:noProof/>
            <w:webHidden/>
          </w:rPr>
          <w:t>11</w:t>
        </w:r>
        <w:r>
          <w:rPr>
            <w:noProof/>
            <w:webHidden/>
          </w:rPr>
          <w:fldChar w:fldCharType="end"/>
        </w:r>
      </w:hyperlink>
    </w:p>
    <w:p w14:paraId="0DD45876" w14:textId="30264788" w:rsidR="006D47FB" w:rsidRDefault="006D47FB">
      <w:pPr>
        <w:pStyle w:val="TOC2"/>
        <w:tabs>
          <w:tab w:val="left" w:pos="2268"/>
          <w:tab w:val="right" w:leader="dot" w:pos="9016"/>
        </w:tabs>
        <w:rPr>
          <w:rFonts w:asciiTheme="minorHAnsi" w:eastAsiaTheme="minorEastAsia" w:hAnsiTheme="minorHAnsi"/>
          <w:b w:val="0"/>
          <w:noProof/>
          <w:color w:val="auto"/>
          <w:kern w:val="2"/>
          <w14:ligatures w14:val="standardContextual"/>
        </w:rPr>
      </w:pPr>
      <w:hyperlink w:anchor="_Toc172709818" w:history="1">
        <w:r w:rsidRPr="00E84E99">
          <w:rPr>
            <w:rStyle w:val="Hyperlink"/>
            <w:noProof/>
          </w:rPr>
          <w:t>7.7.2.5</w:t>
        </w:r>
        <w:r>
          <w:rPr>
            <w:rFonts w:asciiTheme="minorHAnsi" w:eastAsiaTheme="minorEastAsia" w:hAnsiTheme="minorHAnsi"/>
            <w:b w:val="0"/>
            <w:noProof/>
            <w:color w:val="auto"/>
            <w:kern w:val="2"/>
            <w14:ligatures w14:val="standardContextual"/>
          </w:rPr>
          <w:tab/>
        </w:r>
        <w:r w:rsidRPr="00E84E99">
          <w:rPr>
            <w:rStyle w:val="Hyperlink"/>
            <w:noProof/>
          </w:rPr>
          <w:t>Post-incident D&amp;A testing</w:t>
        </w:r>
        <w:r>
          <w:rPr>
            <w:noProof/>
            <w:webHidden/>
          </w:rPr>
          <w:tab/>
        </w:r>
        <w:r>
          <w:rPr>
            <w:noProof/>
            <w:webHidden/>
          </w:rPr>
          <w:fldChar w:fldCharType="begin"/>
        </w:r>
        <w:r>
          <w:rPr>
            <w:noProof/>
            <w:webHidden/>
          </w:rPr>
          <w:instrText xml:space="preserve"> PAGEREF _Toc172709818 \h </w:instrText>
        </w:r>
        <w:r>
          <w:rPr>
            <w:noProof/>
            <w:webHidden/>
          </w:rPr>
        </w:r>
        <w:r>
          <w:rPr>
            <w:noProof/>
            <w:webHidden/>
          </w:rPr>
          <w:fldChar w:fldCharType="separate"/>
        </w:r>
        <w:r w:rsidR="00594856">
          <w:rPr>
            <w:noProof/>
            <w:webHidden/>
          </w:rPr>
          <w:t>11</w:t>
        </w:r>
        <w:r>
          <w:rPr>
            <w:noProof/>
            <w:webHidden/>
          </w:rPr>
          <w:fldChar w:fldCharType="end"/>
        </w:r>
      </w:hyperlink>
    </w:p>
    <w:p w14:paraId="26525254" w14:textId="6ABA5AB7" w:rsidR="006D47FB" w:rsidRDefault="006D47FB">
      <w:pPr>
        <w:pStyle w:val="TOC3"/>
        <w:tabs>
          <w:tab w:val="left" w:pos="2268"/>
          <w:tab w:val="right" w:leader="dot" w:pos="9016"/>
        </w:tabs>
        <w:rPr>
          <w:rFonts w:asciiTheme="minorHAnsi" w:eastAsiaTheme="minorEastAsia" w:hAnsiTheme="minorHAnsi"/>
          <w:i w:val="0"/>
          <w:noProof/>
          <w:color w:val="auto"/>
          <w:kern w:val="2"/>
          <w14:ligatures w14:val="standardContextual"/>
        </w:rPr>
      </w:pPr>
      <w:hyperlink w:anchor="_Toc172709819" w:history="1">
        <w:r w:rsidRPr="00E84E99">
          <w:rPr>
            <w:rStyle w:val="Hyperlink"/>
            <w:noProof/>
          </w:rPr>
          <w:t>7.7.2.5.1</w:t>
        </w:r>
        <w:r>
          <w:rPr>
            <w:rFonts w:asciiTheme="minorHAnsi" w:eastAsiaTheme="minorEastAsia" w:hAnsiTheme="minorHAnsi"/>
            <w:i w:val="0"/>
            <w:noProof/>
            <w:color w:val="auto"/>
            <w:kern w:val="2"/>
            <w14:ligatures w14:val="standardContextual"/>
          </w:rPr>
          <w:tab/>
        </w:r>
        <w:r w:rsidRPr="00E84E99">
          <w:rPr>
            <w:rStyle w:val="Hyperlink"/>
            <w:noProof/>
          </w:rPr>
          <w:t>Alcohol Testing</w:t>
        </w:r>
        <w:r>
          <w:rPr>
            <w:noProof/>
            <w:webHidden/>
          </w:rPr>
          <w:tab/>
        </w:r>
        <w:r>
          <w:rPr>
            <w:noProof/>
            <w:webHidden/>
          </w:rPr>
          <w:fldChar w:fldCharType="begin"/>
        </w:r>
        <w:r>
          <w:rPr>
            <w:noProof/>
            <w:webHidden/>
          </w:rPr>
          <w:instrText xml:space="preserve"> PAGEREF _Toc172709819 \h </w:instrText>
        </w:r>
        <w:r>
          <w:rPr>
            <w:noProof/>
            <w:webHidden/>
          </w:rPr>
        </w:r>
        <w:r>
          <w:rPr>
            <w:noProof/>
            <w:webHidden/>
          </w:rPr>
          <w:fldChar w:fldCharType="separate"/>
        </w:r>
        <w:r w:rsidR="00594856">
          <w:rPr>
            <w:noProof/>
            <w:webHidden/>
          </w:rPr>
          <w:t>11</w:t>
        </w:r>
        <w:r>
          <w:rPr>
            <w:noProof/>
            <w:webHidden/>
          </w:rPr>
          <w:fldChar w:fldCharType="end"/>
        </w:r>
      </w:hyperlink>
    </w:p>
    <w:p w14:paraId="3F2D217B" w14:textId="7FAC70BA" w:rsidR="006D47FB" w:rsidRDefault="006D47FB">
      <w:pPr>
        <w:pStyle w:val="TOC3"/>
        <w:tabs>
          <w:tab w:val="left" w:pos="2268"/>
          <w:tab w:val="right" w:leader="dot" w:pos="9016"/>
        </w:tabs>
        <w:rPr>
          <w:rFonts w:asciiTheme="minorHAnsi" w:eastAsiaTheme="minorEastAsia" w:hAnsiTheme="minorHAnsi"/>
          <w:i w:val="0"/>
          <w:noProof/>
          <w:color w:val="auto"/>
          <w:kern w:val="2"/>
          <w14:ligatures w14:val="standardContextual"/>
        </w:rPr>
      </w:pPr>
      <w:hyperlink w:anchor="_Toc172709820" w:history="1">
        <w:r w:rsidRPr="00E84E99">
          <w:rPr>
            <w:rStyle w:val="Hyperlink"/>
            <w:noProof/>
          </w:rPr>
          <w:t>7.7.2.5.2</w:t>
        </w:r>
        <w:r>
          <w:rPr>
            <w:rFonts w:asciiTheme="minorHAnsi" w:eastAsiaTheme="minorEastAsia" w:hAnsiTheme="minorHAnsi"/>
            <w:i w:val="0"/>
            <w:noProof/>
            <w:color w:val="auto"/>
            <w:kern w:val="2"/>
            <w14:ligatures w14:val="standardContextual"/>
          </w:rPr>
          <w:tab/>
        </w:r>
        <w:r w:rsidRPr="00E84E99">
          <w:rPr>
            <w:rStyle w:val="Hyperlink"/>
            <w:noProof/>
          </w:rPr>
          <w:t>Drug Testing</w:t>
        </w:r>
        <w:r>
          <w:rPr>
            <w:noProof/>
            <w:webHidden/>
          </w:rPr>
          <w:tab/>
        </w:r>
        <w:r>
          <w:rPr>
            <w:noProof/>
            <w:webHidden/>
          </w:rPr>
          <w:fldChar w:fldCharType="begin"/>
        </w:r>
        <w:r>
          <w:rPr>
            <w:noProof/>
            <w:webHidden/>
          </w:rPr>
          <w:instrText xml:space="preserve"> PAGEREF _Toc172709820 \h </w:instrText>
        </w:r>
        <w:r>
          <w:rPr>
            <w:noProof/>
            <w:webHidden/>
          </w:rPr>
        </w:r>
        <w:r>
          <w:rPr>
            <w:noProof/>
            <w:webHidden/>
          </w:rPr>
          <w:fldChar w:fldCharType="separate"/>
        </w:r>
        <w:r w:rsidR="00594856">
          <w:rPr>
            <w:noProof/>
            <w:webHidden/>
          </w:rPr>
          <w:t>11</w:t>
        </w:r>
        <w:r>
          <w:rPr>
            <w:noProof/>
            <w:webHidden/>
          </w:rPr>
          <w:fldChar w:fldCharType="end"/>
        </w:r>
      </w:hyperlink>
    </w:p>
    <w:p w14:paraId="416A31AB" w14:textId="24A7CDE8" w:rsidR="006D47FB" w:rsidRDefault="006D47FB">
      <w:pPr>
        <w:pStyle w:val="TOC2"/>
        <w:tabs>
          <w:tab w:val="left" w:pos="2268"/>
          <w:tab w:val="right" w:leader="dot" w:pos="9016"/>
        </w:tabs>
        <w:rPr>
          <w:rFonts w:asciiTheme="minorHAnsi" w:eastAsiaTheme="minorEastAsia" w:hAnsiTheme="minorHAnsi"/>
          <w:b w:val="0"/>
          <w:noProof/>
          <w:color w:val="auto"/>
          <w:kern w:val="2"/>
          <w14:ligatures w14:val="standardContextual"/>
        </w:rPr>
      </w:pPr>
      <w:hyperlink w:anchor="_Toc172709821" w:history="1">
        <w:r w:rsidRPr="00E84E99">
          <w:rPr>
            <w:rStyle w:val="Hyperlink"/>
            <w:noProof/>
          </w:rPr>
          <w:t>7.7.2.6</w:t>
        </w:r>
        <w:r>
          <w:rPr>
            <w:rFonts w:asciiTheme="minorHAnsi" w:eastAsiaTheme="minorEastAsia" w:hAnsiTheme="minorHAnsi"/>
            <w:b w:val="0"/>
            <w:noProof/>
            <w:color w:val="auto"/>
            <w:kern w:val="2"/>
            <w14:ligatures w14:val="standardContextual"/>
          </w:rPr>
          <w:tab/>
        </w:r>
        <w:r w:rsidRPr="00E84E99">
          <w:rPr>
            <w:rStyle w:val="Hyperlink"/>
            <w:noProof/>
          </w:rPr>
          <w:t>D&amp;A awareness and preventive measures</w:t>
        </w:r>
        <w:r>
          <w:rPr>
            <w:noProof/>
            <w:webHidden/>
          </w:rPr>
          <w:tab/>
        </w:r>
        <w:r>
          <w:rPr>
            <w:noProof/>
            <w:webHidden/>
          </w:rPr>
          <w:fldChar w:fldCharType="begin"/>
        </w:r>
        <w:r>
          <w:rPr>
            <w:noProof/>
            <w:webHidden/>
          </w:rPr>
          <w:instrText xml:space="preserve"> PAGEREF _Toc172709821 \h </w:instrText>
        </w:r>
        <w:r>
          <w:rPr>
            <w:noProof/>
            <w:webHidden/>
          </w:rPr>
        </w:r>
        <w:r>
          <w:rPr>
            <w:noProof/>
            <w:webHidden/>
          </w:rPr>
          <w:fldChar w:fldCharType="separate"/>
        </w:r>
        <w:r w:rsidR="00594856">
          <w:rPr>
            <w:noProof/>
            <w:webHidden/>
          </w:rPr>
          <w:t>11</w:t>
        </w:r>
        <w:r>
          <w:rPr>
            <w:noProof/>
            <w:webHidden/>
          </w:rPr>
          <w:fldChar w:fldCharType="end"/>
        </w:r>
      </w:hyperlink>
    </w:p>
    <w:p w14:paraId="220039A0" w14:textId="26BD5689" w:rsidR="006D47FB" w:rsidRDefault="006D47FB">
      <w:pPr>
        <w:pStyle w:val="TOC1"/>
        <w:tabs>
          <w:tab w:val="left" w:pos="2268"/>
          <w:tab w:val="right" w:leader="dot" w:pos="9016"/>
        </w:tabs>
        <w:rPr>
          <w:rFonts w:asciiTheme="minorHAnsi" w:eastAsiaTheme="minorEastAsia" w:hAnsiTheme="minorHAnsi"/>
          <w:b w:val="0"/>
          <w:noProof/>
          <w:color w:val="auto"/>
          <w:kern w:val="2"/>
          <w:sz w:val="22"/>
          <w14:ligatures w14:val="standardContextual"/>
        </w:rPr>
      </w:pPr>
      <w:hyperlink w:anchor="_Toc172709822" w:history="1">
        <w:r w:rsidRPr="00E84E99">
          <w:rPr>
            <w:rStyle w:val="Hyperlink"/>
            <w:noProof/>
          </w:rPr>
          <w:t>APPENDIX I</w:t>
        </w:r>
        <w:r>
          <w:rPr>
            <w:rFonts w:asciiTheme="minorHAnsi" w:eastAsiaTheme="minorEastAsia" w:hAnsiTheme="minorHAnsi"/>
            <w:b w:val="0"/>
            <w:noProof/>
            <w:color w:val="auto"/>
            <w:kern w:val="2"/>
            <w:sz w:val="22"/>
            <w14:ligatures w14:val="standardContextual"/>
          </w:rPr>
          <w:tab/>
        </w:r>
        <w:r w:rsidRPr="00E84E99">
          <w:rPr>
            <w:rStyle w:val="Hyperlink"/>
            <w:noProof/>
          </w:rPr>
          <w:t>Recommended drug panel cut-off</w:t>
        </w:r>
        <w:r>
          <w:rPr>
            <w:noProof/>
            <w:webHidden/>
          </w:rPr>
          <w:tab/>
        </w:r>
        <w:r>
          <w:rPr>
            <w:noProof/>
            <w:webHidden/>
          </w:rPr>
          <w:fldChar w:fldCharType="begin"/>
        </w:r>
        <w:r>
          <w:rPr>
            <w:noProof/>
            <w:webHidden/>
          </w:rPr>
          <w:instrText xml:space="preserve"> PAGEREF _Toc172709822 \h </w:instrText>
        </w:r>
        <w:r>
          <w:rPr>
            <w:noProof/>
            <w:webHidden/>
          </w:rPr>
        </w:r>
        <w:r>
          <w:rPr>
            <w:noProof/>
            <w:webHidden/>
          </w:rPr>
          <w:fldChar w:fldCharType="separate"/>
        </w:r>
        <w:r w:rsidR="00594856">
          <w:rPr>
            <w:noProof/>
            <w:webHidden/>
          </w:rPr>
          <w:t>13</w:t>
        </w:r>
        <w:r>
          <w:rPr>
            <w:noProof/>
            <w:webHidden/>
          </w:rPr>
          <w:fldChar w:fldCharType="end"/>
        </w:r>
      </w:hyperlink>
    </w:p>
    <w:p w14:paraId="121830F8" w14:textId="207B6997" w:rsidR="002B7842" w:rsidRPr="005B5CCE" w:rsidRDefault="00145938" w:rsidP="002C7223">
      <w:pPr>
        <w:rPr>
          <w:color w:val="055EC1"/>
          <w:sz w:val="24"/>
          <w:szCs w:val="24"/>
        </w:rPr>
      </w:pPr>
      <w:r w:rsidRPr="005B5CCE">
        <w:rPr>
          <w:b/>
          <w:color w:val="055EC1"/>
          <w:sz w:val="24"/>
          <w:szCs w:val="24"/>
        </w:rPr>
        <w:fldChar w:fldCharType="end"/>
      </w:r>
    </w:p>
    <w:p w14:paraId="3FF7B0BE" w14:textId="77777777" w:rsidR="006D47FB" w:rsidRDefault="001061EA" w:rsidP="002C7223">
      <w:pPr>
        <w:rPr>
          <w:noProof/>
        </w:rPr>
      </w:pPr>
      <w:bookmarkStart w:id="1" w:name="_Hlk169885522"/>
      <w:r w:rsidRPr="005B5CCE">
        <w:rPr>
          <w:b/>
          <w:color w:val="011893"/>
          <w:sz w:val="24"/>
        </w:rPr>
        <w:t>List of Tables</w:t>
      </w:r>
      <w:r w:rsidR="0078344E" w:rsidRPr="005B5CCE">
        <w:rPr>
          <w:rFonts w:eastAsia="Calibri" w:cs="Times New Roman"/>
          <w:b/>
          <w:bCs/>
          <w:color w:val="055EC1"/>
          <w:sz w:val="24"/>
          <w:szCs w:val="24"/>
        </w:rPr>
        <w:fldChar w:fldCharType="begin"/>
      </w:r>
      <w:r w:rsidR="0078344E" w:rsidRPr="005B5CCE">
        <w:rPr>
          <w:rFonts w:eastAsia="Calibri" w:cs="Times New Roman"/>
          <w:b/>
          <w:bCs/>
          <w:color w:val="055EC1"/>
          <w:sz w:val="24"/>
          <w:szCs w:val="24"/>
        </w:rPr>
        <w:instrText xml:space="preserve"> TOC \h \z \c "Table" </w:instrText>
      </w:r>
      <w:r w:rsidR="0078344E" w:rsidRPr="005B5CCE">
        <w:rPr>
          <w:rFonts w:eastAsia="Calibri" w:cs="Times New Roman"/>
          <w:b/>
          <w:bCs/>
          <w:color w:val="055EC1"/>
          <w:sz w:val="24"/>
          <w:szCs w:val="24"/>
        </w:rPr>
        <w:fldChar w:fldCharType="separate"/>
      </w:r>
    </w:p>
    <w:p w14:paraId="1C443DEB" w14:textId="18240E90" w:rsidR="006D47FB" w:rsidRDefault="006D47FB">
      <w:pPr>
        <w:pStyle w:val="TableofFigures"/>
        <w:tabs>
          <w:tab w:val="right" w:leader="dot" w:pos="9016"/>
        </w:tabs>
        <w:rPr>
          <w:rFonts w:asciiTheme="minorHAnsi" w:eastAsiaTheme="minorEastAsia" w:hAnsiTheme="minorHAnsi"/>
          <w:noProof/>
          <w:color w:val="auto"/>
          <w:kern w:val="2"/>
          <w14:ligatures w14:val="standardContextual"/>
        </w:rPr>
      </w:pPr>
      <w:hyperlink w:anchor="_Toc172709823" w:history="1">
        <w:r w:rsidRPr="0022474C">
          <w:rPr>
            <w:rStyle w:val="Hyperlink"/>
            <w:b/>
            <w:noProof/>
          </w:rPr>
          <w:t>Table 1: Approximate Alcohol Unit Conversions</w:t>
        </w:r>
        <w:r>
          <w:rPr>
            <w:noProof/>
            <w:webHidden/>
          </w:rPr>
          <w:tab/>
        </w:r>
        <w:r>
          <w:rPr>
            <w:noProof/>
            <w:webHidden/>
          </w:rPr>
          <w:fldChar w:fldCharType="begin"/>
        </w:r>
        <w:r>
          <w:rPr>
            <w:noProof/>
            <w:webHidden/>
          </w:rPr>
          <w:instrText xml:space="preserve"> PAGEREF _Toc172709823 \h </w:instrText>
        </w:r>
        <w:r>
          <w:rPr>
            <w:noProof/>
            <w:webHidden/>
          </w:rPr>
        </w:r>
        <w:r>
          <w:rPr>
            <w:noProof/>
            <w:webHidden/>
          </w:rPr>
          <w:fldChar w:fldCharType="separate"/>
        </w:r>
        <w:r w:rsidR="00594856">
          <w:rPr>
            <w:noProof/>
            <w:webHidden/>
          </w:rPr>
          <w:t>4</w:t>
        </w:r>
        <w:r>
          <w:rPr>
            <w:noProof/>
            <w:webHidden/>
          </w:rPr>
          <w:fldChar w:fldCharType="end"/>
        </w:r>
      </w:hyperlink>
    </w:p>
    <w:p w14:paraId="0108327F" w14:textId="16236E23" w:rsidR="006D47FB" w:rsidRDefault="006D47FB">
      <w:pPr>
        <w:pStyle w:val="TableofFigures"/>
        <w:tabs>
          <w:tab w:val="right" w:leader="dot" w:pos="9016"/>
        </w:tabs>
        <w:rPr>
          <w:rFonts w:asciiTheme="minorHAnsi" w:eastAsiaTheme="minorEastAsia" w:hAnsiTheme="minorHAnsi"/>
          <w:noProof/>
          <w:color w:val="auto"/>
          <w:kern w:val="2"/>
          <w14:ligatures w14:val="standardContextual"/>
        </w:rPr>
      </w:pPr>
      <w:hyperlink w:anchor="_Toc172709824" w:history="1">
        <w:r w:rsidRPr="0022474C">
          <w:rPr>
            <w:rStyle w:val="Hyperlink"/>
            <w:b/>
            <w:noProof/>
          </w:rPr>
          <w:t>Table 2: Recommended cut-offs of drugs and specimen types</w:t>
        </w:r>
        <w:r>
          <w:rPr>
            <w:noProof/>
            <w:webHidden/>
          </w:rPr>
          <w:tab/>
        </w:r>
        <w:r>
          <w:rPr>
            <w:noProof/>
            <w:webHidden/>
          </w:rPr>
          <w:fldChar w:fldCharType="begin"/>
        </w:r>
        <w:r>
          <w:rPr>
            <w:noProof/>
            <w:webHidden/>
          </w:rPr>
          <w:instrText xml:space="preserve"> PAGEREF _Toc172709824 \h </w:instrText>
        </w:r>
        <w:r>
          <w:rPr>
            <w:noProof/>
            <w:webHidden/>
          </w:rPr>
        </w:r>
        <w:r>
          <w:rPr>
            <w:noProof/>
            <w:webHidden/>
          </w:rPr>
          <w:fldChar w:fldCharType="separate"/>
        </w:r>
        <w:r w:rsidR="00594856">
          <w:rPr>
            <w:noProof/>
            <w:webHidden/>
          </w:rPr>
          <w:t>13</w:t>
        </w:r>
        <w:r>
          <w:rPr>
            <w:noProof/>
            <w:webHidden/>
          </w:rPr>
          <w:fldChar w:fldCharType="end"/>
        </w:r>
      </w:hyperlink>
    </w:p>
    <w:p w14:paraId="3DEAA034" w14:textId="77777777" w:rsidR="00D11B43" w:rsidRPr="005B5CCE" w:rsidRDefault="0078344E" w:rsidP="0078344E">
      <w:pPr>
        <w:jc w:val="left"/>
        <w:rPr>
          <w:rFonts w:eastAsia="Calibri" w:cs="Times New Roman"/>
          <w:b/>
          <w:color w:val="055EC1"/>
          <w:sz w:val="24"/>
          <w:szCs w:val="24"/>
        </w:rPr>
      </w:pPr>
      <w:r w:rsidRPr="005B5CCE">
        <w:rPr>
          <w:rFonts w:eastAsia="Calibri" w:cs="Times New Roman"/>
          <w:b/>
          <w:color w:val="055EC1"/>
          <w:sz w:val="24"/>
          <w:szCs w:val="24"/>
        </w:rPr>
        <w:fldChar w:fldCharType="end"/>
      </w:r>
    </w:p>
    <w:p w14:paraId="5107261A" w14:textId="7F5548B0" w:rsidR="00D11B43" w:rsidRPr="005B5CCE" w:rsidRDefault="00D11B43" w:rsidP="0078344E">
      <w:pPr>
        <w:jc w:val="left"/>
        <w:rPr>
          <w:rFonts w:eastAsia="Calibri" w:cs="Times New Roman"/>
          <w:b/>
          <w:color w:val="055EC1"/>
          <w:sz w:val="24"/>
          <w:szCs w:val="24"/>
        </w:rPr>
      </w:pPr>
      <w:r w:rsidRPr="005B5CCE">
        <w:rPr>
          <w:b/>
          <w:color w:val="011893"/>
          <w:sz w:val="24"/>
        </w:rPr>
        <w:t>List of Figures</w:t>
      </w:r>
    </w:p>
    <w:p w14:paraId="014B2ECE" w14:textId="398ECED0" w:rsidR="006D47FB" w:rsidRDefault="00D11B43">
      <w:pPr>
        <w:pStyle w:val="TableofFigures"/>
        <w:tabs>
          <w:tab w:val="right" w:leader="dot" w:pos="9016"/>
        </w:tabs>
        <w:rPr>
          <w:rFonts w:asciiTheme="minorHAnsi" w:eastAsiaTheme="minorEastAsia" w:hAnsiTheme="minorHAnsi"/>
          <w:noProof/>
          <w:color w:val="auto"/>
          <w:kern w:val="2"/>
          <w14:ligatures w14:val="standardContextual"/>
        </w:rPr>
      </w:pPr>
      <w:r w:rsidRPr="005B5CCE">
        <w:lastRenderedPageBreak/>
        <w:fldChar w:fldCharType="begin"/>
      </w:r>
      <w:r w:rsidRPr="005B5CCE">
        <w:instrText xml:space="preserve"> TOC \h \z \c "Figure" </w:instrText>
      </w:r>
      <w:r w:rsidRPr="005B5CCE">
        <w:fldChar w:fldCharType="separate"/>
      </w:r>
      <w:hyperlink w:anchor="_Toc172709825" w:history="1">
        <w:r w:rsidR="006D47FB" w:rsidRPr="00B75D57">
          <w:rPr>
            <w:rStyle w:val="Hyperlink"/>
            <w:b/>
            <w:noProof/>
          </w:rPr>
          <w:t>Figure 1: Root causes and effects of drug and alcohol use</w:t>
        </w:r>
        <w:r w:rsidR="006D47FB">
          <w:rPr>
            <w:noProof/>
            <w:webHidden/>
          </w:rPr>
          <w:tab/>
        </w:r>
        <w:r w:rsidR="006D47FB">
          <w:rPr>
            <w:noProof/>
            <w:webHidden/>
          </w:rPr>
          <w:fldChar w:fldCharType="begin"/>
        </w:r>
        <w:r w:rsidR="006D47FB">
          <w:rPr>
            <w:noProof/>
            <w:webHidden/>
          </w:rPr>
          <w:instrText xml:space="preserve"> PAGEREF _Toc172709825 \h </w:instrText>
        </w:r>
        <w:r w:rsidR="006D47FB">
          <w:rPr>
            <w:noProof/>
            <w:webHidden/>
          </w:rPr>
        </w:r>
        <w:r w:rsidR="006D47FB">
          <w:rPr>
            <w:noProof/>
            <w:webHidden/>
          </w:rPr>
          <w:fldChar w:fldCharType="separate"/>
        </w:r>
        <w:r w:rsidR="00594856">
          <w:rPr>
            <w:noProof/>
            <w:webHidden/>
          </w:rPr>
          <w:t>3</w:t>
        </w:r>
        <w:r w:rsidR="006D47FB">
          <w:rPr>
            <w:noProof/>
            <w:webHidden/>
          </w:rPr>
          <w:fldChar w:fldCharType="end"/>
        </w:r>
      </w:hyperlink>
    </w:p>
    <w:p w14:paraId="187C8BEA" w14:textId="3C4F55A7" w:rsidR="00835E3F" w:rsidRPr="005B5CCE" w:rsidRDefault="00D11B43" w:rsidP="0078344E">
      <w:pPr>
        <w:jc w:val="left"/>
      </w:pPr>
      <w:r w:rsidRPr="005B5CCE">
        <w:fldChar w:fldCharType="end"/>
      </w:r>
      <w:r w:rsidR="0078344E" w:rsidRPr="005B5CCE">
        <w:br w:type="page"/>
      </w:r>
    </w:p>
    <w:p w14:paraId="548BB7CD" w14:textId="4A7B38D5" w:rsidR="0000034B" w:rsidRPr="005B5CCE" w:rsidRDefault="0000034B" w:rsidP="0000034B">
      <w:pPr>
        <w:pStyle w:val="Heading1"/>
      </w:pPr>
      <w:bookmarkStart w:id="2" w:name="_Toc172709802"/>
      <w:bookmarkStart w:id="3" w:name="_Hlk169871267"/>
      <w:bookmarkEnd w:id="1"/>
      <w:r w:rsidRPr="005B5CCE">
        <w:lastRenderedPageBreak/>
        <w:t>Drug &amp; Alcohol</w:t>
      </w:r>
      <w:bookmarkEnd w:id="2"/>
      <w:r w:rsidRPr="005B5CCE">
        <w:t xml:space="preserve"> </w:t>
      </w:r>
    </w:p>
    <w:p w14:paraId="1DDE1C5A" w14:textId="4BDCC93A" w:rsidR="00426B00" w:rsidRPr="005B5CCE" w:rsidRDefault="00835E3F" w:rsidP="00835E3F">
      <w:bookmarkStart w:id="4" w:name="_Hlk169863300"/>
      <w:bookmarkEnd w:id="3"/>
      <w:r w:rsidRPr="005B5CCE">
        <w:t>The Company's D&amp;A policy and req</w:t>
      </w:r>
      <w:r w:rsidR="00347331" w:rsidRPr="005B5CCE">
        <w:t>uirements apply to all seafarers</w:t>
      </w:r>
      <w:r w:rsidRPr="005B5CCE">
        <w:t xml:space="preserve"> onboard and all personnel, contractors,</w:t>
      </w:r>
      <w:r w:rsidR="00582177" w:rsidRPr="005B5CCE">
        <w:t xml:space="preserve"> employees of contractors,</w:t>
      </w:r>
      <w:r w:rsidRPr="005B5CCE">
        <w:t xml:space="preserve"> visitors, </w:t>
      </w:r>
      <w:r w:rsidR="00582177" w:rsidRPr="005B5CCE">
        <w:t>supernumeraries</w:t>
      </w:r>
      <w:r w:rsidR="002158DA">
        <w:t>,</w:t>
      </w:r>
      <w:r w:rsidR="00582177" w:rsidRPr="005B5CCE">
        <w:t xml:space="preserve"> </w:t>
      </w:r>
      <w:r w:rsidRPr="005B5CCE">
        <w:t xml:space="preserve">etc. who visit or sail with a Company's </w:t>
      </w:r>
      <w:r w:rsidR="00FE4978" w:rsidRPr="005B5CCE">
        <w:t>ship</w:t>
      </w:r>
      <w:r w:rsidRPr="005B5CCE">
        <w:t xml:space="preserve">. </w:t>
      </w:r>
    </w:p>
    <w:p w14:paraId="2DE980F6" w14:textId="38EA4A0E" w:rsidR="0000034B" w:rsidRPr="005B5CCE" w:rsidRDefault="0000034B" w:rsidP="0000034B">
      <w:bookmarkStart w:id="5" w:name="_Hlk169883679"/>
      <w:bookmarkEnd w:id="4"/>
      <w:r w:rsidRPr="005B5CCE">
        <w:t xml:space="preserve">The root-cause diagram displayed in </w:t>
      </w:r>
      <w:r w:rsidRPr="005B5CCE">
        <w:rPr>
          <w:b/>
          <w:color w:val="011893"/>
        </w:rPr>
        <w:t>Figure 1</w:t>
      </w:r>
      <w:r w:rsidRPr="005B5CCE">
        <w:t xml:space="preserve"> serves as an industry bow tie that illustrates the primary factors that may lead to drug and alcohol use, as well as the different circumstances under which this may occur. It also highlights the relationship between these factors and the effects of drug and alcohol use on an individual's capability, ultimately linking it to increased risk of incidents.</w:t>
      </w:r>
    </w:p>
    <w:p w14:paraId="0E8487EA" w14:textId="368F5D27" w:rsidR="009F57BE" w:rsidRPr="005B5CCE" w:rsidRDefault="009F57BE" w:rsidP="009F57BE">
      <w:bookmarkStart w:id="6" w:name="_Hlk169863373"/>
      <w:bookmarkEnd w:id="5"/>
      <w:r w:rsidRPr="005B5CCE">
        <w:rPr>
          <w:noProof/>
        </w:rPr>
        <w:drawing>
          <wp:anchor distT="0" distB="0" distL="114300" distR="114300" simplePos="0" relativeHeight="251680768" behindDoc="0" locked="0" layoutInCell="1" allowOverlap="1" wp14:anchorId="5332E21D" wp14:editId="2C024345">
            <wp:simplePos x="0" y="0"/>
            <wp:positionH relativeFrom="column">
              <wp:posOffset>0</wp:posOffset>
            </wp:positionH>
            <wp:positionV relativeFrom="paragraph">
              <wp:posOffset>285585</wp:posOffset>
            </wp:positionV>
            <wp:extent cx="5731510" cy="4139565"/>
            <wp:effectExtent l="0" t="0" r="2540" b="0"/>
            <wp:wrapTopAndBottom/>
            <wp:docPr id="9468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52734"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139565"/>
                    </a:xfrm>
                    <a:prstGeom prst="rect">
                      <a:avLst/>
                    </a:prstGeom>
                  </pic:spPr>
                </pic:pic>
              </a:graphicData>
            </a:graphic>
          </wp:anchor>
        </w:drawing>
      </w:r>
      <w:r w:rsidR="00036574" w:rsidRPr="005B5CCE">
        <w:t>An</w:t>
      </w:r>
      <w:r w:rsidRPr="005B5CCE">
        <w:t xml:space="preserve"> effective approach to drug and alcohol management is to prioritize prevention measures.</w:t>
      </w:r>
    </w:p>
    <w:p w14:paraId="7E3AF7EE" w14:textId="77777777" w:rsidR="00276678" w:rsidRPr="005B5CCE" w:rsidRDefault="00276678" w:rsidP="00276678">
      <w:pPr>
        <w:rPr>
          <w:sz w:val="14"/>
          <w:szCs w:val="14"/>
        </w:rPr>
      </w:pPr>
      <w:bookmarkStart w:id="7" w:name="_Toc157591300"/>
      <w:r w:rsidRPr="005B5CCE">
        <w:rPr>
          <w:sz w:val="14"/>
          <w:szCs w:val="14"/>
        </w:rPr>
        <w:t>Key: Dark blue represents key elements related to drug and alcohol use; Light blue represents other factors.</w:t>
      </w:r>
    </w:p>
    <w:p w14:paraId="408DDB6A" w14:textId="0D06F14C" w:rsidR="00276678" w:rsidRPr="005B5CCE" w:rsidRDefault="00276678" w:rsidP="00276678">
      <w:pPr>
        <w:spacing w:before="120"/>
        <w:jc w:val="center"/>
        <w:rPr>
          <w:b/>
          <w:color w:val="00A0DF"/>
        </w:rPr>
      </w:pPr>
      <w:bookmarkStart w:id="8" w:name="_Toc172709825"/>
      <w:r w:rsidRPr="005B5CCE">
        <w:rPr>
          <w:b/>
          <w:color w:val="00A0DF"/>
        </w:rPr>
        <w:t xml:space="preserve">Figure </w:t>
      </w:r>
      <w:r w:rsidRPr="005B5CCE">
        <w:rPr>
          <w:b/>
          <w:color w:val="00A0DF"/>
        </w:rPr>
        <w:fldChar w:fldCharType="begin"/>
      </w:r>
      <w:r w:rsidRPr="005B5CCE">
        <w:rPr>
          <w:b/>
          <w:color w:val="00A0DF"/>
        </w:rPr>
        <w:instrText xml:space="preserve"> SEQ Figure \* ARABIC </w:instrText>
      </w:r>
      <w:r w:rsidRPr="005B5CCE">
        <w:rPr>
          <w:b/>
          <w:color w:val="00A0DF"/>
        </w:rPr>
        <w:fldChar w:fldCharType="separate"/>
      </w:r>
      <w:r w:rsidR="00594856">
        <w:rPr>
          <w:b/>
          <w:noProof/>
          <w:color w:val="00A0DF"/>
        </w:rPr>
        <w:t>1</w:t>
      </w:r>
      <w:r w:rsidRPr="005B5CCE">
        <w:rPr>
          <w:b/>
          <w:color w:val="00A0DF"/>
        </w:rPr>
        <w:fldChar w:fldCharType="end"/>
      </w:r>
      <w:r w:rsidRPr="005B5CCE">
        <w:rPr>
          <w:b/>
          <w:color w:val="00A0DF"/>
        </w:rPr>
        <w:t xml:space="preserve">: </w:t>
      </w:r>
      <w:bookmarkEnd w:id="7"/>
      <w:r w:rsidRPr="005B5CCE">
        <w:rPr>
          <w:b/>
          <w:color w:val="00A0DF"/>
        </w:rPr>
        <w:t>Root causes and effects of drug and alcohol use</w:t>
      </w:r>
      <w:bookmarkEnd w:id="8"/>
    </w:p>
    <w:p w14:paraId="0B235325" w14:textId="235C4BC2" w:rsidR="000C0ECA" w:rsidRPr="005B5CCE" w:rsidRDefault="00835E3F" w:rsidP="00036574">
      <w:pPr>
        <w:pStyle w:val="Heading2"/>
      </w:pPr>
      <w:bookmarkStart w:id="9" w:name="_Toc172709803"/>
      <w:bookmarkEnd w:id="6"/>
      <w:r w:rsidRPr="005B5CCE">
        <w:t>Purpose</w:t>
      </w:r>
      <w:bookmarkEnd w:id="9"/>
    </w:p>
    <w:p w14:paraId="26D328B2" w14:textId="1E786516" w:rsidR="000C0ECA" w:rsidRPr="005B5CCE" w:rsidRDefault="000C0ECA" w:rsidP="00FC7D9D">
      <w:r w:rsidRPr="005B5CCE">
        <w:t>To:</w:t>
      </w:r>
    </w:p>
    <w:p w14:paraId="2AC84BF2" w14:textId="686FDACF" w:rsidR="00426B00" w:rsidRPr="005B5CCE" w:rsidRDefault="00426B00" w:rsidP="000D7BBA">
      <w:pPr>
        <w:pStyle w:val="ListParagraph"/>
        <w:numPr>
          <w:ilvl w:val="0"/>
          <w:numId w:val="6"/>
        </w:numPr>
        <w:ind w:left="851" w:hanging="567"/>
      </w:pPr>
      <w:r w:rsidRPr="005B5CCE">
        <w:t>Define the procedures to prevent the possession and use of alcohol or illegal drugs or the i</w:t>
      </w:r>
      <w:r w:rsidR="003E78FD" w:rsidRPr="005B5CCE">
        <w:t>mproper use of prescribed drugs</w:t>
      </w:r>
      <w:r w:rsidRPr="005B5CCE">
        <w:t xml:space="preserve"> onboard</w:t>
      </w:r>
      <w:r w:rsidR="00782211" w:rsidRPr="005B5CCE">
        <w:t>.</w:t>
      </w:r>
    </w:p>
    <w:p w14:paraId="5BB35B2B" w14:textId="4FC2F634" w:rsidR="00E74CA0" w:rsidRPr="005B5CCE" w:rsidRDefault="00E74CA0" w:rsidP="000D7BBA">
      <w:pPr>
        <w:pStyle w:val="ListParagraph"/>
        <w:numPr>
          <w:ilvl w:val="0"/>
          <w:numId w:val="6"/>
        </w:numPr>
        <w:ind w:left="851" w:hanging="567"/>
      </w:pPr>
      <w:bookmarkStart w:id="10" w:name="_Hlk169863416"/>
      <w:r w:rsidRPr="005B5CCE">
        <w:t>Present supportive measures, as well as testing program</w:t>
      </w:r>
      <w:r w:rsidR="00950401">
        <w:t>s</w:t>
      </w:r>
      <w:r w:rsidRPr="005B5CCE">
        <w:t xml:space="preserve"> and disciplinary measures. </w:t>
      </w:r>
    </w:p>
    <w:bookmarkEnd w:id="10"/>
    <w:p w14:paraId="0930592C" w14:textId="73DEFBA0" w:rsidR="00835E3F" w:rsidRPr="005B5CCE" w:rsidRDefault="00E67616" w:rsidP="000D7BBA">
      <w:pPr>
        <w:pStyle w:val="ListParagraph"/>
        <w:numPr>
          <w:ilvl w:val="0"/>
          <w:numId w:val="6"/>
        </w:numPr>
        <w:ind w:left="851" w:hanging="567"/>
      </w:pPr>
      <w:r w:rsidRPr="005B5CCE">
        <w:t xml:space="preserve">Ensure that </w:t>
      </w:r>
      <w:r w:rsidR="00782211" w:rsidRPr="005B5CCE">
        <w:t xml:space="preserve">NO </w:t>
      </w:r>
      <w:r w:rsidRPr="005B5CCE">
        <w:t xml:space="preserve">employee of a managed </w:t>
      </w:r>
      <w:r w:rsidR="00FE4978" w:rsidRPr="005B5CCE">
        <w:t>ship</w:t>
      </w:r>
      <w:r w:rsidRPr="005B5CCE">
        <w:t xml:space="preserve"> undertakes duty under the influence or suspected influence of D&amp;A.</w:t>
      </w:r>
    </w:p>
    <w:p w14:paraId="21CA343D" w14:textId="1BEC4400" w:rsidR="003E5A6E" w:rsidRPr="005B5CCE" w:rsidRDefault="003E5A6E" w:rsidP="00036574">
      <w:pPr>
        <w:pStyle w:val="Heading2"/>
      </w:pPr>
      <w:bookmarkStart w:id="11" w:name="_Toc172709804"/>
      <w:bookmarkStart w:id="12" w:name="_Hlk169863601"/>
      <w:r w:rsidRPr="005B5CCE">
        <w:lastRenderedPageBreak/>
        <w:t>Prohibited usage</w:t>
      </w:r>
      <w:bookmarkEnd w:id="11"/>
    </w:p>
    <w:p w14:paraId="4C01BC7E" w14:textId="70209C7F" w:rsidR="00CC5B02" w:rsidRDefault="003E5A6E" w:rsidP="003E5A6E">
      <w:r w:rsidRPr="005B5CCE">
        <w:t>The misuse of legitimate drugs or the use, possession, distribution, or sale of illegal or unprescribed drugs, the consumption of alcoholic beverages in any manner other than as prescribed herein</w:t>
      </w:r>
      <w:r w:rsidR="002158DA">
        <w:t>,</w:t>
      </w:r>
      <w:r w:rsidRPr="005B5CCE">
        <w:t xml:space="preserve"> and the possession of alcoholic beverages onboard </w:t>
      </w:r>
      <w:r w:rsidRPr="005B5CCE">
        <w:rPr>
          <w:b/>
        </w:rPr>
        <w:t>is prohibited</w:t>
      </w:r>
      <w:r w:rsidRPr="005B5CCE">
        <w:t xml:space="preserve">. </w:t>
      </w:r>
      <w:r w:rsidR="00CC5B02" w:rsidRPr="005B5CCE">
        <w:t>More specifically:</w:t>
      </w:r>
    </w:p>
    <w:tbl>
      <w:tblPr>
        <w:tblW w:w="904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FD1503" w:rsidRPr="005B5CCE" w14:paraId="107D18AE" w14:textId="77777777" w:rsidTr="001E6CC5">
        <w:trPr>
          <w:trHeight w:val="1021"/>
          <w:jc w:val="center"/>
        </w:trPr>
        <w:tc>
          <w:tcPr>
            <w:tcW w:w="1701" w:type="dxa"/>
            <w:tcBorders>
              <w:bottom w:val="nil"/>
            </w:tcBorders>
          </w:tcPr>
          <w:p w14:paraId="6B40E5FF" w14:textId="77777777" w:rsidR="00FD1503" w:rsidRPr="005B5CCE" w:rsidRDefault="00FD1503" w:rsidP="001E6CC5">
            <w:pPr>
              <w:spacing w:after="0" w:line="240" w:lineRule="auto"/>
              <w:ind w:right="-110"/>
              <w:rPr>
                <w:rFonts w:eastAsia="Tahoma" w:cs="Arial"/>
                <w:color w:val="FFFFFF" w:themeColor="background1"/>
                <w:sz w:val="20"/>
                <w:szCs w:val="20"/>
              </w:rPr>
            </w:pPr>
            <w:r w:rsidRPr="005B5CCE">
              <w:rPr>
                <w:noProof/>
                <w:color w:val="FFFFFF" w:themeColor="background1"/>
              </w:rPr>
              <w:drawing>
                <wp:anchor distT="0" distB="0" distL="114300" distR="114300" simplePos="0" relativeHeight="251696128" behindDoc="0" locked="0" layoutInCell="1" allowOverlap="1" wp14:anchorId="69FD5276" wp14:editId="36517ACB">
                  <wp:simplePos x="0" y="0"/>
                  <wp:positionH relativeFrom="column">
                    <wp:posOffset>110693</wp:posOffset>
                  </wp:positionH>
                  <wp:positionV relativeFrom="paragraph">
                    <wp:posOffset>3810</wp:posOffset>
                  </wp:positionV>
                  <wp:extent cx="709295" cy="709295"/>
                  <wp:effectExtent l="0" t="0" r="0" b="0"/>
                  <wp:wrapNone/>
                  <wp:docPr id="442016594" name="Picture 44201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348" w:type="dxa"/>
            <w:vMerge w:val="restart"/>
            <w:vAlign w:val="center"/>
          </w:tcPr>
          <w:p w14:paraId="33C465AB" w14:textId="77777777" w:rsidR="00FD1503" w:rsidRPr="005B5CCE" w:rsidRDefault="00FD1503" w:rsidP="001E6CC5">
            <w:pPr>
              <w:spacing w:before="120"/>
              <w:ind w:left="108" w:right="130"/>
              <w:rPr>
                <w:rFonts w:eastAsia="Tahoma" w:cs="Arial"/>
                <w:bCs/>
                <w:color w:val="auto"/>
              </w:rPr>
            </w:pPr>
            <w:r w:rsidRPr="005B5CCE">
              <w:rPr>
                <w:rFonts w:cs="Arial"/>
                <w:bCs/>
                <w:color w:val="auto"/>
              </w:rPr>
              <w:t>NEVER bring any alcoholic beverages or drugs onboard, irrespective of their source.</w:t>
            </w:r>
          </w:p>
        </w:tc>
      </w:tr>
      <w:tr w:rsidR="00FD1503" w:rsidRPr="005B5CCE" w14:paraId="3E34D0EE" w14:textId="77777777" w:rsidTr="001E6CC5">
        <w:trPr>
          <w:trHeight w:val="339"/>
          <w:jc w:val="center"/>
        </w:trPr>
        <w:tc>
          <w:tcPr>
            <w:tcW w:w="1701" w:type="dxa"/>
            <w:tcBorders>
              <w:top w:val="nil"/>
            </w:tcBorders>
            <w:vAlign w:val="center"/>
          </w:tcPr>
          <w:p w14:paraId="2A289099" w14:textId="77777777" w:rsidR="00FD1503" w:rsidRPr="005B5CCE" w:rsidRDefault="00FD1503" w:rsidP="001E6CC5">
            <w:pPr>
              <w:spacing w:after="0" w:line="240" w:lineRule="auto"/>
              <w:ind w:right="-110"/>
              <w:jc w:val="center"/>
              <w:rPr>
                <w:rFonts w:eastAsia="Tahoma" w:cs="Arial"/>
                <w:b/>
                <w:bCs/>
                <w:color w:val="FFFFFF" w:themeColor="background1"/>
              </w:rPr>
            </w:pPr>
            <w:r w:rsidRPr="005B5CCE">
              <w:rPr>
                <w:rFonts w:eastAsia="Tahoma" w:cs="Arial"/>
                <w:b/>
                <w:bCs/>
                <w:color w:val="auto"/>
              </w:rPr>
              <w:t>WARNING</w:t>
            </w:r>
          </w:p>
        </w:tc>
        <w:tc>
          <w:tcPr>
            <w:tcW w:w="7348" w:type="dxa"/>
            <w:vMerge/>
            <w:vAlign w:val="center"/>
          </w:tcPr>
          <w:p w14:paraId="713FF8B3" w14:textId="77777777" w:rsidR="00FD1503" w:rsidRPr="005B5CCE" w:rsidRDefault="00FD1503" w:rsidP="001E6CC5">
            <w:pPr>
              <w:spacing w:after="0" w:line="249" w:lineRule="auto"/>
              <w:ind w:left="105" w:right="130"/>
              <w:rPr>
                <w:rFonts w:ascii="Tahoma" w:eastAsia="Tahoma" w:hAnsi="Tahoma" w:cs="Tahoma"/>
                <w:color w:val="auto"/>
                <w:w w:val="105"/>
                <w:sz w:val="24"/>
                <w:szCs w:val="24"/>
              </w:rPr>
            </w:pPr>
          </w:p>
        </w:tc>
      </w:tr>
    </w:tbl>
    <w:p w14:paraId="0B401581" w14:textId="77777777" w:rsidR="00FD1503" w:rsidRPr="005B5CCE" w:rsidRDefault="00FD1503" w:rsidP="00FD1503">
      <w:pPr>
        <w:spacing w:after="0"/>
      </w:pPr>
    </w:p>
    <w:tbl>
      <w:tblPr>
        <w:tblStyle w:val="TableGrid11"/>
        <w:tblW w:w="9049" w:type="dxa"/>
        <w:jc w:val="center"/>
        <w:tblInd w:w="0" w:type="dxa"/>
        <w:tblBorders>
          <w:top w:val="single" w:sz="18" w:space="0" w:color="auto"/>
          <w:left w:val="single" w:sz="18" w:space="0" w:color="auto"/>
          <w:bottom w:val="none" w:sz="0"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FD1503" w:rsidRPr="005B5CCE" w14:paraId="2A85CC5A" w14:textId="77777777" w:rsidTr="001E6CC5">
        <w:trPr>
          <w:trHeight w:val="1395"/>
          <w:jc w:val="center"/>
        </w:trPr>
        <w:tc>
          <w:tcPr>
            <w:tcW w:w="1701" w:type="dxa"/>
            <w:tcBorders>
              <w:bottom w:val="single" w:sz="18" w:space="0" w:color="000000"/>
            </w:tcBorders>
            <w:hideMark/>
          </w:tcPr>
          <w:p w14:paraId="34859D94" w14:textId="77777777" w:rsidR="00FD1503" w:rsidRPr="005B5CCE" w:rsidRDefault="00FD1503" w:rsidP="001E6CC5">
            <w:pPr>
              <w:spacing w:after="0" w:line="240" w:lineRule="auto"/>
              <w:ind w:right="-110"/>
              <w:jc w:val="center"/>
              <w:rPr>
                <w:rFonts w:eastAsia="Tahoma" w:cs="Arial"/>
                <w:color w:val="FFFFFF" w:themeColor="background1"/>
                <w:sz w:val="20"/>
                <w:szCs w:val="20"/>
              </w:rPr>
            </w:pPr>
            <w:r w:rsidRPr="005B5CCE">
              <w:rPr>
                <w:rFonts w:asciiTheme="minorHAnsi" w:hAnsiTheme="minorHAnsi"/>
                <w:noProof/>
              </w:rPr>
              <w:drawing>
                <wp:anchor distT="0" distB="0" distL="114300" distR="114300" simplePos="0" relativeHeight="251697152" behindDoc="1" locked="0" layoutInCell="1" allowOverlap="1" wp14:anchorId="6EE0963C" wp14:editId="38F0697E">
                  <wp:simplePos x="0" y="0"/>
                  <wp:positionH relativeFrom="column">
                    <wp:posOffset>128498</wp:posOffset>
                  </wp:positionH>
                  <wp:positionV relativeFrom="paragraph">
                    <wp:posOffset>61697</wp:posOffset>
                  </wp:positionV>
                  <wp:extent cx="705485" cy="705485"/>
                  <wp:effectExtent l="0" t="0" r="0" b="0"/>
                  <wp:wrapTopAndBottom/>
                  <wp:docPr id="855744877" name="Picture 855744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pic:spPr>
                      </pic:pic>
                    </a:graphicData>
                  </a:graphic>
                  <wp14:sizeRelH relativeFrom="margin">
                    <wp14:pctWidth>0</wp14:pctWidth>
                  </wp14:sizeRelH>
                  <wp14:sizeRelV relativeFrom="margin">
                    <wp14:pctHeight>0</wp14:pctHeight>
                  </wp14:sizeRelV>
                </wp:anchor>
              </w:drawing>
            </w:r>
            <w:r w:rsidRPr="005B5CCE">
              <w:rPr>
                <w:rFonts w:eastAsia="Tahoma" w:cs="Arial"/>
                <w:b/>
                <w:bCs/>
                <w:color w:val="auto"/>
              </w:rPr>
              <w:t>CAUTION</w:t>
            </w:r>
          </w:p>
        </w:tc>
        <w:tc>
          <w:tcPr>
            <w:tcW w:w="7348" w:type="dxa"/>
            <w:tcBorders>
              <w:bottom w:val="single" w:sz="18" w:space="0" w:color="000000"/>
            </w:tcBorders>
            <w:vAlign w:val="center"/>
          </w:tcPr>
          <w:p w14:paraId="04FAF496" w14:textId="56DB2EAF" w:rsidR="00FD1503" w:rsidRPr="005B5CCE" w:rsidRDefault="00FD1503" w:rsidP="001E6CC5">
            <w:pPr>
              <w:spacing w:before="120"/>
              <w:ind w:left="108" w:right="130"/>
              <w:rPr>
                <w:rFonts w:eastAsia="Tahoma" w:cs="Arial"/>
                <w:bCs/>
                <w:color w:val="auto"/>
              </w:rPr>
            </w:pPr>
            <w:r w:rsidRPr="005B5CCE">
              <w:rPr>
                <w:rFonts w:cs="Arial"/>
                <w:bCs/>
                <w:color w:val="auto"/>
              </w:rPr>
              <w:t xml:space="preserve">If you suspect that a seafarer cannot take over a scheduled watch, </w:t>
            </w:r>
            <w:r w:rsidR="002158DA">
              <w:rPr>
                <w:rFonts w:cs="Arial"/>
                <w:bCs/>
                <w:color w:val="auto"/>
              </w:rPr>
              <w:t xml:space="preserve">or </w:t>
            </w:r>
            <w:r w:rsidRPr="005B5CCE">
              <w:rPr>
                <w:rFonts w:cs="Arial"/>
                <w:bCs/>
                <w:color w:val="auto"/>
              </w:rPr>
              <w:t>duty, or issue commands due to drug or alcohol influence, inform a Senior Officer immediately.</w:t>
            </w:r>
          </w:p>
        </w:tc>
      </w:tr>
    </w:tbl>
    <w:p w14:paraId="1CE69FF2" w14:textId="5CD6AD8D" w:rsidR="00CC5B02" w:rsidRPr="005B5CCE" w:rsidRDefault="00CC5B02" w:rsidP="002376FA">
      <w:pPr>
        <w:pStyle w:val="Heading3"/>
      </w:pPr>
      <w:bookmarkStart w:id="13" w:name="_Toc172709805"/>
      <w:bookmarkStart w:id="14" w:name="_Hlk169871326"/>
      <w:bookmarkEnd w:id="12"/>
      <w:r w:rsidRPr="005B5CCE">
        <w:t xml:space="preserve">Prohibited alcohol </w:t>
      </w:r>
      <w:r w:rsidR="00DC6A60" w:rsidRPr="005B5CCE">
        <w:t>abuse</w:t>
      </w:r>
      <w:bookmarkEnd w:id="13"/>
    </w:p>
    <w:p w14:paraId="68B34B7E" w14:textId="25322D62" w:rsidR="00CC5B02" w:rsidRPr="005B5CCE" w:rsidRDefault="00CC5B02" w:rsidP="00CC5B02">
      <w:pPr>
        <w:spacing w:before="120"/>
        <w:rPr>
          <w:b/>
          <w:color w:val="00A0DF"/>
        </w:rPr>
      </w:pPr>
      <w:r w:rsidRPr="005B5CCE">
        <w:rPr>
          <w:b/>
          <w:color w:val="00A0DF"/>
        </w:rPr>
        <w:t>All seafarers and visitors:</w:t>
      </w:r>
    </w:p>
    <w:p w14:paraId="44ABAF38" w14:textId="319AE36A" w:rsidR="00CC5B02" w:rsidRPr="005B5CCE" w:rsidRDefault="00CC5B02" w:rsidP="002376FA">
      <w:pPr>
        <w:pStyle w:val="ListParagraph"/>
        <w:numPr>
          <w:ilvl w:val="0"/>
          <w:numId w:val="8"/>
        </w:numPr>
        <w:ind w:left="850" w:hanging="562"/>
      </w:pPr>
      <w:r w:rsidRPr="005B5CCE">
        <w:t>Do not store any alcohol in private places onboard (cabin, luggage</w:t>
      </w:r>
      <w:r w:rsidR="002158DA">
        <w:t>,</w:t>
      </w:r>
      <w:r w:rsidRPr="005B5CCE">
        <w:t xml:space="preserve"> etc.)</w:t>
      </w:r>
      <w:r w:rsidR="00CD2288">
        <w:t>.</w:t>
      </w:r>
    </w:p>
    <w:p w14:paraId="096DBEFB" w14:textId="50070974" w:rsidR="00CC5B02" w:rsidRPr="005B5CCE" w:rsidRDefault="00CC5B02" w:rsidP="002376FA">
      <w:pPr>
        <w:pStyle w:val="ListParagraph"/>
        <w:numPr>
          <w:ilvl w:val="0"/>
          <w:numId w:val="8"/>
        </w:numPr>
        <w:ind w:left="850" w:hanging="562"/>
      </w:pPr>
      <w:r w:rsidRPr="005B5CCE">
        <w:t xml:space="preserve">Do not consume any alcohol onboard, except for the </w:t>
      </w:r>
      <w:r w:rsidRPr="00FA19F4">
        <w:rPr>
          <w:color w:val="auto"/>
        </w:rPr>
        <w:t xml:space="preserve">beer usage </w:t>
      </w:r>
      <w:r w:rsidRPr="005B5CCE">
        <w:t>allowed</w:t>
      </w:r>
      <w:r w:rsidR="00CD2288">
        <w:t>.</w:t>
      </w:r>
    </w:p>
    <w:p w14:paraId="2185A5DF" w14:textId="77777777" w:rsidR="00CC5B02" w:rsidRPr="00227F4A" w:rsidRDefault="00CC5B02" w:rsidP="002376FA">
      <w:pPr>
        <w:pStyle w:val="ListParagraph"/>
        <w:numPr>
          <w:ilvl w:val="0"/>
          <w:numId w:val="8"/>
        </w:numPr>
        <w:ind w:left="850" w:hanging="562"/>
      </w:pPr>
      <w:r w:rsidRPr="005B5CCE">
        <w:t>ONLY a</w:t>
      </w:r>
      <w:r w:rsidRPr="00FA19F4">
        <w:rPr>
          <w:color w:val="auto"/>
        </w:rPr>
        <w:t xml:space="preserve"> limited bee</w:t>
      </w:r>
      <w:r w:rsidRPr="00227F4A">
        <w:rPr>
          <w:color w:val="auto"/>
        </w:rPr>
        <w:t>r consumption is allowed onboard and under controlled conditions:</w:t>
      </w:r>
    </w:p>
    <w:p w14:paraId="1F39114A" w14:textId="231558C1" w:rsidR="00CC5B02" w:rsidRPr="00227F4A" w:rsidRDefault="00CC5B02" w:rsidP="002376FA">
      <w:pPr>
        <w:pStyle w:val="ListParagraph"/>
        <w:numPr>
          <w:ilvl w:val="0"/>
          <w:numId w:val="33"/>
        </w:numPr>
        <w:spacing w:line="259" w:lineRule="auto"/>
        <w:ind w:left="1701" w:hanging="567"/>
      </w:pPr>
      <w:r w:rsidRPr="00227F4A">
        <w:t>1 can (330 ml) of b</w:t>
      </w:r>
      <w:r w:rsidRPr="00227F4A">
        <w:rPr>
          <w:color w:val="auto"/>
        </w:rPr>
        <w:t>eer of &lt;</w:t>
      </w:r>
      <w:r w:rsidR="009456FB" w:rsidRPr="00227F4A">
        <w:rPr>
          <w:color w:val="auto"/>
        </w:rPr>
        <w:t>4</w:t>
      </w:r>
      <w:r w:rsidRPr="00227F4A">
        <w:rPr>
          <w:color w:val="auto"/>
        </w:rPr>
        <w:t xml:space="preserve">% Alc. by Vol, per person per day, for a maximum of 2 days per week </w:t>
      </w:r>
    </w:p>
    <w:p w14:paraId="6B58FCFA" w14:textId="77777777" w:rsidR="00CC5B02" w:rsidRPr="00227F4A" w:rsidRDefault="00CC5B02" w:rsidP="002376FA">
      <w:pPr>
        <w:pStyle w:val="ListParagraph"/>
        <w:numPr>
          <w:ilvl w:val="0"/>
          <w:numId w:val="33"/>
        </w:numPr>
        <w:spacing w:line="259" w:lineRule="auto"/>
        <w:ind w:left="1701" w:hanging="567"/>
      </w:pPr>
      <w:r w:rsidRPr="00227F4A">
        <w:t xml:space="preserve">Beer is served in an opened can during a meal, after the Master's approval. </w:t>
      </w:r>
    </w:p>
    <w:p w14:paraId="4FEDEC65" w14:textId="77777777" w:rsidR="00CC5B02" w:rsidRPr="00227F4A" w:rsidRDefault="00CC5B02" w:rsidP="005252AC">
      <w:pPr>
        <w:pStyle w:val="ListParagraph"/>
        <w:numPr>
          <w:ilvl w:val="2"/>
          <w:numId w:val="33"/>
        </w:numPr>
        <w:spacing w:line="259" w:lineRule="auto"/>
      </w:pPr>
      <w:r w:rsidRPr="00227F4A">
        <w:rPr>
          <w:b/>
          <w:color w:val="00A0DF"/>
        </w:rPr>
        <w:t>Cook:</w:t>
      </w:r>
      <w:r w:rsidRPr="00227F4A">
        <w:t xml:space="preserve"> Keep records in form </w:t>
      </w:r>
      <w:r w:rsidRPr="00227F4A">
        <w:rPr>
          <w:b/>
          <w:color w:val="011893"/>
        </w:rPr>
        <w:t>DA 003.</w:t>
      </w:r>
      <w:r w:rsidRPr="00227F4A">
        <w:t xml:space="preserve"> </w:t>
      </w:r>
    </w:p>
    <w:p w14:paraId="7592B5FB" w14:textId="77777777" w:rsidR="00CC5B02" w:rsidRPr="005B5CCE" w:rsidRDefault="00CC5B02" w:rsidP="00CC5B02">
      <w:pPr>
        <w:pStyle w:val="ListParagraph"/>
        <w:numPr>
          <w:ilvl w:val="0"/>
          <w:numId w:val="33"/>
        </w:numPr>
        <w:spacing w:line="259" w:lineRule="auto"/>
        <w:ind w:left="1701" w:hanging="567"/>
      </w:pPr>
      <w:r w:rsidRPr="00227F4A">
        <w:t>Alcohol beverages</w:t>
      </w:r>
      <w:r w:rsidRPr="005B5CCE">
        <w:t xml:space="preserve"> are stored in a secure and locked place at all times under the responsibility of the Master.</w:t>
      </w:r>
    </w:p>
    <w:p w14:paraId="11635A39" w14:textId="4270A550" w:rsidR="00CC5B02" w:rsidRPr="005B5CCE" w:rsidRDefault="00CC5B02" w:rsidP="002376FA">
      <w:pPr>
        <w:pStyle w:val="ListParagraph"/>
        <w:numPr>
          <w:ilvl w:val="0"/>
          <w:numId w:val="8"/>
        </w:numPr>
        <w:ind w:left="850" w:hanging="562"/>
        <w:rPr>
          <w:rFonts w:cs="Arial"/>
          <w:bCs/>
          <w:color w:val="auto"/>
        </w:rPr>
      </w:pPr>
      <w:r w:rsidRPr="005B5CCE">
        <w:rPr>
          <w:rFonts w:cs="Arial"/>
          <w:bCs/>
          <w:color w:val="auto"/>
        </w:rPr>
        <w:t xml:space="preserve">DO </w:t>
      </w:r>
      <w:r w:rsidRPr="005B5CCE">
        <w:t>NOT</w:t>
      </w:r>
      <w:r w:rsidRPr="005B5CCE">
        <w:rPr>
          <w:rFonts w:cs="Arial"/>
          <w:bCs/>
          <w:color w:val="auto"/>
        </w:rPr>
        <w:t xml:space="preserve"> </w:t>
      </w:r>
      <w:r w:rsidRPr="005B5CCE">
        <w:t>consume</w:t>
      </w:r>
      <w:r w:rsidRPr="005B5CCE">
        <w:rPr>
          <w:rFonts w:cs="Arial"/>
          <w:bCs/>
          <w:color w:val="auto"/>
        </w:rPr>
        <w:t xml:space="preserve"> alcohol at least 4 hours before:</w:t>
      </w:r>
    </w:p>
    <w:p w14:paraId="2B88FA4D" w14:textId="77777777" w:rsidR="00CC5B02" w:rsidRPr="005B5CCE" w:rsidRDefault="00CC5B02" w:rsidP="002376FA">
      <w:pPr>
        <w:pStyle w:val="ListParagraph"/>
        <w:numPr>
          <w:ilvl w:val="0"/>
          <w:numId w:val="33"/>
        </w:numPr>
        <w:spacing w:line="259" w:lineRule="auto"/>
        <w:ind w:left="1701" w:hanging="567"/>
        <w:rPr>
          <w:rFonts w:cs="Arial"/>
          <w:bCs/>
          <w:color w:val="auto"/>
        </w:rPr>
      </w:pPr>
      <w:r w:rsidRPr="005B5CCE">
        <w:rPr>
          <w:rFonts w:cs="Arial"/>
          <w:bCs/>
          <w:color w:val="auto"/>
        </w:rPr>
        <w:t xml:space="preserve">returning to ship from shore leave. </w:t>
      </w:r>
    </w:p>
    <w:p w14:paraId="632816B6" w14:textId="40F71B4A" w:rsidR="00CC5B02" w:rsidRPr="005B5CCE" w:rsidRDefault="00CC5B02" w:rsidP="002376FA">
      <w:pPr>
        <w:pStyle w:val="ListParagraph"/>
        <w:numPr>
          <w:ilvl w:val="0"/>
          <w:numId w:val="33"/>
        </w:numPr>
        <w:spacing w:line="259" w:lineRule="auto"/>
        <w:ind w:left="1701" w:hanging="567"/>
      </w:pPr>
      <w:r w:rsidRPr="005B5CCE">
        <w:rPr>
          <w:rFonts w:cs="Arial"/>
          <w:bCs/>
          <w:color w:val="auto"/>
        </w:rPr>
        <w:t>taking over a watch or any other scheduled work.</w:t>
      </w:r>
    </w:p>
    <w:tbl>
      <w:tblPr>
        <w:tblStyle w:val="TableGrid11"/>
        <w:tblW w:w="9049" w:type="dxa"/>
        <w:jc w:val="center"/>
        <w:tblInd w:w="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CC5B02" w:rsidRPr="005B5CCE" w14:paraId="22BC659E" w14:textId="77777777" w:rsidTr="002C13F3">
        <w:trPr>
          <w:trHeight w:val="1021"/>
          <w:jc w:val="center"/>
        </w:trPr>
        <w:tc>
          <w:tcPr>
            <w:tcW w:w="1701" w:type="dxa"/>
            <w:tcBorders>
              <w:top w:val="single" w:sz="18" w:space="0" w:color="auto"/>
              <w:left w:val="single" w:sz="18" w:space="0" w:color="auto"/>
              <w:bottom w:val="nil"/>
              <w:right w:val="single" w:sz="18" w:space="0" w:color="auto"/>
            </w:tcBorders>
            <w:hideMark/>
          </w:tcPr>
          <w:p w14:paraId="29AB9882" w14:textId="77777777" w:rsidR="00CC5B02" w:rsidRPr="005B5CCE" w:rsidRDefault="00CC5B02" w:rsidP="002C13F3">
            <w:pPr>
              <w:spacing w:after="0" w:line="240" w:lineRule="auto"/>
              <w:ind w:right="-110"/>
              <w:rPr>
                <w:rFonts w:eastAsia="Tahoma" w:cs="Arial"/>
                <w:color w:val="FFFFFF" w:themeColor="background1"/>
                <w:sz w:val="20"/>
                <w:szCs w:val="20"/>
              </w:rPr>
            </w:pPr>
            <w:r w:rsidRPr="005B5CCE">
              <w:rPr>
                <w:rFonts w:asciiTheme="minorHAnsi" w:hAnsiTheme="minorHAnsi"/>
                <w:noProof/>
              </w:rPr>
              <w:drawing>
                <wp:anchor distT="0" distB="0" distL="114300" distR="114300" simplePos="0" relativeHeight="251692032" behindDoc="1" locked="0" layoutInCell="1" allowOverlap="1" wp14:anchorId="0FAE8606" wp14:editId="3558549E">
                  <wp:simplePos x="0" y="0"/>
                  <wp:positionH relativeFrom="column">
                    <wp:posOffset>147320</wp:posOffset>
                  </wp:positionH>
                  <wp:positionV relativeFrom="paragraph">
                    <wp:posOffset>9525</wp:posOffset>
                  </wp:positionV>
                  <wp:extent cx="705485" cy="705485"/>
                  <wp:effectExtent l="0" t="0" r="0" b="0"/>
                  <wp:wrapNone/>
                  <wp:docPr id="153857029" name="Picture 15385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pic:spPr>
                      </pic:pic>
                    </a:graphicData>
                  </a:graphic>
                  <wp14:sizeRelH relativeFrom="margin">
                    <wp14:pctWidth>0</wp14:pctWidth>
                  </wp14:sizeRelH>
                  <wp14:sizeRelV relativeFrom="margin">
                    <wp14:pctHeight>0</wp14:pctHeight>
                  </wp14:sizeRelV>
                </wp:anchor>
              </w:drawing>
            </w:r>
          </w:p>
        </w:tc>
        <w:tc>
          <w:tcPr>
            <w:tcW w:w="7348" w:type="dxa"/>
            <w:vMerge w:val="restart"/>
            <w:tcBorders>
              <w:top w:val="single" w:sz="18" w:space="0" w:color="auto"/>
              <w:left w:val="single" w:sz="18" w:space="0" w:color="auto"/>
              <w:bottom w:val="single" w:sz="18" w:space="0" w:color="auto"/>
              <w:right w:val="single" w:sz="18" w:space="0" w:color="auto"/>
            </w:tcBorders>
            <w:vAlign w:val="center"/>
          </w:tcPr>
          <w:p w14:paraId="37067371" w14:textId="77777777" w:rsidR="00CC5B02" w:rsidRPr="005B5CCE" w:rsidRDefault="00CC5B02" w:rsidP="002C13F3">
            <w:pPr>
              <w:pStyle w:val="ListParagraph"/>
              <w:numPr>
                <w:ilvl w:val="0"/>
                <w:numId w:val="30"/>
              </w:numPr>
              <w:ind w:left="931" w:right="130" w:hanging="426"/>
              <w:rPr>
                <w:rFonts w:cs="Arial"/>
                <w:bCs/>
                <w:color w:val="auto"/>
              </w:rPr>
            </w:pPr>
            <w:r w:rsidRPr="005B5CCE">
              <w:rPr>
                <w:rFonts w:cs="Arial"/>
                <w:bCs/>
                <w:color w:val="auto"/>
              </w:rPr>
              <w:t xml:space="preserve">The consumption of alcoholic beverages up to 24 hours before entering US Territorial Waters </w:t>
            </w:r>
            <w:r w:rsidRPr="005B5CCE">
              <w:rPr>
                <w:b/>
              </w:rPr>
              <w:t>is prohibited</w:t>
            </w:r>
            <w:r w:rsidRPr="005B5CCE">
              <w:t>.</w:t>
            </w:r>
          </w:p>
          <w:p w14:paraId="0D878315" w14:textId="77777777" w:rsidR="00CC5B02" w:rsidRPr="005B5CCE" w:rsidRDefault="00CC5B02" w:rsidP="002C13F3">
            <w:pPr>
              <w:pStyle w:val="ListParagraph"/>
              <w:numPr>
                <w:ilvl w:val="0"/>
                <w:numId w:val="30"/>
              </w:numPr>
              <w:ind w:left="931" w:right="130" w:hanging="426"/>
              <w:rPr>
                <w:rFonts w:cs="Arial"/>
                <w:bCs/>
                <w:color w:val="auto"/>
              </w:rPr>
            </w:pPr>
            <w:r w:rsidRPr="005B5CCE">
              <w:rPr>
                <w:rFonts w:cs="Arial"/>
                <w:bCs/>
                <w:color w:val="auto"/>
              </w:rPr>
              <w:t>The alcohol consumption ban remains in force until the ship exits US Territorial Waters.</w:t>
            </w:r>
          </w:p>
        </w:tc>
      </w:tr>
      <w:tr w:rsidR="00CC5B02" w:rsidRPr="005B5CCE" w14:paraId="17F5A7BE" w14:textId="77777777" w:rsidTr="002C13F3">
        <w:trPr>
          <w:trHeight w:val="339"/>
          <w:jc w:val="center"/>
        </w:trPr>
        <w:tc>
          <w:tcPr>
            <w:tcW w:w="1701" w:type="dxa"/>
            <w:tcBorders>
              <w:top w:val="nil"/>
              <w:left w:val="single" w:sz="18" w:space="0" w:color="auto"/>
              <w:bottom w:val="single" w:sz="18" w:space="0" w:color="auto"/>
              <w:right w:val="single" w:sz="18" w:space="0" w:color="auto"/>
            </w:tcBorders>
            <w:vAlign w:val="center"/>
            <w:hideMark/>
          </w:tcPr>
          <w:p w14:paraId="30931F96" w14:textId="77777777" w:rsidR="00CC5B02" w:rsidRPr="005B5CCE" w:rsidRDefault="00CC5B02" w:rsidP="002C13F3">
            <w:pPr>
              <w:spacing w:after="0" w:line="240" w:lineRule="auto"/>
              <w:ind w:right="-110"/>
              <w:jc w:val="center"/>
              <w:rPr>
                <w:rFonts w:eastAsia="Tahoma" w:cs="Arial"/>
                <w:b/>
                <w:bCs/>
                <w:color w:val="FFFFFF" w:themeColor="background1"/>
              </w:rPr>
            </w:pPr>
            <w:r w:rsidRPr="005B5CCE">
              <w:rPr>
                <w:rFonts w:eastAsia="Tahoma" w:cs="Arial"/>
                <w:b/>
                <w:bCs/>
              </w:rPr>
              <w:t>CAUTION</w:t>
            </w: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172F9862" w14:textId="77777777" w:rsidR="00CC5B02" w:rsidRPr="005B5CCE" w:rsidRDefault="00CC5B02" w:rsidP="002C13F3">
            <w:pPr>
              <w:spacing w:after="0" w:line="240" w:lineRule="auto"/>
              <w:rPr>
                <w:rFonts w:eastAsia="Tahoma" w:cs="Arial"/>
                <w:bCs/>
              </w:rPr>
            </w:pPr>
          </w:p>
        </w:tc>
      </w:tr>
    </w:tbl>
    <w:p w14:paraId="674A3A0D" w14:textId="77777777" w:rsidR="00CC5B02" w:rsidRPr="005B5CCE" w:rsidRDefault="00CC5B02" w:rsidP="002376FA">
      <w:pPr>
        <w:spacing w:after="0"/>
      </w:pPr>
    </w:p>
    <w:tbl>
      <w:tblPr>
        <w:tblW w:w="904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CC5B02" w:rsidRPr="005B5CCE" w14:paraId="1359A415" w14:textId="77777777" w:rsidTr="002C13F3">
        <w:trPr>
          <w:trHeight w:val="1021"/>
          <w:jc w:val="center"/>
        </w:trPr>
        <w:tc>
          <w:tcPr>
            <w:tcW w:w="1701" w:type="dxa"/>
            <w:tcBorders>
              <w:bottom w:val="nil"/>
            </w:tcBorders>
          </w:tcPr>
          <w:p w14:paraId="25A1DFD6" w14:textId="77777777" w:rsidR="00CC5B02" w:rsidRPr="005B5CCE" w:rsidRDefault="00CC5B02" w:rsidP="002C13F3">
            <w:pPr>
              <w:spacing w:after="0" w:line="240" w:lineRule="auto"/>
              <w:ind w:right="10"/>
              <w:rPr>
                <w:rFonts w:eastAsia="Tahoma" w:cs="Arial"/>
                <w:color w:val="FFFFFF" w:themeColor="background1"/>
                <w:sz w:val="20"/>
                <w:szCs w:val="20"/>
              </w:rPr>
            </w:pPr>
            <w:r w:rsidRPr="005B5CCE">
              <w:rPr>
                <w:noProof/>
                <w:color w:val="FFFFFF" w:themeColor="background1"/>
              </w:rPr>
              <w:drawing>
                <wp:anchor distT="0" distB="0" distL="114300" distR="114300" simplePos="0" relativeHeight="251694080" behindDoc="0" locked="0" layoutInCell="1" allowOverlap="1" wp14:anchorId="18B31355" wp14:editId="28F966DE">
                  <wp:simplePos x="0" y="0"/>
                  <wp:positionH relativeFrom="column">
                    <wp:posOffset>110693</wp:posOffset>
                  </wp:positionH>
                  <wp:positionV relativeFrom="paragraph">
                    <wp:posOffset>3810</wp:posOffset>
                  </wp:positionV>
                  <wp:extent cx="709295" cy="709295"/>
                  <wp:effectExtent l="0" t="0" r="0" b="0"/>
                  <wp:wrapNone/>
                  <wp:docPr id="754597854" name="Picture 75459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348" w:type="dxa"/>
            <w:vMerge w:val="restart"/>
            <w:vAlign w:val="center"/>
          </w:tcPr>
          <w:p w14:paraId="4E14E9C9" w14:textId="0DA0CD27" w:rsidR="00CC5B02" w:rsidRPr="005B5CCE" w:rsidRDefault="00CC5B02" w:rsidP="002C13F3">
            <w:pPr>
              <w:ind w:left="108" w:right="130"/>
              <w:rPr>
                <w:rFonts w:cs="Arial"/>
                <w:bCs/>
                <w:color w:val="auto"/>
              </w:rPr>
            </w:pPr>
            <w:r w:rsidRPr="005B5CCE">
              <w:rPr>
                <w:rFonts w:cs="Arial"/>
                <w:bCs/>
                <w:color w:val="auto"/>
              </w:rPr>
              <w:t>The maximum permitted distribution to any individual during any 24</w:t>
            </w:r>
            <w:r w:rsidR="002158DA">
              <w:rPr>
                <w:rFonts w:cs="Arial"/>
                <w:bCs/>
                <w:color w:val="auto"/>
              </w:rPr>
              <w:t xml:space="preserve"> hours</w:t>
            </w:r>
            <w:r w:rsidRPr="005B5CCE">
              <w:rPr>
                <w:rFonts w:cs="Arial"/>
                <w:bCs/>
                <w:color w:val="auto"/>
              </w:rPr>
              <w:t xml:space="preserve"> in standard alcohol </w:t>
            </w:r>
            <w:r w:rsidRPr="00227F4A">
              <w:rPr>
                <w:rFonts w:cs="Arial"/>
                <w:bCs/>
                <w:color w:val="auto"/>
              </w:rPr>
              <w:t xml:space="preserve">units is </w:t>
            </w:r>
            <w:r w:rsidR="009456FB" w:rsidRPr="00227F4A">
              <w:rPr>
                <w:rFonts w:cs="Arial"/>
                <w:bCs/>
                <w:color w:val="auto"/>
              </w:rPr>
              <w:t>2</w:t>
            </w:r>
            <w:r w:rsidRPr="00227F4A">
              <w:rPr>
                <w:rFonts w:cs="Arial"/>
                <w:bCs/>
                <w:color w:val="FF0000"/>
              </w:rPr>
              <w:t xml:space="preserve"> </w:t>
            </w:r>
            <w:r w:rsidRPr="00227F4A">
              <w:rPr>
                <w:rFonts w:cs="Arial"/>
                <w:bCs/>
                <w:color w:val="auto"/>
              </w:rPr>
              <w:t>units (1 unit</w:t>
            </w:r>
            <w:r w:rsidRPr="005B5CCE">
              <w:rPr>
                <w:rFonts w:cs="Arial"/>
                <w:bCs/>
                <w:color w:val="auto"/>
              </w:rPr>
              <w:t xml:space="preserve"> = 10ml alcohol of pure alcohol). Please see calculation of alcohol units in </w:t>
            </w:r>
            <w:r w:rsidR="002158DA">
              <w:rPr>
                <w:rFonts w:cs="Arial"/>
                <w:bCs/>
                <w:color w:val="auto"/>
              </w:rPr>
              <w:t>T</w:t>
            </w:r>
            <w:r w:rsidRPr="005B5CCE">
              <w:rPr>
                <w:rFonts w:cs="Arial"/>
                <w:bCs/>
                <w:color w:val="auto"/>
              </w:rPr>
              <w:t>able 1 below.</w:t>
            </w:r>
          </w:p>
        </w:tc>
      </w:tr>
      <w:tr w:rsidR="00CC5B02" w:rsidRPr="005B5CCE" w14:paraId="385331BA" w14:textId="77777777" w:rsidTr="002C13F3">
        <w:trPr>
          <w:trHeight w:val="339"/>
          <w:jc w:val="center"/>
        </w:trPr>
        <w:tc>
          <w:tcPr>
            <w:tcW w:w="1701" w:type="dxa"/>
            <w:tcBorders>
              <w:top w:val="nil"/>
            </w:tcBorders>
            <w:vAlign w:val="center"/>
          </w:tcPr>
          <w:p w14:paraId="70F867DB" w14:textId="77777777" w:rsidR="00CC5B02" w:rsidRPr="005B5CCE" w:rsidRDefault="00CC5B02" w:rsidP="002C13F3">
            <w:pPr>
              <w:spacing w:after="0" w:line="240" w:lineRule="auto"/>
              <w:ind w:right="10"/>
              <w:jc w:val="center"/>
              <w:rPr>
                <w:rFonts w:eastAsia="Tahoma" w:cs="Arial"/>
                <w:b/>
                <w:bCs/>
                <w:color w:val="FFFFFF" w:themeColor="background1"/>
              </w:rPr>
            </w:pPr>
            <w:r w:rsidRPr="005B5CCE">
              <w:rPr>
                <w:rFonts w:eastAsia="Tahoma" w:cs="Arial"/>
                <w:b/>
                <w:bCs/>
              </w:rPr>
              <w:t>WARNING</w:t>
            </w:r>
          </w:p>
        </w:tc>
        <w:tc>
          <w:tcPr>
            <w:tcW w:w="7348" w:type="dxa"/>
            <w:vMerge/>
            <w:vAlign w:val="center"/>
          </w:tcPr>
          <w:p w14:paraId="04B53F8A" w14:textId="77777777" w:rsidR="00CC5B02" w:rsidRPr="005B5CCE" w:rsidRDefault="00CC5B02" w:rsidP="002C13F3">
            <w:pPr>
              <w:spacing w:after="0" w:line="249" w:lineRule="auto"/>
              <w:ind w:left="105" w:right="130"/>
              <w:rPr>
                <w:rFonts w:ascii="Tahoma" w:eastAsia="Tahoma" w:hAnsi="Tahoma" w:cs="Tahoma"/>
                <w:w w:val="105"/>
                <w:sz w:val="24"/>
                <w:szCs w:val="24"/>
              </w:rPr>
            </w:pPr>
          </w:p>
        </w:tc>
      </w:tr>
    </w:tbl>
    <w:p w14:paraId="0AB8598C" w14:textId="77777777" w:rsidR="005B5CCE" w:rsidRPr="005B5CCE" w:rsidRDefault="005B5CCE" w:rsidP="00DC6A60">
      <w:pPr>
        <w:jc w:val="center"/>
        <w:rPr>
          <w:b/>
          <w:color w:val="00A0DF"/>
        </w:rPr>
      </w:pPr>
    </w:p>
    <w:p w14:paraId="77083C08" w14:textId="797D83B5" w:rsidR="00DC6A60" w:rsidRPr="005B5CCE" w:rsidRDefault="00DC6A60" w:rsidP="00DC6A60">
      <w:pPr>
        <w:jc w:val="center"/>
        <w:rPr>
          <w:b/>
          <w:color w:val="00A0DF"/>
        </w:rPr>
      </w:pPr>
      <w:bookmarkStart w:id="15" w:name="_Toc172709823"/>
      <w:r w:rsidRPr="005B5CCE">
        <w:rPr>
          <w:b/>
          <w:color w:val="00A0DF"/>
        </w:rPr>
        <w:t xml:space="preserve">Table </w:t>
      </w:r>
      <w:r w:rsidRPr="005B5CCE">
        <w:rPr>
          <w:b/>
          <w:color w:val="00A0DF"/>
        </w:rPr>
        <w:fldChar w:fldCharType="begin"/>
      </w:r>
      <w:r w:rsidRPr="005B5CCE">
        <w:rPr>
          <w:b/>
          <w:color w:val="00A0DF"/>
        </w:rPr>
        <w:instrText xml:space="preserve"> SEQ Table \* ARABIC </w:instrText>
      </w:r>
      <w:r w:rsidRPr="005B5CCE">
        <w:rPr>
          <w:b/>
          <w:color w:val="00A0DF"/>
        </w:rPr>
        <w:fldChar w:fldCharType="separate"/>
      </w:r>
      <w:r w:rsidR="00594856">
        <w:rPr>
          <w:b/>
          <w:noProof/>
          <w:color w:val="00A0DF"/>
        </w:rPr>
        <w:t>1</w:t>
      </w:r>
      <w:r w:rsidRPr="005B5CCE">
        <w:rPr>
          <w:b/>
          <w:color w:val="00A0DF"/>
        </w:rPr>
        <w:fldChar w:fldCharType="end"/>
      </w:r>
      <w:r w:rsidRPr="005B5CCE">
        <w:rPr>
          <w:b/>
          <w:color w:val="00A0DF"/>
        </w:rPr>
        <w:t>: Approximate Alcohol Unit Conversions</w:t>
      </w:r>
      <w:bookmarkEnd w:id="15"/>
    </w:p>
    <w:tbl>
      <w:tblPr>
        <w:tblStyle w:val="TableGrid"/>
        <w:tblW w:w="5016" w:type="pct"/>
        <w:tblCellMar>
          <w:top w:w="85" w:type="dxa"/>
          <w:bottom w:w="85" w:type="dxa"/>
        </w:tblCellMar>
        <w:tblLook w:val="04A0" w:firstRow="1" w:lastRow="0" w:firstColumn="1" w:lastColumn="0" w:noHBand="0" w:noVBand="1"/>
      </w:tblPr>
      <w:tblGrid>
        <w:gridCol w:w="6395"/>
        <w:gridCol w:w="1706"/>
        <w:gridCol w:w="944"/>
      </w:tblGrid>
      <w:tr w:rsidR="00DC6A60" w:rsidRPr="005B5CCE" w14:paraId="1B68D551" w14:textId="77777777" w:rsidTr="0004561D">
        <w:trPr>
          <w:trHeight w:val="210"/>
          <w:tblHeader/>
        </w:trPr>
        <w:tc>
          <w:tcPr>
            <w:tcW w:w="3535" w:type="pct"/>
            <w:shd w:val="clear" w:color="auto" w:fill="DFF8FF"/>
            <w:vAlign w:val="center"/>
          </w:tcPr>
          <w:p w14:paraId="11F4069B" w14:textId="77777777" w:rsidR="00DC6A60" w:rsidRPr="005B5CCE" w:rsidRDefault="00DC6A60" w:rsidP="0004561D">
            <w:pPr>
              <w:spacing w:after="0" w:line="240" w:lineRule="auto"/>
              <w:jc w:val="center"/>
              <w:rPr>
                <w:rFonts w:ascii="Arial Narrow" w:hAnsi="Arial Narrow" w:cs="Arial"/>
                <w:b/>
              </w:rPr>
            </w:pPr>
          </w:p>
        </w:tc>
        <w:tc>
          <w:tcPr>
            <w:tcW w:w="943" w:type="pct"/>
            <w:shd w:val="clear" w:color="auto" w:fill="DFF8FF"/>
            <w:vAlign w:val="center"/>
          </w:tcPr>
          <w:p w14:paraId="59AE19FC" w14:textId="77777777" w:rsidR="00DC6A60" w:rsidRPr="005B5CCE" w:rsidRDefault="00DC6A60" w:rsidP="0004561D">
            <w:pPr>
              <w:spacing w:after="0" w:line="240" w:lineRule="auto"/>
              <w:jc w:val="center"/>
              <w:rPr>
                <w:rFonts w:ascii="Arial Narrow" w:hAnsi="Arial Narrow" w:cs="Arial"/>
                <w:b/>
              </w:rPr>
            </w:pPr>
            <w:r w:rsidRPr="005B5CCE">
              <w:rPr>
                <w:rFonts w:ascii="Arial Narrow" w:hAnsi="Arial Narrow"/>
                <w:b/>
              </w:rPr>
              <w:t>Volume</w:t>
            </w:r>
          </w:p>
        </w:tc>
        <w:tc>
          <w:tcPr>
            <w:tcW w:w="522" w:type="pct"/>
            <w:shd w:val="clear" w:color="auto" w:fill="DFF8FF"/>
            <w:vAlign w:val="center"/>
          </w:tcPr>
          <w:p w14:paraId="0727C2CD" w14:textId="77777777" w:rsidR="00DC6A60" w:rsidRPr="005B5CCE" w:rsidRDefault="00DC6A60" w:rsidP="0004561D">
            <w:pPr>
              <w:spacing w:after="0" w:line="240" w:lineRule="auto"/>
              <w:jc w:val="center"/>
              <w:rPr>
                <w:rFonts w:ascii="Arial Narrow" w:hAnsi="Arial Narrow" w:cs="Arial"/>
                <w:b/>
              </w:rPr>
            </w:pPr>
            <w:r w:rsidRPr="005B5CCE">
              <w:rPr>
                <w:rFonts w:ascii="Arial Narrow" w:hAnsi="Arial Narrow"/>
                <w:b/>
              </w:rPr>
              <w:t>Units</w:t>
            </w:r>
          </w:p>
        </w:tc>
      </w:tr>
      <w:tr w:rsidR="00DC6A60" w:rsidRPr="005B5CCE" w14:paraId="75E20B50" w14:textId="77777777" w:rsidTr="0004561D">
        <w:trPr>
          <w:trHeight w:val="94"/>
        </w:trPr>
        <w:tc>
          <w:tcPr>
            <w:tcW w:w="3535" w:type="pct"/>
            <w:vAlign w:val="center"/>
          </w:tcPr>
          <w:p w14:paraId="1FCC49A9" w14:textId="77777777" w:rsidR="00DC6A60" w:rsidRPr="005B5CCE" w:rsidRDefault="00DC6A60" w:rsidP="0004561D">
            <w:pPr>
              <w:spacing w:after="0" w:line="240" w:lineRule="auto"/>
              <w:jc w:val="left"/>
              <w:rPr>
                <w:rFonts w:ascii="Arial Narrow" w:hAnsi="Arial Narrow" w:cs="Arial"/>
              </w:rPr>
            </w:pPr>
            <w:r w:rsidRPr="005B5CCE">
              <w:rPr>
                <w:rFonts w:ascii="Arial Narrow" w:hAnsi="Arial Narrow"/>
              </w:rPr>
              <w:t>Beers, Cider, and Lagers:</w:t>
            </w:r>
          </w:p>
        </w:tc>
        <w:tc>
          <w:tcPr>
            <w:tcW w:w="943" w:type="pct"/>
            <w:vAlign w:val="center"/>
          </w:tcPr>
          <w:p w14:paraId="7B32ABF0" w14:textId="77777777" w:rsidR="00DC6A60" w:rsidRPr="005B5CCE" w:rsidRDefault="00DC6A60" w:rsidP="0004561D">
            <w:pPr>
              <w:spacing w:after="0" w:line="240" w:lineRule="auto"/>
              <w:jc w:val="center"/>
              <w:rPr>
                <w:rFonts w:ascii="Arial Narrow" w:hAnsi="Arial Narrow" w:cs="Arial"/>
              </w:rPr>
            </w:pPr>
          </w:p>
        </w:tc>
        <w:tc>
          <w:tcPr>
            <w:tcW w:w="522" w:type="pct"/>
            <w:vAlign w:val="center"/>
          </w:tcPr>
          <w:p w14:paraId="61FB0455" w14:textId="77777777" w:rsidR="00DC6A60" w:rsidRPr="005B5CCE" w:rsidRDefault="00DC6A60" w:rsidP="0004561D">
            <w:pPr>
              <w:spacing w:after="0" w:line="240" w:lineRule="auto"/>
              <w:jc w:val="center"/>
              <w:rPr>
                <w:rFonts w:ascii="Arial Narrow" w:hAnsi="Arial Narrow" w:cs="Arial"/>
              </w:rPr>
            </w:pPr>
          </w:p>
        </w:tc>
      </w:tr>
      <w:tr w:rsidR="00DC6A60" w:rsidRPr="005B5CCE" w14:paraId="54C58585" w14:textId="77777777" w:rsidTr="0004561D">
        <w:trPr>
          <w:trHeight w:val="15"/>
        </w:trPr>
        <w:tc>
          <w:tcPr>
            <w:tcW w:w="3535" w:type="pct"/>
            <w:vMerge w:val="restart"/>
            <w:vAlign w:val="center"/>
          </w:tcPr>
          <w:p w14:paraId="7BD9057A" w14:textId="77777777" w:rsidR="00DC6A60" w:rsidRPr="005B5CCE" w:rsidRDefault="00DC6A60" w:rsidP="0004561D">
            <w:pPr>
              <w:spacing w:after="0" w:line="240" w:lineRule="auto"/>
              <w:jc w:val="left"/>
              <w:rPr>
                <w:rFonts w:ascii="Arial Narrow" w:hAnsi="Arial Narrow" w:cs="Arial"/>
              </w:rPr>
            </w:pPr>
            <w:r w:rsidRPr="005B5CCE">
              <w:rPr>
                <w:rFonts w:ascii="Arial Narrow" w:hAnsi="Arial Narrow"/>
              </w:rPr>
              <w:t>Extra Strength (&gt;4.0% &lt;6.0% Alc.by Vol.)</w:t>
            </w:r>
          </w:p>
        </w:tc>
        <w:tc>
          <w:tcPr>
            <w:tcW w:w="943" w:type="pct"/>
            <w:vAlign w:val="center"/>
          </w:tcPr>
          <w:p w14:paraId="4FB41E9E"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 oz (300 ml)</w:t>
            </w:r>
          </w:p>
        </w:tc>
        <w:tc>
          <w:tcPr>
            <w:tcW w:w="522" w:type="pct"/>
            <w:vAlign w:val="center"/>
          </w:tcPr>
          <w:p w14:paraId="4C0772A2"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2.5</w:t>
            </w:r>
          </w:p>
        </w:tc>
      </w:tr>
      <w:tr w:rsidR="00DC6A60" w:rsidRPr="005B5CCE" w14:paraId="4DADB3D1" w14:textId="77777777" w:rsidTr="0004561D">
        <w:trPr>
          <w:trHeight w:val="20"/>
        </w:trPr>
        <w:tc>
          <w:tcPr>
            <w:tcW w:w="3535" w:type="pct"/>
            <w:vMerge/>
            <w:vAlign w:val="center"/>
          </w:tcPr>
          <w:p w14:paraId="38A022E6" w14:textId="77777777" w:rsidR="00DC6A60" w:rsidRPr="005B5CCE" w:rsidRDefault="00DC6A60" w:rsidP="0004561D">
            <w:pPr>
              <w:spacing w:after="0" w:line="240" w:lineRule="auto"/>
              <w:jc w:val="left"/>
              <w:rPr>
                <w:rFonts w:ascii="Arial Narrow" w:hAnsi="Arial Narrow" w:cs="Arial"/>
              </w:rPr>
            </w:pPr>
          </w:p>
        </w:tc>
        <w:tc>
          <w:tcPr>
            <w:tcW w:w="943" w:type="pct"/>
            <w:vAlign w:val="center"/>
          </w:tcPr>
          <w:p w14:paraId="72679463"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30 cl. (300 ml)</w:t>
            </w:r>
          </w:p>
        </w:tc>
        <w:tc>
          <w:tcPr>
            <w:tcW w:w="522" w:type="pct"/>
            <w:vAlign w:val="center"/>
          </w:tcPr>
          <w:p w14:paraId="0AB49B12"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2.5</w:t>
            </w:r>
          </w:p>
        </w:tc>
      </w:tr>
      <w:tr w:rsidR="00DC6A60" w:rsidRPr="005B5CCE" w14:paraId="076C3D10" w14:textId="77777777" w:rsidTr="0004561D">
        <w:trPr>
          <w:trHeight w:val="157"/>
        </w:trPr>
        <w:tc>
          <w:tcPr>
            <w:tcW w:w="3535" w:type="pct"/>
            <w:vMerge w:val="restart"/>
            <w:vAlign w:val="center"/>
          </w:tcPr>
          <w:p w14:paraId="1BD82E32" w14:textId="77777777" w:rsidR="00DC6A60" w:rsidRPr="005B5CCE" w:rsidRDefault="00DC6A60" w:rsidP="0004561D">
            <w:pPr>
              <w:spacing w:after="0" w:line="240" w:lineRule="auto"/>
              <w:jc w:val="left"/>
              <w:rPr>
                <w:rFonts w:ascii="Arial Narrow" w:hAnsi="Arial Narrow" w:cs="Arial"/>
              </w:rPr>
            </w:pPr>
            <w:r w:rsidRPr="005B5CCE">
              <w:rPr>
                <w:rFonts w:ascii="Arial Narrow" w:hAnsi="Arial Narrow"/>
              </w:rPr>
              <w:t>Ordinary Strength (&gt;1.0% &lt;4.0% Alc.by Vol.)</w:t>
            </w:r>
          </w:p>
        </w:tc>
        <w:tc>
          <w:tcPr>
            <w:tcW w:w="943" w:type="pct"/>
            <w:vAlign w:val="center"/>
          </w:tcPr>
          <w:p w14:paraId="4F7102C3"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 oz (300 ml)</w:t>
            </w:r>
          </w:p>
        </w:tc>
        <w:tc>
          <w:tcPr>
            <w:tcW w:w="522" w:type="pct"/>
            <w:vAlign w:val="center"/>
          </w:tcPr>
          <w:p w14:paraId="3D83E16F"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w:t>
            </w:r>
          </w:p>
        </w:tc>
      </w:tr>
      <w:tr w:rsidR="00DC6A60" w:rsidRPr="005B5CCE" w14:paraId="3D9A9F2D" w14:textId="77777777" w:rsidTr="0004561D">
        <w:trPr>
          <w:trHeight w:val="238"/>
        </w:trPr>
        <w:tc>
          <w:tcPr>
            <w:tcW w:w="3535" w:type="pct"/>
            <w:vMerge/>
          </w:tcPr>
          <w:p w14:paraId="5E6F4B34" w14:textId="77777777" w:rsidR="00DC6A60" w:rsidRPr="005B5CCE" w:rsidRDefault="00DC6A60" w:rsidP="0004561D">
            <w:pPr>
              <w:spacing w:after="0" w:line="240" w:lineRule="auto"/>
              <w:rPr>
                <w:rFonts w:ascii="Arial Narrow" w:hAnsi="Arial Narrow" w:cs="Arial"/>
              </w:rPr>
            </w:pPr>
          </w:p>
        </w:tc>
        <w:tc>
          <w:tcPr>
            <w:tcW w:w="943" w:type="pct"/>
            <w:vAlign w:val="center"/>
          </w:tcPr>
          <w:p w14:paraId="6EA4F32A"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30 cl. (300 ml)</w:t>
            </w:r>
          </w:p>
        </w:tc>
        <w:tc>
          <w:tcPr>
            <w:tcW w:w="522" w:type="pct"/>
            <w:vAlign w:val="center"/>
          </w:tcPr>
          <w:p w14:paraId="491173F7"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w:t>
            </w:r>
          </w:p>
        </w:tc>
      </w:tr>
      <w:tr w:rsidR="00DC6A60" w:rsidRPr="005B5CCE" w14:paraId="51D1B545" w14:textId="77777777" w:rsidTr="0004561D">
        <w:trPr>
          <w:trHeight w:val="30"/>
        </w:trPr>
        <w:tc>
          <w:tcPr>
            <w:tcW w:w="3535" w:type="pct"/>
            <w:vMerge w:val="restart"/>
            <w:vAlign w:val="center"/>
          </w:tcPr>
          <w:p w14:paraId="6FD95005" w14:textId="77777777" w:rsidR="00DC6A60" w:rsidRPr="005B5CCE" w:rsidRDefault="00DC6A60" w:rsidP="0004561D">
            <w:pPr>
              <w:spacing w:after="0" w:line="240" w:lineRule="auto"/>
              <w:jc w:val="left"/>
              <w:rPr>
                <w:rFonts w:ascii="Arial Narrow" w:hAnsi="Arial Narrow" w:cs="Arial"/>
              </w:rPr>
            </w:pPr>
            <w:r w:rsidRPr="005B5CCE">
              <w:rPr>
                <w:rFonts w:ascii="Arial Narrow" w:hAnsi="Arial Narrow"/>
              </w:rPr>
              <w:t xml:space="preserve">Low Alcohol (&gt;0.05% &lt;1.0% </w:t>
            </w:r>
            <w:proofErr w:type="spellStart"/>
            <w:r w:rsidRPr="005B5CCE">
              <w:rPr>
                <w:rFonts w:ascii="Arial Narrow" w:hAnsi="Arial Narrow"/>
              </w:rPr>
              <w:t>Alc</w:t>
            </w:r>
            <w:proofErr w:type="spellEnd"/>
            <w:r w:rsidRPr="005B5CCE">
              <w:rPr>
                <w:rFonts w:ascii="Arial Narrow" w:hAnsi="Arial Narrow"/>
              </w:rPr>
              <w:t xml:space="preserve"> by Vol.)</w:t>
            </w:r>
          </w:p>
        </w:tc>
        <w:tc>
          <w:tcPr>
            <w:tcW w:w="943" w:type="pct"/>
            <w:vAlign w:val="center"/>
          </w:tcPr>
          <w:p w14:paraId="7EDFC560"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 oz. (300 ml)</w:t>
            </w:r>
          </w:p>
        </w:tc>
        <w:tc>
          <w:tcPr>
            <w:tcW w:w="522" w:type="pct"/>
            <w:vAlign w:val="center"/>
          </w:tcPr>
          <w:p w14:paraId="69A3F3ED"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0.5</w:t>
            </w:r>
          </w:p>
        </w:tc>
      </w:tr>
      <w:tr w:rsidR="00DC6A60" w:rsidRPr="005B5CCE" w14:paraId="00D2CCF4" w14:textId="77777777" w:rsidTr="0004561D">
        <w:trPr>
          <w:trHeight w:val="15"/>
        </w:trPr>
        <w:tc>
          <w:tcPr>
            <w:tcW w:w="3535" w:type="pct"/>
            <w:vMerge/>
            <w:vAlign w:val="center"/>
          </w:tcPr>
          <w:p w14:paraId="752400AA" w14:textId="77777777" w:rsidR="00DC6A60" w:rsidRPr="005B5CCE" w:rsidRDefault="00DC6A60" w:rsidP="0004561D">
            <w:pPr>
              <w:spacing w:after="0" w:line="240" w:lineRule="auto"/>
              <w:jc w:val="left"/>
              <w:rPr>
                <w:rFonts w:ascii="Arial Narrow" w:hAnsi="Arial Narrow" w:cs="Arial"/>
              </w:rPr>
            </w:pPr>
          </w:p>
        </w:tc>
        <w:tc>
          <w:tcPr>
            <w:tcW w:w="943" w:type="pct"/>
            <w:vAlign w:val="center"/>
          </w:tcPr>
          <w:p w14:paraId="013A697B"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30 cl. (300 ml)</w:t>
            </w:r>
          </w:p>
        </w:tc>
        <w:tc>
          <w:tcPr>
            <w:tcW w:w="522" w:type="pct"/>
            <w:vAlign w:val="center"/>
          </w:tcPr>
          <w:p w14:paraId="38ED4091"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0.5</w:t>
            </w:r>
          </w:p>
        </w:tc>
      </w:tr>
      <w:tr w:rsidR="00DC6A60" w:rsidRPr="005B5CCE" w14:paraId="2F551D55" w14:textId="77777777" w:rsidTr="0004561D">
        <w:trPr>
          <w:trHeight w:val="113"/>
        </w:trPr>
        <w:tc>
          <w:tcPr>
            <w:tcW w:w="3535" w:type="pct"/>
            <w:vMerge w:val="restart"/>
            <w:vAlign w:val="center"/>
          </w:tcPr>
          <w:p w14:paraId="320D5627" w14:textId="77777777" w:rsidR="00DC6A60" w:rsidRPr="005B5CCE" w:rsidRDefault="00DC6A60" w:rsidP="0004561D">
            <w:pPr>
              <w:spacing w:after="0" w:line="240" w:lineRule="auto"/>
              <w:jc w:val="left"/>
              <w:rPr>
                <w:rFonts w:ascii="Arial Narrow" w:hAnsi="Arial Narrow" w:cs="Arial"/>
              </w:rPr>
            </w:pPr>
            <w:r w:rsidRPr="005B5CCE">
              <w:rPr>
                <w:rFonts w:ascii="Arial Narrow" w:hAnsi="Arial Narrow"/>
              </w:rPr>
              <w:t>Table Wines, Others: (&gt;6.0% &lt;12% Alc. by Vol.)</w:t>
            </w:r>
          </w:p>
        </w:tc>
        <w:tc>
          <w:tcPr>
            <w:tcW w:w="943" w:type="pct"/>
            <w:vAlign w:val="center"/>
          </w:tcPr>
          <w:p w14:paraId="44AEE1C6"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 cl. (100 ml)</w:t>
            </w:r>
          </w:p>
        </w:tc>
        <w:tc>
          <w:tcPr>
            <w:tcW w:w="522" w:type="pct"/>
            <w:vAlign w:val="center"/>
          </w:tcPr>
          <w:p w14:paraId="0418327A"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w:t>
            </w:r>
          </w:p>
        </w:tc>
      </w:tr>
      <w:tr w:rsidR="00DC6A60" w:rsidRPr="005B5CCE" w14:paraId="598E2D8C" w14:textId="77777777" w:rsidTr="0004561D">
        <w:trPr>
          <w:trHeight w:val="15"/>
        </w:trPr>
        <w:tc>
          <w:tcPr>
            <w:tcW w:w="3535" w:type="pct"/>
            <w:vMerge/>
            <w:vAlign w:val="center"/>
          </w:tcPr>
          <w:p w14:paraId="6F530364" w14:textId="77777777" w:rsidR="00DC6A60" w:rsidRPr="005B5CCE" w:rsidRDefault="00DC6A60" w:rsidP="0004561D">
            <w:pPr>
              <w:spacing w:after="0" w:line="240" w:lineRule="auto"/>
              <w:jc w:val="left"/>
              <w:rPr>
                <w:rFonts w:ascii="Arial Narrow" w:hAnsi="Arial Narrow" w:cs="Arial"/>
              </w:rPr>
            </w:pPr>
          </w:p>
        </w:tc>
        <w:tc>
          <w:tcPr>
            <w:tcW w:w="943" w:type="pct"/>
            <w:vAlign w:val="center"/>
          </w:tcPr>
          <w:p w14:paraId="5EB61866"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1-liter bottle</w:t>
            </w:r>
          </w:p>
        </w:tc>
        <w:tc>
          <w:tcPr>
            <w:tcW w:w="522" w:type="pct"/>
            <w:vAlign w:val="center"/>
          </w:tcPr>
          <w:p w14:paraId="0AD2F1AD"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10.0</w:t>
            </w:r>
          </w:p>
        </w:tc>
      </w:tr>
      <w:tr w:rsidR="00DC6A60" w:rsidRPr="005B5CCE" w14:paraId="21663A92" w14:textId="77777777" w:rsidTr="0004561D">
        <w:trPr>
          <w:trHeight w:val="15"/>
        </w:trPr>
        <w:tc>
          <w:tcPr>
            <w:tcW w:w="3535" w:type="pct"/>
            <w:vMerge w:val="restart"/>
            <w:vAlign w:val="center"/>
          </w:tcPr>
          <w:p w14:paraId="3E763A70" w14:textId="77777777" w:rsidR="00DC6A60" w:rsidRPr="005B5CCE" w:rsidRDefault="00DC6A60" w:rsidP="0004561D">
            <w:pPr>
              <w:spacing w:after="0" w:line="240" w:lineRule="auto"/>
              <w:jc w:val="left"/>
              <w:rPr>
                <w:rFonts w:ascii="Arial Narrow" w:hAnsi="Arial Narrow" w:cs="Arial"/>
              </w:rPr>
            </w:pPr>
            <w:r w:rsidRPr="005B5CCE">
              <w:rPr>
                <w:rFonts w:ascii="Arial Narrow" w:hAnsi="Arial Narrow"/>
              </w:rPr>
              <w:t>Sherry, Fortified Wines, Others: (&gt;12% &lt;16% Alc. by Vol.)</w:t>
            </w:r>
          </w:p>
        </w:tc>
        <w:tc>
          <w:tcPr>
            <w:tcW w:w="943" w:type="pct"/>
            <w:vAlign w:val="center"/>
          </w:tcPr>
          <w:p w14:paraId="58ACA7B6"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6 cl. (60 ml)</w:t>
            </w:r>
          </w:p>
        </w:tc>
        <w:tc>
          <w:tcPr>
            <w:tcW w:w="522" w:type="pct"/>
            <w:vAlign w:val="center"/>
          </w:tcPr>
          <w:p w14:paraId="72AAE6D4"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w:t>
            </w:r>
          </w:p>
        </w:tc>
      </w:tr>
      <w:tr w:rsidR="00DC6A60" w:rsidRPr="005B5CCE" w14:paraId="553D9F6C" w14:textId="77777777" w:rsidTr="0004561D">
        <w:trPr>
          <w:trHeight w:val="155"/>
        </w:trPr>
        <w:tc>
          <w:tcPr>
            <w:tcW w:w="3535" w:type="pct"/>
            <w:vMerge/>
            <w:vAlign w:val="center"/>
          </w:tcPr>
          <w:p w14:paraId="69E1A7B6" w14:textId="77777777" w:rsidR="00DC6A60" w:rsidRPr="005B5CCE" w:rsidRDefault="00DC6A60" w:rsidP="0004561D">
            <w:pPr>
              <w:spacing w:after="0" w:line="240" w:lineRule="auto"/>
              <w:jc w:val="left"/>
              <w:rPr>
                <w:rFonts w:ascii="Arial Narrow" w:hAnsi="Arial Narrow" w:cs="Arial"/>
              </w:rPr>
            </w:pPr>
          </w:p>
        </w:tc>
        <w:tc>
          <w:tcPr>
            <w:tcW w:w="943" w:type="pct"/>
            <w:vAlign w:val="center"/>
          </w:tcPr>
          <w:p w14:paraId="10EBE58F"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1-liter bottle</w:t>
            </w:r>
          </w:p>
        </w:tc>
        <w:tc>
          <w:tcPr>
            <w:tcW w:w="522" w:type="pct"/>
            <w:vAlign w:val="center"/>
          </w:tcPr>
          <w:p w14:paraId="44D25CC4"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16.0</w:t>
            </w:r>
          </w:p>
        </w:tc>
      </w:tr>
      <w:tr w:rsidR="00DC6A60" w:rsidRPr="005B5CCE" w14:paraId="42D06101" w14:textId="77777777" w:rsidTr="0004561D">
        <w:trPr>
          <w:trHeight w:val="15"/>
        </w:trPr>
        <w:tc>
          <w:tcPr>
            <w:tcW w:w="3535" w:type="pct"/>
            <w:vMerge w:val="restart"/>
            <w:vAlign w:val="center"/>
          </w:tcPr>
          <w:p w14:paraId="3819D25E" w14:textId="77777777" w:rsidR="00DC6A60" w:rsidRPr="005B5CCE" w:rsidRDefault="00DC6A60" w:rsidP="0004561D">
            <w:pPr>
              <w:spacing w:after="0" w:line="240" w:lineRule="auto"/>
              <w:jc w:val="left"/>
              <w:rPr>
                <w:rFonts w:ascii="Arial Narrow" w:hAnsi="Arial Narrow" w:cs="Arial"/>
              </w:rPr>
            </w:pPr>
            <w:r w:rsidRPr="005B5CCE">
              <w:rPr>
                <w:rFonts w:ascii="Arial Narrow" w:hAnsi="Arial Narrow"/>
              </w:rPr>
              <w:t>Spirits, Liquor, Liqueurs, Others: (&gt;16% &lt;40% Alc. by Vol.)</w:t>
            </w:r>
          </w:p>
        </w:tc>
        <w:tc>
          <w:tcPr>
            <w:tcW w:w="943" w:type="pct"/>
            <w:vAlign w:val="center"/>
          </w:tcPr>
          <w:p w14:paraId="51A83BB6"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1oz (30 ml)</w:t>
            </w:r>
          </w:p>
        </w:tc>
        <w:tc>
          <w:tcPr>
            <w:tcW w:w="522" w:type="pct"/>
            <w:vAlign w:val="center"/>
          </w:tcPr>
          <w:p w14:paraId="3E078D9C"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w:t>
            </w:r>
          </w:p>
        </w:tc>
      </w:tr>
      <w:tr w:rsidR="00DC6A60" w:rsidRPr="005B5CCE" w14:paraId="1FAC8582" w14:textId="77777777" w:rsidTr="0004561D">
        <w:trPr>
          <w:trHeight w:val="15"/>
        </w:trPr>
        <w:tc>
          <w:tcPr>
            <w:tcW w:w="3535" w:type="pct"/>
            <w:vMerge/>
            <w:vAlign w:val="center"/>
          </w:tcPr>
          <w:p w14:paraId="4F263A34" w14:textId="77777777" w:rsidR="00DC6A60" w:rsidRPr="005B5CCE" w:rsidRDefault="00DC6A60" w:rsidP="0004561D">
            <w:pPr>
              <w:spacing w:after="0" w:line="240" w:lineRule="auto"/>
              <w:jc w:val="left"/>
              <w:rPr>
                <w:rFonts w:ascii="Arial Narrow" w:hAnsi="Arial Narrow" w:cs="Arial"/>
              </w:rPr>
            </w:pPr>
          </w:p>
        </w:tc>
        <w:tc>
          <w:tcPr>
            <w:tcW w:w="943" w:type="pct"/>
            <w:vAlign w:val="center"/>
          </w:tcPr>
          <w:p w14:paraId="0893CABD"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3 cl. (30 ml)</w:t>
            </w:r>
          </w:p>
        </w:tc>
        <w:tc>
          <w:tcPr>
            <w:tcW w:w="522" w:type="pct"/>
            <w:vAlign w:val="center"/>
          </w:tcPr>
          <w:p w14:paraId="28D57314"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w:t>
            </w:r>
          </w:p>
        </w:tc>
      </w:tr>
      <w:tr w:rsidR="00DC6A60" w:rsidRPr="005B5CCE" w14:paraId="588339BF" w14:textId="77777777" w:rsidTr="0004561D">
        <w:trPr>
          <w:trHeight w:val="15"/>
        </w:trPr>
        <w:tc>
          <w:tcPr>
            <w:tcW w:w="3535" w:type="pct"/>
            <w:vMerge w:val="restart"/>
            <w:vAlign w:val="center"/>
          </w:tcPr>
          <w:p w14:paraId="388A8B64" w14:textId="77777777" w:rsidR="00DC6A60" w:rsidRPr="005B5CCE" w:rsidRDefault="00DC6A60" w:rsidP="0004561D">
            <w:pPr>
              <w:spacing w:after="0" w:line="240" w:lineRule="auto"/>
              <w:jc w:val="left"/>
              <w:rPr>
                <w:rFonts w:ascii="Arial Narrow" w:hAnsi="Arial Narrow" w:cs="Arial"/>
              </w:rPr>
            </w:pPr>
            <w:r w:rsidRPr="005B5CCE">
              <w:rPr>
                <w:rFonts w:ascii="Arial Narrow" w:hAnsi="Arial Narrow"/>
              </w:rPr>
              <w:t>Any Other Low Alcohol Beverage: (&lt;0.05% &lt;1.0% Alc. by Vol.)</w:t>
            </w:r>
          </w:p>
        </w:tc>
        <w:tc>
          <w:tcPr>
            <w:tcW w:w="943" w:type="pct"/>
            <w:vAlign w:val="center"/>
          </w:tcPr>
          <w:p w14:paraId="361259E3"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10 oz. (300 ml)</w:t>
            </w:r>
          </w:p>
        </w:tc>
        <w:tc>
          <w:tcPr>
            <w:tcW w:w="522" w:type="pct"/>
            <w:vAlign w:val="center"/>
          </w:tcPr>
          <w:p w14:paraId="790F3C24"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0.5</w:t>
            </w:r>
          </w:p>
        </w:tc>
      </w:tr>
      <w:tr w:rsidR="00DC6A60" w:rsidRPr="005B5CCE" w14:paraId="2642932D" w14:textId="77777777" w:rsidTr="0004561D">
        <w:trPr>
          <w:trHeight w:val="15"/>
        </w:trPr>
        <w:tc>
          <w:tcPr>
            <w:tcW w:w="3535" w:type="pct"/>
            <w:vMerge/>
            <w:vAlign w:val="center"/>
          </w:tcPr>
          <w:p w14:paraId="3D4B3A37" w14:textId="77777777" w:rsidR="00DC6A60" w:rsidRPr="005B5CCE" w:rsidRDefault="00DC6A60" w:rsidP="0004561D">
            <w:pPr>
              <w:spacing w:after="0" w:line="240" w:lineRule="auto"/>
              <w:jc w:val="left"/>
              <w:rPr>
                <w:rFonts w:ascii="Arial Narrow" w:hAnsi="Arial Narrow" w:cs="Arial"/>
              </w:rPr>
            </w:pPr>
          </w:p>
        </w:tc>
        <w:tc>
          <w:tcPr>
            <w:tcW w:w="943" w:type="pct"/>
            <w:vAlign w:val="center"/>
          </w:tcPr>
          <w:p w14:paraId="0A05240E"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30 cl. (300 ml)</w:t>
            </w:r>
          </w:p>
        </w:tc>
        <w:tc>
          <w:tcPr>
            <w:tcW w:w="522" w:type="pct"/>
            <w:vAlign w:val="center"/>
          </w:tcPr>
          <w:p w14:paraId="0244D8EC" w14:textId="77777777" w:rsidR="00DC6A60" w:rsidRPr="005B5CCE" w:rsidRDefault="00DC6A60" w:rsidP="0004561D">
            <w:pPr>
              <w:spacing w:after="0" w:line="240" w:lineRule="auto"/>
              <w:jc w:val="center"/>
              <w:rPr>
                <w:rFonts w:ascii="Arial Narrow" w:hAnsi="Arial Narrow" w:cs="Arial"/>
              </w:rPr>
            </w:pPr>
            <w:r w:rsidRPr="005B5CCE">
              <w:rPr>
                <w:rFonts w:ascii="Arial Narrow" w:hAnsi="Arial Narrow"/>
              </w:rPr>
              <w:t>0.5</w:t>
            </w:r>
          </w:p>
        </w:tc>
      </w:tr>
    </w:tbl>
    <w:p w14:paraId="486649F9" w14:textId="13221BC3" w:rsidR="00CC5B02" w:rsidRPr="005B5CCE" w:rsidRDefault="002376FA" w:rsidP="002376FA">
      <w:pPr>
        <w:pStyle w:val="Heading3"/>
      </w:pPr>
      <w:bookmarkStart w:id="16" w:name="_Toc172709806"/>
      <w:r w:rsidRPr="005B5CCE">
        <w:t>Prohibited drug usage</w:t>
      </w:r>
      <w:bookmarkEnd w:id="16"/>
    </w:p>
    <w:p w14:paraId="4EAAED80" w14:textId="77777777" w:rsidR="002376FA" w:rsidRPr="005B5CCE" w:rsidRDefault="002376FA" w:rsidP="002376FA">
      <w:pPr>
        <w:spacing w:before="120"/>
        <w:rPr>
          <w:b/>
          <w:color w:val="00A0DF"/>
        </w:rPr>
      </w:pPr>
      <w:r w:rsidRPr="005B5CCE">
        <w:rPr>
          <w:b/>
          <w:color w:val="00A0DF"/>
        </w:rPr>
        <w:t>All seafarers and visitors:</w:t>
      </w:r>
    </w:p>
    <w:p w14:paraId="209C5EFE" w14:textId="4DF41A60" w:rsidR="002376FA" w:rsidRPr="005B5CCE" w:rsidRDefault="002376FA" w:rsidP="002376FA">
      <w:pPr>
        <w:pStyle w:val="ListParagraph"/>
        <w:numPr>
          <w:ilvl w:val="0"/>
          <w:numId w:val="17"/>
        </w:numPr>
        <w:ind w:left="641" w:right="130" w:hanging="567"/>
      </w:pPr>
      <w:r w:rsidRPr="005B5CCE">
        <w:t xml:space="preserve">DO NOT use or possess illegal drugs or substances, including mind-altering substances, other than non-intoxicating or </w:t>
      </w:r>
      <w:r w:rsidR="00EF4F59">
        <w:t>non-</w:t>
      </w:r>
      <w:r w:rsidRPr="005B5CCE">
        <w:t>judgment-impairing drugs.</w:t>
      </w:r>
    </w:p>
    <w:p w14:paraId="24A6AC5C" w14:textId="17DB658E" w:rsidR="002376FA" w:rsidRPr="005B5CCE" w:rsidRDefault="002376FA" w:rsidP="006D6E98">
      <w:pPr>
        <w:pStyle w:val="ListParagraph"/>
        <w:numPr>
          <w:ilvl w:val="0"/>
          <w:numId w:val="17"/>
        </w:numPr>
        <w:ind w:left="641" w:right="130" w:hanging="567"/>
      </w:pPr>
      <w:r w:rsidRPr="005B5CCE">
        <w:t>Remember: it is a dismissible offen</w:t>
      </w:r>
      <w:r w:rsidR="00FD1503">
        <w:t>c</w:t>
      </w:r>
      <w:r w:rsidRPr="005B5CCE">
        <w:t xml:space="preserve">e if </w:t>
      </w:r>
      <w:r w:rsidR="00FD1503">
        <w:t>you</w:t>
      </w:r>
      <w:r w:rsidRPr="005B5CCE">
        <w:t xml:space="preserve"> use, possess, or </w:t>
      </w:r>
      <w:r w:rsidR="00FD1503">
        <w:t>are</w:t>
      </w:r>
      <w:r w:rsidRPr="005B5CCE">
        <w:t xml:space="preserve"> under the influence of any illegal drug or substance. Depending on the case, notification of authorities and legal prosecution may be necessary</w:t>
      </w:r>
      <w:r w:rsidRPr="005B5CCE">
        <w:rPr>
          <w:rFonts w:cs="Arial"/>
          <w:bCs/>
          <w:color w:val="auto"/>
        </w:rPr>
        <w:t>.</w:t>
      </w:r>
    </w:p>
    <w:p w14:paraId="36F0EC15" w14:textId="4C796C0D" w:rsidR="002376FA" w:rsidRPr="005B5CCE" w:rsidRDefault="002376FA" w:rsidP="002376FA">
      <w:pPr>
        <w:pStyle w:val="ListParagraph"/>
        <w:numPr>
          <w:ilvl w:val="0"/>
          <w:numId w:val="17"/>
        </w:numPr>
        <w:ind w:left="641" w:right="130" w:hanging="567"/>
      </w:pPr>
      <w:r w:rsidRPr="005B5CCE">
        <w:rPr>
          <w:rFonts w:cs="Arial"/>
          <w:bCs/>
          <w:color w:val="auto"/>
        </w:rPr>
        <w:t xml:space="preserve">If you are using prescription or non-prescription drugs, review </w:t>
      </w:r>
      <w:r w:rsidR="00CC046B" w:rsidRPr="005B5CCE">
        <w:rPr>
          <w:b/>
          <w:color w:val="011893"/>
        </w:rPr>
        <w:t xml:space="preserve">Section </w:t>
      </w:r>
      <w:r w:rsidRPr="00CC046B">
        <w:rPr>
          <w:b/>
          <w:color w:val="011893"/>
        </w:rPr>
        <w:t>7.7.2.</w:t>
      </w:r>
      <w:r w:rsidR="00E956AB">
        <w:rPr>
          <w:b/>
          <w:color w:val="011893"/>
        </w:rPr>
        <w:t>3</w:t>
      </w:r>
      <w:r w:rsidRPr="005B5CCE">
        <w:rPr>
          <w:rFonts w:cs="Arial"/>
          <w:bCs/>
          <w:color w:val="auto"/>
        </w:rPr>
        <w:t xml:space="preserve"> below.</w:t>
      </w:r>
    </w:p>
    <w:p w14:paraId="5D95D03A" w14:textId="2286A08E" w:rsidR="00835E3F" w:rsidRPr="005B5CCE" w:rsidRDefault="00835E3F" w:rsidP="00036574">
      <w:pPr>
        <w:pStyle w:val="Heading2"/>
      </w:pPr>
      <w:bookmarkStart w:id="17" w:name="_Toc172709807"/>
      <w:bookmarkEnd w:id="14"/>
      <w:r w:rsidRPr="005B5CCE">
        <w:t>Responsibilities</w:t>
      </w:r>
      <w:bookmarkEnd w:id="17"/>
    </w:p>
    <w:p w14:paraId="4E8C4412" w14:textId="58F744F8" w:rsidR="00426B00" w:rsidRPr="005B5CCE" w:rsidRDefault="00835E3F" w:rsidP="00456C28">
      <w:pPr>
        <w:spacing w:before="120"/>
        <w:rPr>
          <w:b/>
          <w:color w:val="00A0DF"/>
        </w:rPr>
      </w:pPr>
      <w:r w:rsidRPr="005B5CCE">
        <w:rPr>
          <w:b/>
          <w:color w:val="00A0DF"/>
        </w:rPr>
        <w:t xml:space="preserve">Master: </w:t>
      </w:r>
    </w:p>
    <w:p w14:paraId="46C2D4D8" w14:textId="1E2F8BC8" w:rsidR="00835E3F" w:rsidRPr="005B5CCE" w:rsidRDefault="00426B00" w:rsidP="000D7BBA">
      <w:pPr>
        <w:pStyle w:val="ListParagraph"/>
        <w:numPr>
          <w:ilvl w:val="0"/>
          <w:numId w:val="6"/>
        </w:numPr>
        <w:ind w:left="851" w:hanging="567"/>
      </w:pPr>
      <w:r w:rsidRPr="005B5CCE">
        <w:t>Monitor the implementation of this procedure and enforce the D&amp;A policy on all persons onboard</w:t>
      </w:r>
      <w:r w:rsidR="00782211" w:rsidRPr="005B5CCE">
        <w:t>.</w:t>
      </w:r>
    </w:p>
    <w:p w14:paraId="1E54EDAC" w14:textId="2112279D" w:rsidR="00835E3F" w:rsidRPr="005B5CCE" w:rsidRDefault="00835E3F" w:rsidP="000D7BBA">
      <w:pPr>
        <w:pStyle w:val="ListParagraph"/>
        <w:numPr>
          <w:ilvl w:val="0"/>
          <w:numId w:val="6"/>
        </w:numPr>
        <w:ind w:left="851" w:hanging="567"/>
      </w:pPr>
      <w:r w:rsidRPr="005B5CCE">
        <w:t>Conduct unannounced D&amp;A tests onboard</w:t>
      </w:r>
      <w:r w:rsidR="00782211" w:rsidRPr="005B5CCE">
        <w:t>.</w:t>
      </w:r>
    </w:p>
    <w:p w14:paraId="1D323E95" w14:textId="66C0FD1F" w:rsidR="00426B00" w:rsidRPr="005B5CCE" w:rsidRDefault="00835E3F" w:rsidP="000D7BBA">
      <w:pPr>
        <w:pStyle w:val="ListParagraph"/>
        <w:numPr>
          <w:ilvl w:val="0"/>
          <w:numId w:val="6"/>
        </w:numPr>
        <w:ind w:left="851" w:hanging="567"/>
      </w:pPr>
      <w:r w:rsidRPr="005B5CCE">
        <w:t>Help external medical contractors perform D&amp;A tests</w:t>
      </w:r>
      <w:r w:rsidR="00782211" w:rsidRPr="005B5CCE">
        <w:t>.</w:t>
      </w:r>
    </w:p>
    <w:p w14:paraId="631DA3A7" w14:textId="2105F111" w:rsidR="00EC6258" w:rsidRPr="005B5CCE" w:rsidRDefault="00EC6258" w:rsidP="00EC6258">
      <w:pPr>
        <w:pStyle w:val="ListParagraph"/>
        <w:numPr>
          <w:ilvl w:val="0"/>
          <w:numId w:val="6"/>
        </w:numPr>
        <w:ind w:left="851" w:hanging="567"/>
      </w:pPr>
      <w:r w:rsidRPr="005B5CCE">
        <w:t xml:space="preserve">NEVER allow a crew member under the influence of drugs or alcohol to perform any duty and/or leave the </w:t>
      </w:r>
      <w:r w:rsidR="00FE4978" w:rsidRPr="005B5CCE">
        <w:t>ship</w:t>
      </w:r>
      <w:r w:rsidRPr="005B5CCE">
        <w:t>.</w:t>
      </w:r>
    </w:p>
    <w:p w14:paraId="031C1C28" w14:textId="276CE147" w:rsidR="00EC6258" w:rsidRPr="005B5CCE" w:rsidRDefault="00EC6258" w:rsidP="00EC6258">
      <w:pPr>
        <w:pStyle w:val="ListParagraph"/>
        <w:numPr>
          <w:ilvl w:val="0"/>
          <w:numId w:val="6"/>
        </w:numPr>
        <w:ind w:left="851" w:hanging="567"/>
      </w:pPr>
      <w:r w:rsidRPr="005B5CCE">
        <w:t xml:space="preserve">NEVER allow any </w:t>
      </w:r>
      <w:r w:rsidR="00716415" w:rsidRPr="005B5CCE">
        <w:t>third</w:t>
      </w:r>
      <w:r w:rsidRPr="005B5CCE">
        <w:t xml:space="preserve"> party under the influence of D&amp;A to board the </w:t>
      </w:r>
      <w:r w:rsidR="00FE4978" w:rsidRPr="005B5CCE">
        <w:t>ship</w:t>
      </w:r>
      <w:r w:rsidRPr="005B5CCE">
        <w:t>.</w:t>
      </w:r>
    </w:p>
    <w:p w14:paraId="4223E453" w14:textId="5B1A34F7" w:rsidR="00E53503" w:rsidRPr="005B5CCE" w:rsidRDefault="00E53503" w:rsidP="00E53503">
      <w:pPr>
        <w:pStyle w:val="ListParagraph"/>
        <w:numPr>
          <w:ilvl w:val="0"/>
          <w:numId w:val="6"/>
        </w:numPr>
        <w:ind w:left="851" w:hanging="567"/>
      </w:pPr>
      <w:r w:rsidRPr="005B5CCE">
        <w:t xml:space="preserve">If you suspect </w:t>
      </w:r>
      <w:r w:rsidR="00036574" w:rsidRPr="005B5CCE">
        <w:t xml:space="preserve">that </w:t>
      </w:r>
      <w:r w:rsidRPr="005B5CCE">
        <w:t xml:space="preserve">a person onboard is under the influence of drugs or alcohol, immediately relieve him from his duties and place him under observation until the </w:t>
      </w:r>
      <w:r w:rsidRPr="005B5CCE">
        <w:lastRenderedPageBreak/>
        <w:t xml:space="preserve">influence of drugs or alcohol subsides. Should this person disobey or resist, escort him to his quarters, lock him in, if necessary, and inform </w:t>
      </w:r>
      <w:r w:rsidRPr="005B5CCE">
        <w:rPr>
          <w:color w:val="auto"/>
        </w:rPr>
        <w:t xml:space="preserve">the </w:t>
      </w:r>
      <w:r w:rsidRPr="00104373">
        <w:rPr>
          <w:color w:val="auto"/>
        </w:rPr>
        <w:t xml:space="preserve">DPA </w:t>
      </w:r>
      <w:r w:rsidRPr="005B5CCE">
        <w:rPr>
          <w:color w:val="auto"/>
        </w:rPr>
        <w:t>immediately</w:t>
      </w:r>
      <w:r w:rsidRPr="005B5CCE">
        <w:t>.</w:t>
      </w:r>
    </w:p>
    <w:p w14:paraId="71E9C838" w14:textId="693B02BF" w:rsidR="00E25CC4" w:rsidRPr="00104373" w:rsidRDefault="00E25CC4" w:rsidP="00104373">
      <w:pPr>
        <w:rPr>
          <w:b/>
          <w:color w:val="00A0DF"/>
        </w:rPr>
      </w:pPr>
      <w:r w:rsidRPr="00104373">
        <w:rPr>
          <w:b/>
          <w:color w:val="00A0DF"/>
        </w:rPr>
        <w:t>Cook:</w:t>
      </w:r>
    </w:p>
    <w:p w14:paraId="30B307FA" w14:textId="74DB8116" w:rsidR="00E25CC4" w:rsidRPr="005B5CCE" w:rsidRDefault="00E25CC4" w:rsidP="00125DA7">
      <w:pPr>
        <w:pStyle w:val="ListParagraph"/>
        <w:numPr>
          <w:ilvl w:val="0"/>
          <w:numId w:val="13"/>
        </w:numPr>
        <w:ind w:left="851" w:hanging="567"/>
      </w:pPr>
      <w:r w:rsidRPr="005B5CCE">
        <w:t>Get the Master's approval before serving beer cans</w:t>
      </w:r>
      <w:r w:rsidR="00782211" w:rsidRPr="005B5CCE">
        <w:t>.</w:t>
      </w:r>
      <w:r w:rsidRPr="005B5CCE">
        <w:t xml:space="preserve"> </w:t>
      </w:r>
    </w:p>
    <w:p w14:paraId="5F45D092" w14:textId="383A2ECE" w:rsidR="00E25CC4" w:rsidRPr="005B5CCE" w:rsidRDefault="00E25CC4" w:rsidP="00125DA7">
      <w:pPr>
        <w:pStyle w:val="ListParagraph"/>
        <w:numPr>
          <w:ilvl w:val="0"/>
          <w:numId w:val="13"/>
        </w:numPr>
        <w:ind w:left="851" w:hanging="567"/>
      </w:pPr>
      <w:r w:rsidRPr="005B5CCE">
        <w:t xml:space="preserve">Serve </w:t>
      </w:r>
      <w:r w:rsidR="00E53503" w:rsidRPr="005B5CCE">
        <w:t xml:space="preserve">open </w:t>
      </w:r>
      <w:r w:rsidRPr="005B5CCE">
        <w:t xml:space="preserve">beer cans </w:t>
      </w:r>
      <w:r w:rsidR="00C53EE1" w:rsidRPr="005B5CCE">
        <w:t>in Officers and Crew Messrooms</w:t>
      </w:r>
      <w:r w:rsidR="00036574" w:rsidRPr="005B5CCE">
        <w:t xml:space="preserve"> only during meal</w:t>
      </w:r>
      <w:r w:rsidR="002158DA">
        <w:t>s</w:t>
      </w:r>
      <w:r w:rsidR="00582177" w:rsidRPr="005B5CCE">
        <w:t xml:space="preserve"> in accordance with </w:t>
      </w:r>
      <w:bookmarkStart w:id="18" w:name="_Hlk170300704"/>
      <w:r w:rsidR="00DC6A60" w:rsidRPr="005B5CCE">
        <w:rPr>
          <w:b/>
          <w:color w:val="011893"/>
        </w:rPr>
        <w:t xml:space="preserve">Section </w:t>
      </w:r>
      <w:bookmarkEnd w:id="18"/>
      <w:r w:rsidR="00582177" w:rsidRPr="005B5CCE">
        <w:rPr>
          <w:b/>
          <w:color w:val="011893"/>
        </w:rPr>
        <w:t>7.7.</w:t>
      </w:r>
      <w:r w:rsidR="00DC6A60" w:rsidRPr="005B5CCE">
        <w:rPr>
          <w:b/>
          <w:color w:val="011893"/>
        </w:rPr>
        <w:t>1.</w:t>
      </w:r>
      <w:r w:rsidR="00582177" w:rsidRPr="005B5CCE">
        <w:rPr>
          <w:b/>
          <w:color w:val="011893"/>
        </w:rPr>
        <w:t>2.</w:t>
      </w:r>
      <w:r w:rsidR="00DC6A60" w:rsidRPr="005B5CCE">
        <w:rPr>
          <w:b/>
          <w:color w:val="011893"/>
        </w:rPr>
        <w:t>1</w:t>
      </w:r>
      <w:r w:rsidR="00582177" w:rsidRPr="005B5CCE">
        <w:t xml:space="preserve"> </w:t>
      </w:r>
      <w:r w:rsidR="00DC6A60" w:rsidRPr="005B5CCE">
        <w:t>above</w:t>
      </w:r>
      <w:r w:rsidR="00782211" w:rsidRPr="005B5CCE">
        <w:t>.</w:t>
      </w:r>
      <w:r w:rsidRPr="005B5CCE">
        <w:t xml:space="preserve"> </w:t>
      </w:r>
    </w:p>
    <w:p w14:paraId="78C311CA" w14:textId="794A8C44" w:rsidR="00E25CC4" w:rsidRPr="005B5CCE" w:rsidRDefault="00E25CC4" w:rsidP="0041062A">
      <w:pPr>
        <w:pStyle w:val="ListParagraph"/>
        <w:numPr>
          <w:ilvl w:val="0"/>
          <w:numId w:val="13"/>
        </w:numPr>
        <w:ind w:left="851" w:hanging="567"/>
      </w:pPr>
      <w:r w:rsidRPr="005B5CCE">
        <w:t xml:space="preserve">Keep daily records of Alcohol distribution and consumption in </w:t>
      </w:r>
      <w:r w:rsidR="00DC6A60" w:rsidRPr="005B5CCE">
        <w:t xml:space="preserve">relevant </w:t>
      </w:r>
      <w:r w:rsidR="003E78FD" w:rsidRPr="005B5CCE">
        <w:rPr>
          <w:color w:val="auto"/>
        </w:rPr>
        <w:t>f</w:t>
      </w:r>
      <w:r w:rsidRPr="005B5CCE">
        <w:rPr>
          <w:color w:val="auto"/>
        </w:rPr>
        <w:t>orm</w:t>
      </w:r>
      <w:r w:rsidRPr="005B5CCE">
        <w:rPr>
          <w:b/>
          <w:color w:val="011893"/>
        </w:rPr>
        <w:t>.</w:t>
      </w:r>
      <w:r w:rsidRPr="005B5CCE">
        <w:rPr>
          <w:color w:val="0000FF"/>
        </w:rPr>
        <w:t xml:space="preserve"> </w:t>
      </w:r>
    </w:p>
    <w:p w14:paraId="25E48064" w14:textId="78642AED" w:rsidR="00C0688B" w:rsidRPr="005B5CCE" w:rsidRDefault="00104373" w:rsidP="00C0688B">
      <w:r w:rsidRPr="004E53DB">
        <w:rPr>
          <w:b/>
          <w:color w:val="00A0DF"/>
        </w:rPr>
        <w:t>Marine / Operations</w:t>
      </w:r>
      <w:r w:rsidRPr="0094688D">
        <w:rPr>
          <w:b/>
          <w:color w:val="FF0000"/>
        </w:rPr>
        <w:t xml:space="preserve"> </w:t>
      </w:r>
      <w:r w:rsidRPr="007006C7">
        <w:rPr>
          <w:b/>
          <w:color w:val="00A0DF"/>
        </w:rPr>
        <w:t>Department</w:t>
      </w:r>
      <w:r w:rsidR="00C0688B" w:rsidRPr="005B5CCE">
        <w:rPr>
          <w:b/>
          <w:color w:val="00A0DF"/>
        </w:rPr>
        <w:t>:</w:t>
      </w:r>
      <w:r w:rsidR="00C0688B" w:rsidRPr="005B5CCE">
        <w:t xml:space="preserve"> </w:t>
      </w:r>
      <w:r w:rsidR="00C0688B" w:rsidRPr="00104373">
        <w:rPr>
          <w:color w:val="auto"/>
        </w:rPr>
        <w:t xml:space="preserve">Supply Company’s vessels only with cans (330 ml) of beer (&lt;3.5% Alc. by Vol) taking into consideration </w:t>
      </w:r>
      <w:r w:rsidR="00DF42AA" w:rsidRPr="00104373">
        <w:rPr>
          <w:color w:val="auto"/>
        </w:rPr>
        <w:t xml:space="preserve">the </w:t>
      </w:r>
      <w:r w:rsidR="00C0688B" w:rsidRPr="00104373">
        <w:rPr>
          <w:color w:val="auto"/>
        </w:rPr>
        <w:t xml:space="preserve">number of crew onboard, the quantity of previous requisitions placed by the </w:t>
      </w:r>
      <w:r w:rsidR="00036574" w:rsidRPr="00104373">
        <w:rPr>
          <w:color w:val="auto"/>
        </w:rPr>
        <w:t>ship</w:t>
      </w:r>
      <w:r w:rsidR="00C0688B" w:rsidRPr="00104373">
        <w:rPr>
          <w:color w:val="auto"/>
        </w:rPr>
        <w:t>s, etc.</w:t>
      </w:r>
    </w:p>
    <w:p w14:paraId="6C0C56BD" w14:textId="22219FFE" w:rsidR="00835E3F" w:rsidRPr="005B5CCE" w:rsidRDefault="00835E3F" w:rsidP="00A12B8C">
      <w:pPr>
        <w:pStyle w:val="Heading1"/>
      </w:pPr>
      <w:bookmarkStart w:id="19" w:name="_Toc172709808"/>
      <w:r w:rsidRPr="005B5CCE">
        <w:t>Procedure</w:t>
      </w:r>
      <w:bookmarkEnd w:id="19"/>
    </w:p>
    <w:p w14:paraId="02A86708" w14:textId="77777777" w:rsidR="00EF4F59" w:rsidRPr="00EF4F59" w:rsidRDefault="00EF4F59" w:rsidP="00EF4F59">
      <w:bookmarkStart w:id="20" w:name="_Toc38456714"/>
      <w:bookmarkStart w:id="21" w:name="_Toc38465529"/>
      <w:bookmarkStart w:id="22" w:name="_Toc38465910"/>
      <w:bookmarkEnd w:id="20"/>
      <w:bookmarkEnd w:id="21"/>
      <w:bookmarkEnd w:id="22"/>
      <w:r w:rsidRPr="00EF4F59">
        <w:t>Any tests conducted are confident</w:t>
      </w:r>
      <w:r w:rsidRPr="00104373">
        <w:rPr>
          <w:color w:val="auto"/>
        </w:rPr>
        <w:t xml:space="preserve">ial, and the results will only be communicated to the DPA and, if applicable, to third parties responsible </w:t>
      </w:r>
      <w:r w:rsidRPr="00EF4F59">
        <w:t>for handling events of D&amp;A violations.</w:t>
      </w:r>
    </w:p>
    <w:p w14:paraId="11854C97" w14:textId="77777777" w:rsidR="00EF4F59" w:rsidRPr="00EF4F59" w:rsidRDefault="00EF4F59" w:rsidP="00EF4F59">
      <w:r w:rsidRPr="00EF4F59">
        <w:t xml:space="preserve">It is prohibited to submit persons of any protected characteristic (like age, civil status, color, culture, descent, disability, gender, language, maternity/paternity, national or ethnic origin, political opinion, pregnancy, race, religion, sexual orientation, etc.) to excessive testing regarding D&amp;A use or to draw any inference regarding D&amp;A use.  </w:t>
      </w:r>
    </w:p>
    <w:p w14:paraId="41D7F68E" w14:textId="77777777" w:rsidR="00EF4F59" w:rsidRPr="00940B27" w:rsidRDefault="00EF4F59" w:rsidP="00EF4F59">
      <w:r w:rsidRPr="00EF4F59">
        <w:t>Any action taken will consider the human rights of the person involved. Testing will be made only after consent has been given by the person being tested; however, refusal to do testing may lead to disciplinary action.</w:t>
      </w:r>
      <w:r>
        <w:t xml:space="preserve"> </w:t>
      </w:r>
    </w:p>
    <w:p w14:paraId="32387056" w14:textId="5ACBC97A" w:rsidR="00835E3F" w:rsidRPr="005B5CCE" w:rsidRDefault="00835E3F" w:rsidP="00A12B8C">
      <w:pPr>
        <w:pStyle w:val="Heading2"/>
      </w:pPr>
      <w:bookmarkStart w:id="23" w:name="_Toc172709809"/>
      <w:r w:rsidRPr="005B5CCE">
        <w:t>Testing procedures</w:t>
      </w:r>
      <w:bookmarkEnd w:id="23"/>
    </w:p>
    <w:p w14:paraId="40AB6F55" w14:textId="69EC643B" w:rsidR="00DF42AA" w:rsidRPr="005B5CCE" w:rsidRDefault="00E91C89" w:rsidP="00DF42AA">
      <w:r w:rsidRPr="005B5CCE">
        <w:rPr>
          <w:b/>
          <w:color w:val="00A0DF"/>
        </w:rPr>
        <w:t>Seafarer</w:t>
      </w:r>
      <w:r w:rsidR="00E965AA" w:rsidRPr="005B5CCE">
        <w:rPr>
          <w:b/>
          <w:color w:val="00A0DF"/>
        </w:rPr>
        <w:t>:</w:t>
      </w:r>
      <w:r w:rsidR="00E965AA" w:rsidRPr="005B5CCE">
        <w:t xml:space="preserve"> </w:t>
      </w:r>
      <w:r w:rsidR="00DF42AA" w:rsidRPr="005B5CCE">
        <w:t xml:space="preserve">You are subject to alcohol and drug testing: </w:t>
      </w:r>
    </w:p>
    <w:p w14:paraId="0BDAE8D3" w14:textId="77777777" w:rsidR="00DF42AA" w:rsidRPr="005B5CCE" w:rsidRDefault="00DF42AA" w:rsidP="00DF42AA">
      <w:pPr>
        <w:pStyle w:val="ListParagraph"/>
        <w:numPr>
          <w:ilvl w:val="0"/>
          <w:numId w:val="7"/>
        </w:numPr>
        <w:ind w:left="851" w:hanging="567"/>
      </w:pPr>
      <w:r w:rsidRPr="005B5CCE">
        <w:t xml:space="preserve">Before employment on a ship (employment depends on the D&amp;A test results). </w:t>
      </w:r>
    </w:p>
    <w:p w14:paraId="7661AFAE" w14:textId="7C2F6DF9" w:rsidR="00104373" w:rsidRPr="00044E5B" w:rsidRDefault="00104373" w:rsidP="00104373">
      <w:pPr>
        <w:pStyle w:val="ListParagraph"/>
        <w:numPr>
          <w:ilvl w:val="0"/>
          <w:numId w:val="7"/>
        </w:numPr>
        <w:ind w:left="851" w:hanging="567"/>
      </w:pPr>
      <w:r>
        <w:t xml:space="preserve">During </w:t>
      </w:r>
      <w:r w:rsidRPr="004E53DB">
        <w:t>monthly unannounced alcohol tests and quarterly/other tests following DPA request.</w:t>
      </w:r>
    </w:p>
    <w:p w14:paraId="103DEFA8" w14:textId="1C9DA870" w:rsidR="00DF42AA" w:rsidRPr="005B5CCE" w:rsidRDefault="00DF42AA" w:rsidP="000B419B">
      <w:pPr>
        <w:pStyle w:val="ListParagraph"/>
        <w:numPr>
          <w:ilvl w:val="0"/>
          <w:numId w:val="7"/>
        </w:numPr>
        <w:ind w:left="851" w:hanging="567"/>
      </w:pPr>
      <w:r w:rsidRPr="005B5CCE">
        <w:t xml:space="preserve">During </w:t>
      </w:r>
      <w:r w:rsidR="00104373">
        <w:t>semi</w:t>
      </w:r>
      <w:r w:rsidR="00104373" w:rsidRPr="00104373">
        <w:rPr>
          <w:color w:val="auto"/>
        </w:rPr>
        <w:t>-</w:t>
      </w:r>
      <w:r w:rsidRPr="00104373">
        <w:rPr>
          <w:color w:val="auto"/>
        </w:rPr>
        <w:t>annual una</w:t>
      </w:r>
      <w:r w:rsidRPr="005B5CCE">
        <w:t xml:space="preserve">nnounced D&amp;A tests by the external medical contractor. </w:t>
      </w:r>
    </w:p>
    <w:p w14:paraId="7196468D" w14:textId="3A20E9DA" w:rsidR="00835E3F" w:rsidRPr="005B5CCE" w:rsidRDefault="00835E3F" w:rsidP="000D7BBA">
      <w:pPr>
        <w:pStyle w:val="ListParagraph"/>
        <w:numPr>
          <w:ilvl w:val="0"/>
          <w:numId w:val="7"/>
        </w:numPr>
        <w:ind w:left="851" w:hanging="567"/>
      </w:pPr>
      <w:r w:rsidRPr="005B5CCE">
        <w:t>In</w:t>
      </w:r>
      <w:r w:rsidR="00E53503" w:rsidRPr="005B5CCE">
        <w:t xml:space="preserve"> </w:t>
      </w:r>
      <w:r w:rsidRPr="005B5CCE">
        <w:t xml:space="preserve">case of drug or alcohol use suspicion. </w:t>
      </w:r>
    </w:p>
    <w:p w14:paraId="0D720544" w14:textId="742E7077" w:rsidR="00835E3F" w:rsidRPr="005B5CCE" w:rsidRDefault="000A01C5" w:rsidP="000D7BBA">
      <w:pPr>
        <w:pStyle w:val="ListParagraph"/>
        <w:numPr>
          <w:ilvl w:val="0"/>
          <w:numId w:val="7"/>
        </w:numPr>
        <w:ind w:left="851" w:hanging="567"/>
      </w:pPr>
      <w:r w:rsidRPr="005B5CCE">
        <w:t>If the Master or t</w:t>
      </w:r>
      <w:r w:rsidR="00E91C89" w:rsidRPr="005B5CCE">
        <w:t>he Company</w:t>
      </w:r>
      <w:r w:rsidRPr="005B5CCE">
        <w:t xml:space="preserve"> deem </w:t>
      </w:r>
      <w:r w:rsidR="00E53503" w:rsidRPr="005B5CCE">
        <w:t xml:space="preserve">a </w:t>
      </w:r>
      <w:r w:rsidRPr="005B5CCE">
        <w:t xml:space="preserve">D&amp;A test necessary. </w:t>
      </w:r>
    </w:p>
    <w:p w14:paraId="5574284D" w14:textId="7D6DF7EE" w:rsidR="00835E3F" w:rsidRPr="005B5CCE" w:rsidRDefault="00835E3F" w:rsidP="000D7BBA">
      <w:pPr>
        <w:pStyle w:val="ListParagraph"/>
        <w:numPr>
          <w:ilvl w:val="0"/>
          <w:numId w:val="7"/>
        </w:numPr>
        <w:ind w:left="851" w:hanging="567"/>
      </w:pPr>
      <w:r w:rsidRPr="005B5CCE">
        <w:t>If Port Authorities request.</w:t>
      </w:r>
    </w:p>
    <w:p w14:paraId="1FB88E49" w14:textId="62D41E16" w:rsidR="00F24F70" w:rsidRPr="005B5CCE" w:rsidRDefault="00835E3F" w:rsidP="000D7BBA">
      <w:pPr>
        <w:pStyle w:val="ListParagraph"/>
        <w:numPr>
          <w:ilvl w:val="0"/>
          <w:numId w:val="7"/>
        </w:numPr>
        <w:ind w:left="851" w:hanging="567"/>
      </w:pPr>
      <w:r w:rsidRPr="005B5CCE">
        <w:t xml:space="preserve">In case </w:t>
      </w:r>
      <w:r w:rsidRPr="005B5CCE">
        <w:rPr>
          <w:color w:val="auto"/>
        </w:rPr>
        <w:t xml:space="preserve">of </w:t>
      </w:r>
      <w:r w:rsidR="00E53503" w:rsidRPr="005B5CCE">
        <w:rPr>
          <w:color w:val="auto"/>
        </w:rPr>
        <w:t>a</w:t>
      </w:r>
      <w:r w:rsidR="00090A79" w:rsidRPr="005B5CCE">
        <w:rPr>
          <w:color w:val="auto"/>
        </w:rPr>
        <w:t xml:space="preserve">n </w:t>
      </w:r>
      <w:r w:rsidRPr="005B5CCE">
        <w:t>incident onboard (</w:t>
      </w:r>
      <w:r w:rsidR="00E53503" w:rsidRPr="005B5CCE">
        <w:t>as per</w:t>
      </w:r>
      <w:r w:rsidRPr="005B5CCE">
        <w:rPr>
          <w:color w:val="FF0000"/>
        </w:rPr>
        <w:t xml:space="preserve"> </w:t>
      </w:r>
      <w:r w:rsidRPr="005B5CCE">
        <w:rPr>
          <w:b/>
          <w:color w:val="011893"/>
        </w:rPr>
        <w:t>Chapter 9</w:t>
      </w:r>
      <w:r w:rsidRPr="005B5CCE">
        <w:rPr>
          <w:color w:val="auto"/>
        </w:rPr>
        <w:t>)</w:t>
      </w:r>
      <w:r w:rsidRPr="005B5CCE">
        <w:rPr>
          <w:color w:val="0000FF"/>
        </w:rPr>
        <w:t>.</w:t>
      </w:r>
    </w:p>
    <w:p w14:paraId="5E36E786" w14:textId="3B436CDD" w:rsidR="00E91C89" w:rsidRPr="005B5CCE" w:rsidRDefault="00E91C89" w:rsidP="00E91C89">
      <w:pPr>
        <w:pStyle w:val="ListParagraph"/>
        <w:numPr>
          <w:ilvl w:val="0"/>
          <w:numId w:val="7"/>
        </w:numPr>
        <w:ind w:left="851" w:hanging="567"/>
        <w:rPr>
          <w:b/>
        </w:rPr>
      </w:pPr>
      <w:r w:rsidRPr="005B5CCE">
        <w:t>When you board/return from ashore</w:t>
      </w:r>
      <w:r w:rsidR="000759CE">
        <w:t xml:space="preserve"> if needed</w:t>
      </w:r>
      <w:r w:rsidRPr="005B5CCE">
        <w:t xml:space="preserve">.  </w:t>
      </w:r>
    </w:p>
    <w:p w14:paraId="116F8F00" w14:textId="0523BF04" w:rsidR="00B94FD9" w:rsidRPr="005B5CCE" w:rsidRDefault="00EF4F59" w:rsidP="00E91C89">
      <w:pPr>
        <w:pStyle w:val="ListParagraph"/>
        <w:numPr>
          <w:ilvl w:val="0"/>
          <w:numId w:val="7"/>
        </w:numPr>
        <w:ind w:left="851" w:hanging="567"/>
        <w:rPr>
          <w:b/>
        </w:rPr>
      </w:pPr>
      <w:r>
        <w:t>When you r</w:t>
      </w:r>
      <w:r w:rsidR="000759CE" w:rsidRPr="000759CE">
        <w:t>eturn to work post treatment, if required</w:t>
      </w:r>
      <w:r>
        <w:t>,</w:t>
      </w:r>
      <w:r w:rsidR="000759CE" w:rsidRPr="000759CE">
        <w:t xml:space="preserve"> depending on the treatment</w:t>
      </w:r>
      <w:r w:rsidR="001B5EAD" w:rsidRPr="005B5CCE">
        <w:t>.</w:t>
      </w:r>
    </w:p>
    <w:p w14:paraId="54A66FEE" w14:textId="70939020" w:rsidR="000759CE" w:rsidRDefault="00104373" w:rsidP="000759CE">
      <w:bookmarkStart w:id="24" w:name="_Hlk169878337"/>
      <w:r>
        <w:rPr>
          <w:b/>
          <w:color w:val="00A0DF"/>
        </w:rPr>
        <w:t xml:space="preserve">Marine / </w:t>
      </w:r>
      <w:r w:rsidRPr="00613F35">
        <w:rPr>
          <w:b/>
          <w:color w:val="00A0DF"/>
        </w:rPr>
        <w:t>Operation</w:t>
      </w:r>
      <w:r>
        <w:rPr>
          <w:b/>
          <w:color w:val="00A0DF"/>
        </w:rPr>
        <w:t>s</w:t>
      </w:r>
      <w:r w:rsidRPr="004F3BA7">
        <w:rPr>
          <w:b/>
          <w:color w:val="00A0DF"/>
        </w:rPr>
        <w:t xml:space="preserve"> </w:t>
      </w:r>
      <w:r w:rsidRPr="00613F35">
        <w:rPr>
          <w:b/>
          <w:color w:val="00A0DF"/>
        </w:rPr>
        <w:t>Department</w:t>
      </w:r>
      <w:r>
        <w:rPr>
          <w:b/>
          <w:color w:val="00A0DF"/>
        </w:rPr>
        <w:t xml:space="preserve"> / Master</w:t>
      </w:r>
      <w:r w:rsidRPr="004F3BA7">
        <w:rPr>
          <w:b/>
          <w:color w:val="00A0DF"/>
        </w:rPr>
        <w:t>:</w:t>
      </w:r>
      <w:r>
        <w:t xml:space="preserve"> </w:t>
      </w:r>
      <w:r w:rsidR="000759CE" w:rsidRPr="00DC470D">
        <w:t xml:space="preserve">Inform all contractors, </w:t>
      </w:r>
      <w:r w:rsidR="000759CE">
        <w:t xml:space="preserve">their </w:t>
      </w:r>
      <w:r w:rsidR="000759CE" w:rsidRPr="00DC470D">
        <w:t>employees, supernumeraries</w:t>
      </w:r>
      <w:r w:rsidR="000759CE">
        <w:t>,</w:t>
      </w:r>
      <w:r w:rsidR="000759CE" w:rsidRPr="00DC470D">
        <w:t xml:space="preserve"> visitors, etc. who visit the ship about the applicable D&amp;A restrictions before or immediately after their boarding.</w:t>
      </w:r>
    </w:p>
    <w:p w14:paraId="1DDAA909" w14:textId="7EACC94D" w:rsidR="00E91C89" w:rsidRPr="005B5CCE" w:rsidRDefault="00E91C89" w:rsidP="000759CE">
      <w:pPr>
        <w:rPr>
          <w:b/>
          <w:color w:val="00A0DF"/>
        </w:rPr>
      </w:pPr>
      <w:r w:rsidRPr="005B5CCE">
        <w:rPr>
          <w:b/>
          <w:color w:val="00A0DF"/>
        </w:rPr>
        <w:t>Master:</w:t>
      </w:r>
    </w:p>
    <w:p w14:paraId="14503A7C" w14:textId="77777777" w:rsidR="000759CE" w:rsidRPr="00AF5961" w:rsidRDefault="000759CE" w:rsidP="000759CE">
      <w:pPr>
        <w:pStyle w:val="ListParagraph"/>
        <w:numPr>
          <w:ilvl w:val="0"/>
          <w:numId w:val="11"/>
        </w:numPr>
        <w:ind w:left="851" w:hanging="567"/>
      </w:pPr>
      <w:r>
        <w:t xml:space="preserve">Perform random </w:t>
      </w:r>
      <w:r w:rsidRPr="00AF5961">
        <w:t xml:space="preserve">searches of the crew's accommodation and storage spaces before and after departure from any suspicious Port, or after </w:t>
      </w:r>
      <w:r>
        <w:t xml:space="preserve">another ship </w:t>
      </w:r>
      <w:r w:rsidRPr="00AF5961">
        <w:t xml:space="preserve">coming alongside, </w:t>
      </w:r>
      <w:r>
        <w:t>(e.g., a</w:t>
      </w:r>
      <w:r w:rsidRPr="00AF5961">
        <w:t xml:space="preserve"> bunker</w:t>
      </w:r>
      <w:r>
        <w:t>ing barge),</w:t>
      </w:r>
      <w:r w:rsidRPr="00AF5961">
        <w:t xml:space="preserve"> if you deem it necessary.</w:t>
      </w:r>
    </w:p>
    <w:p w14:paraId="64E07499" w14:textId="77777777" w:rsidR="000759CE" w:rsidRPr="00AF5961" w:rsidRDefault="000759CE" w:rsidP="000759CE">
      <w:pPr>
        <w:pStyle w:val="ListParagraph"/>
        <w:numPr>
          <w:ilvl w:val="0"/>
          <w:numId w:val="7"/>
        </w:numPr>
        <w:ind w:left="851" w:hanging="567"/>
      </w:pPr>
      <w:r w:rsidRPr="00AF5961">
        <w:t>Document these searches in the Bridge Log Book.</w:t>
      </w:r>
    </w:p>
    <w:p w14:paraId="11E5EB59" w14:textId="77777777" w:rsidR="000759CE" w:rsidRDefault="000759CE" w:rsidP="000759CE">
      <w:pPr>
        <w:pStyle w:val="ListParagraph"/>
        <w:numPr>
          <w:ilvl w:val="0"/>
          <w:numId w:val="7"/>
        </w:numPr>
        <w:ind w:left="851" w:hanging="567"/>
        <w:contextualSpacing w:val="0"/>
      </w:pPr>
      <w:r w:rsidRPr="00AF5961">
        <w:t>Perform random checks on the effectiveness of the gangway checks.</w:t>
      </w:r>
    </w:p>
    <w:p w14:paraId="7BB1E24F" w14:textId="361A3231" w:rsidR="000759CE" w:rsidRPr="005B5CCE" w:rsidRDefault="000759CE" w:rsidP="00EF4F59">
      <w:pPr>
        <w:spacing w:before="120"/>
      </w:pPr>
      <w:r w:rsidRPr="000759CE">
        <w:rPr>
          <w:b/>
          <w:color w:val="00A0DF"/>
        </w:rPr>
        <w:lastRenderedPageBreak/>
        <w:t xml:space="preserve">Master / OOW: </w:t>
      </w:r>
      <w:r w:rsidRPr="005B5CCE">
        <w:t xml:space="preserve">Be particularly vigilant during the ship's stay or departure from a Port. </w:t>
      </w:r>
    </w:p>
    <w:p w14:paraId="2F2C6DDF" w14:textId="08109988" w:rsidR="00E91C89" w:rsidRPr="005B5CCE" w:rsidRDefault="00E91C89" w:rsidP="004F3BA7">
      <w:pPr>
        <w:spacing w:before="120"/>
        <w:rPr>
          <w:b/>
          <w:color w:val="00A0DF"/>
        </w:rPr>
      </w:pPr>
      <w:r w:rsidRPr="005B5CCE">
        <w:rPr>
          <w:b/>
          <w:color w:val="00A0DF"/>
        </w:rPr>
        <w:t>Gangway Watch:</w:t>
      </w:r>
    </w:p>
    <w:p w14:paraId="29651EEA" w14:textId="77777777" w:rsidR="000759CE" w:rsidRPr="00FD0CB1" w:rsidRDefault="000759CE" w:rsidP="000759CE">
      <w:pPr>
        <w:pStyle w:val="ListParagraph"/>
        <w:numPr>
          <w:ilvl w:val="0"/>
          <w:numId w:val="7"/>
        </w:numPr>
        <w:ind w:left="851" w:hanging="567"/>
      </w:pPr>
      <w:r w:rsidRPr="00FD0CB1">
        <w:t>Report to the OOW upon visitors/contractors/shore-leave crewmembers boarding the ship.</w:t>
      </w:r>
    </w:p>
    <w:p w14:paraId="275FD233" w14:textId="43E162C7" w:rsidR="000759CE" w:rsidRPr="00FD0CB1" w:rsidRDefault="000759CE" w:rsidP="000759CE">
      <w:pPr>
        <w:pStyle w:val="ListParagraph"/>
        <w:numPr>
          <w:ilvl w:val="0"/>
          <w:numId w:val="7"/>
        </w:numPr>
        <w:ind w:left="851" w:hanging="567"/>
      </w:pPr>
      <w:r w:rsidRPr="00FD0CB1">
        <w:t xml:space="preserve">Check visitors, non-crew members and shore-leave crewmembers according to SSP, to verify that they do not have any or are not under the influence of drugs or alcohol, especially seafarers who have to take over any watch duties within the next 4 hours. </w:t>
      </w:r>
    </w:p>
    <w:p w14:paraId="6861F662" w14:textId="0111E6B4" w:rsidR="00036574" w:rsidRPr="005B5CCE" w:rsidRDefault="000759CE" w:rsidP="000759CE">
      <w:pPr>
        <w:pStyle w:val="ListParagraph"/>
        <w:numPr>
          <w:ilvl w:val="0"/>
          <w:numId w:val="7"/>
        </w:numPr>
        <w:ind w:left="851" w:hanging="567"/>
      </w:pPr>
      <w:r w:rsidRPr="00FD0CB1">
        <w:t>Report to the OOW immediately, and ask the Master to initiate a testing process, if you deem it necessary.</w:t>
      </w:r>
      <w:bookmarkStart w:id="25" w:name="_Hlk169878366"/>
      <w:bookmarkEnd w:id="24"/>
    </w:p>
    <w:tbl>
      <w:tblPr>
        <w:tblStyle w:val="TableGrid11"/>
        <w:tblW w:w="9049" w:type="dxa"/>
        <w:jc w:val="center"/>
        <w:tblInd w:w="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036574" w:rsidRPr="005B5CCE" w14:paraId="6EED8670" w14:textId="77777777" w:rsidTr="00C03CC2">
        <w:trPr>
          <w:trHeight w:val="1021"/>
          <w:jc w:val="center"/>
        </w:trPr>
        <w:tc>
          <w:tcPr>
            <w:tcW w:w="1701" w:type="dxa"/>
            <w:tcBorders>
              <w:top w:val="single" w:sz="18" w:space="0" w:color="auto"/>
              <w:left w:val="single" w:sz="18" w:space="0" w:color="auto"/>
              <w:bottom w:val="nil"/>
              <w:right w:val="single" w:sz="18" w:space="0" w:color="auto"/>
            </w:tcBorders>
            <w:hideMark/>
          </w:tcPr>
          <w:p w14:paraId="11360664" w14:textId="77777777" w:rsidR="00036574" w:rsidRPr="005B5CCE" w:rsidRDefault="00036574" w:rsidP="00C03CC2">
            <w:pPr>
              <w:spacing w:after="0" w:line="240" w:lineRule="auto"/>
              <w:ind w:right="-110"/>
              <w:rPr>
                <w:rFonts w:eastAsia="Tahoma" w:cs="Arial"/>
                <w:color w:val="FFFFFF" w:themeColor="background1"/>
                <w:sz w:val="20"/>
                <w:szCs w:val="20"/>
              </w:rPr>
            </w:pPr>
            <w:bookmarkStart w:id="26" w:name="_Hlk169882287"/>
            <w:bookmarkEnd w:id="25"/>
            <w:r w:rsidRPr="005B5CCE">
              <w:rPr>
                <w:rFonts w:asciiTheme="minorHAnsi" w:hAnsiTheme="minorHAnsi"/>
                <w:noProof/>
              </w:rPr>
              <w:drawing>
                <wp:anchor distT="0" distB="0" distL="114300" distR="114300" simplePos="0" relativeHeight="251684864" behindDoc="1" locked="0" layoutInCell="1" allowOverlap="1" wp14:anchorId="6E97DBF6" wp14:editId="52DE521E">
                  <wp:simplePos x="0" y="0"/>
                  <wp:positionH relativeFrom="column">
                    <wp:posOffset>147320</wp:posOffset>
                  </wp:positionH>
                  <wp:positionV relativeFrom="paragraph">
                    <wp:posOffset>9525</wp:posOffset>
                  </wp:positionV>
                  <wp:extent cx="705485" cy="705485"/>
                  <wp:effectExtent l="0" t="0" r="0" b="0"/>
                  <wp:wrapNone/>
                  <wp:docPr id="1603492165" name="Picture 160349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pic:spPr>
                      </pic:pic>
                    </a:graphicData>
                  </a:graphic>
                  <wp14:sizeRelH relativeFrom="margin">
                    <wp14:pctWidth>0</wp14:pctWidth>
                  </wp14:sizeRelH>
                  <wp14:sizeRelV relativeFrom="margin">
                    <wp14:pctHeight>0</wp14:pctHeight>
                  </wp14:sizeRelV>
                </wp:anchor>
              </w:drawing>
            </w:r>
          </w:p>
        </w:tc>
        <w:tc>
          <w:tcPr>
            <w:tcW w:w="7348" w:type="dxa"/>
            <w:vMerge w:val="restart"/>
            <w:tcBorders>
              <w:top w:val="single" w:sz="18" w:space="0" w:color="auto"/>
              <w:left w:val="single" w:sz="18" w:space="0" w:color="auto"/>
              <w:bottom w:val="single" w:sz="18" w:space="0" w:color="auto"/>
              <w:right w:val="single" w:sz="18" w:space="0" w:color="auto"/>
            </w:tcBorders>
            <w:vAlign w:val="center"/>
          </w:tcPr>
          <w:p w14:paraId="609FD64F" w14:textId="3AF8685B" w:rsidR="00104373" w:rsidRPr="00104373" w:rsidRDefault="00036574" w:rsidP="00104373">
            <w:pPr>
              <w:spacing w:before="120"/>
              <w:ind w:left="108" w:right="130"/>
              <w:rPr>
                <w:rFonts w:cs="Arial"/>
                <w:bCs/>
                <w:color w:val="auto"/>
              </w:rPr>
            </w:pPr>
            <w:r w:rsidRPr="005B5CCE">
              <w:rPr>
                <w:rFonts w:cs="Arial"/>
                <w:bCs/>
                <w:color w:val="auto"/>
              </w:rPr>
              <w:t xml:space="preserve">Blood alcohol concentration </w:t>
            </w:r>
            <w:r w:rsidR="00F7378C" w:rsidRPr="005B5CCE">
              <w:rPr>
                <w:rFonts w:cs="Arial"/>
                <w:bCs/>
                <w:color w:val="auto"/>
              </w:rPr>
              <w:t xml:space="preserve">level (BAC) </w:t>
            </w:r>
            <w:r w:rsidRPr="005B5CCE">
              <w:rPr>
                <w:rFonts w:cs="Arial"/>
                <w:bCs/>
                <w:color w:val="auto"/>
              </w:rPr>
              <w:t>over</w:t>
            </w:r>
            <w:r w:rsidR="00F7378C" w:rsidRPr="005B5CCE">
              <w:rPr>
                <w:rFonts w:cs="Arial"/>
                <w:bCs/>
                <w:color w:val="auto"/>
              </w:rPr>
              <w:t xml:space="preserve"> 0.04% (</w:t>
            </w:r>
            <w:r w:rsidRPr="005B5CCE">
              <w:rPr>
                <w:rFonts w:cs="Arial"/>
                <w:bCs/>
                <w:color w:val="auto"/>
              </w:rPr>
              <w:t>40 mg/100 ml</w:t>
            </w:r>
            <w:r w:rsidR="00F7378C" w:rsidRPr="005B5CCE">
              <w:rPr>
                <w:rFonts w:cs="Arial"/>
                <w:bCs/>
                <w:color w:val="auto"/>
              </w:rPr>
              <w:t>)</w:t>
            </w:r>
            <w:r w:rsidRPr="005B5CCE">
              <w:rPr>
                <w:rFonts w:cs="Arial"/>
                <w:bCs/>
                <w:color w:val="auto"/>
              </w:rPr>
              <w:t xml:space="preserve"> or an equivalent concentration in the exhaled breathing air of 0,20 mg/l (measured by breathalyzer) is considered to be a violation of the D&amp;A policy.</w:t>
            </w:r>
          </w:p>
        </w:tc>
      </w:tr>
      <w:tr w:rsidR="00036574" w:rsidRPr="005B5CCE" w14:paraId="2F0504DA" w14:textId="77777777" w:rsidTr="00C03CC2">
        <w:trPr>
          <w:trHeight w:val="339"/>
          <w:jc w:val="center"/>
        </w:trPr>
        <w:tc>
          <w:tcPr>
            <w:tcW w:w="1701" w:type="dxa"/>
            <w:tcBorders>
              <w:top w:val="nil"/>
              <w:left w:val="single" w:sz="18" w:space="0" w:color="auto"/>
              <w:bottom w:val="single" w:sz="18" w:space="0" w:color="auto"/>
              <w:right w:val="single" w:sz="18" w:space="0" w:color="auto"/>
            </w:tcBorders>
            <w:vAlign w:val="center"/>
            <w:hideMark/>
          </w:tcPr>
          <w:p w14:paraId="294B6C8D" w14:textId="77777777" w:rsidR="00036574" w:rsidRPr="005B5CCE" w:rsidRDefault="00036574" w:rsidP="00C03CC2">
            <w:pPr>
              <w:spacing w:after="0" w:line="240" w:lineRule="auto"/>
              <w:ind w:right="-110"/>
              <w:jc w:val="center"/>
              <w:rPr>
                <w:rFonts w:eastAsia="Tahoma" w:cs="Arial"/>
                <w:b/>
                <w:bCs/>
                <w:color w:val="FFFFFF" w:themeColor="background1"/>
              </w:rPr>
            </w:pPr>
            <w:r w:rsidRPr="005B5CCE">
              <w:rPr>
                <w:rFonts w:eastAsia="Tahoma" w:cs="Arial"/>
                <w:b/>
                <w:bCs/>
              </w:rPr>
              <w:t>CAUTION</w:t>
            </w: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4D902C6C" w14:textId="77777777" w:rsidR="00036574" w:rsidRPr="005B5CCE" w:rsidRDefault="00036574" w:rsidP="00C03CC2">
            <w:pPr>
              <w:spacing w:after="0" w:line="240" w:lineRule="auto"/>
              <w:rPr>
                <w:rFonts w:eastAsia="Tahoma" w:cs="Arial"/>
                <w:bCs/>
              </w:rPr>
            </w:pPr>
          </w:p>
        </w:tc>
      </w:tr>
    </w:tbl>
    <w:p w14:paraId="169DDA03" w14:textId="6D96765C" w:rsidR="00AE781B" w:rsidRPr="005B5CCE" w:rsidRDefault="0041062A" w:rsidP="00A12B8C">
      <w:pPr>
        <w:pStyle w:val="Heading2"/>
      </w:pPr>
      <w:bookmarkStart w:id="27" w:name="_Toc172709810"/>
      <w:bookmarkEnd w:id="26"/>
      <w:r w:rsidRPr="005B5CCE">
        <w:t>Discipline on D&amp;A policy</w:t>
      </w:r>
      <w:bookmarkEnd w:id="27"/>
      <w:r w:rsidRPr="005B5CCE">
        <w:t xml:space="preserve"> </w:t>
      </w:r>
      <w:bookmarkStart w:id="28" w:name="_Toc38456717"/>
      <w:bookmarkEnd w:id="28"/>
    </w:p>
    <w:p w14:paraId="4B8D1377" w14:textId="77777777" w:rsidR="00D601FE" w:rsidRDefault="00D601FE" w:rsidP="00D601FE">
      <w:bookmarkStart w:id="29" w:name="_Hlk149033651"/>
      <w:r w:rsidRPr="00AD3F1F">
        <w:t xml:space="preserve">Situations or </w:t>
      </w:r>
      <w:proofErr w:type="spellStart"/>
      <w:r w:rsidRPr="00AD3F1F">
        <w:t>behaviours</w:t>
      </w:r>
      <w:proofErr w:type="spellEnd"/>
      <w:r w:rsidRPr="00AD3F1F">
        <w:t xml:space="preserve"> that are considered as a </w:t>
      </w:r>
      <w:r>
        <w:t>proven</w:t>
      </w:r>
      <w:r w:rsidRPr="00AD3F1F">
        <w:t xml:space="preserve"> breach of this Policy and may lead to initiation of </w:t>
      </w:r>
      <w:r>
        <w:t xml:space="preserve">a </w:t>
      </w:r>
      <w:r w:rsidRPr="00AD3F1F">
        <w:t xml:space="preserve">stand-down procedure or </w:t>
      </w:r>
      <w:r>
        <w:t xml:space="preserve">even </w:t>
      </w:r>
      <w:r w:rsidRPr="00AD3F1F">
        <w:t xml:space="preserve">termination of employment include: </w:t>
      </w:r>
    </w:p>
    <w:p w14:paraId="7E309312" w14:textId="2B2272CC" w:rsidR="00D601FE" w:rsidRDefault="00D601FE" w:rsidP="00D601FE">
      <w:pPr>
        <w:pStyle w:val="ListParagraph"/>
        <w:numPr>
          <w:ilvl w:val="0"/>
          <w:numId w:val="11"/>
        </w:numPr>
        <w:ind w:left="851" w:hanging="567"/>
      </w:pPr>
      <w:bookmarkStart w:id="30" w:name="_Hlk170748492"/>
      <w:r>
        <w:t>Refusal to test, interfering with or obstructing a sampling and testing process</w:t>
      </w:r>
      <w:r w:rsidR="002158DA">
        <w:t>,</w:t>
      </w:r>
      <w:r>
        <w:t xml:space="preserve"> or otherwise failing to cooperate or comply. </w:t>
      </w:r>
    </w:p>
    <w:bookmarkEnd w:id="30"/>
    <w:p w14:paraId="28870763" w14:textId="77777777" w:rsidR="00D601FE" w:rsidRDefault="00D601FE" w:rsidP="00D601FE">
      <w:pPr>
        <w:pStyle w:val="ListParagraph"/>
        <w:numPr>
          <w:ilvl w:val="0"/>
          <w:numId w:val="11"/>
        </w:numPr>
        <w:ind w:left="851" w:hanging="567"/>
      </w:pPr>
      <w:r>
        <w:t>Impaired cognitive function leading to impaired capability, as an effect of D&amp;A policy breach (being under the influence of a prohibited substance).</w:t>
      </w:r>
    </w:p>
    <w:p w14:paraId="5F331F87" w14:textId="77777777" w:rsidR="00D601FE" w:rsidRDefault="00D601FE" w:rsidP="00D601FE">
      <w:pPr>
        <w:pStyle w:val="ListParagraph"/>
        <w:numPr>
          <w:ilvl w:val="0"/>
          <w:numId w:val="11"/>
        </w:numPr>
        <w:ind w:left="851" w:hanging="567"/>
      </w:pPr>
      <w:bookmarkStart w:id="31" w:name="_Hlk170748537"/>
      <w:r>
        <w:t>Failing to stand down after the Master suspended the person following a reading above the permitted level after the 2</w:t>
      </w:r>
      <w:r w:rsidRPr="00036574">
        <w:rPr>
          <w:vertAlign w:val="superscript"/>
        </w:rPr>
        <w:t>nd</w:t>
      </w:r>
      <w:r>
        <w:t xml:space="preserve"> breathalyzer test or any other confirmed positive result or non-compliance</w:t>
      </w:r>
      <w:r w:rsidRPr="000612DB">
        <w:t xml:space="preserve"> with orders given after a positive test result</w:t>
      </w:r>
      <w:r>
        <w:t>.</w:t>
      </w:r>
    </w:p>
    <w:p w14:paraId="474D7195" w14:textId="77777777" w:rsidR="00D601FE" w:rsidRDefault="00D601FE" w:rsidP="00D601FE">
      <w:pPr>
        <w:pStyle w:val="ListParagraph"/>
        <w:numPr>
          <w:ilvl w:val="0"/>
          <w:numId w:val="11"/>
        </w:numPr>
        <w:ind w:left="851" w:hanging="567"/>
      </w:pPr>
      <w:r>
        <w:t>Test falsificatio</w:t>
      </w:r>
      <w:r w:rsidDel="00C4638E">
        <w:t>n</w:t>
      </w:r>
      <w:r>
        <w:t>.</w:t>
      </w:r>
    </w:p>
    <w:p w14:paraId="010B3E6B" w14:textId="77777777" w:rsidR="00D601FE" w:rsidRDefault="00D601FE" w:rsidP="00D601FE">
      <w:pPr>
        <w:pStyle w:val="ListParagraph"/>
        <w:numPr>
          <w:ilvl w:val="0"/>
          <w:numId w:val="11"/>
        </w:numPr>
        <w:ind w:left="851" w:hanging="567"/>
      </w:pPr>
      <w:r>
        <w:t>Positive test results.</w:t>
      </w:r>
    </w:p>
    <w:p w14:paraId="276647D2" w14:textId="639ACD68" w:rsidR="00D601FE" w:rsidRPr="002376FA" w:rsidRDefault="00D601FE" w:rsidP="00D601FE">
      <w:pPr>
        <w:pStyle w:val="ListParagraph"/>
        <w:numPr>
          <w:ilvl w:val="0"/>
          <w:numId w:val="11"/>
        </w:numPr>
        <w:ind w:left="851" w:hanging="567"/>
      </w:pPr>
      <w:r>
        <w:t>Use, distribution, sale</w:t>
      </w:r>
      <w:r w:rsidR="002158DA">
        <w:t>,</w:t>
      </w:r>
      <w:r>
        <w:t xml:space="preserve"> or possession of </w:t>
      </w:r>
      <w:r w:rsidRPr="00B27228">
        <w:rPr>
          <w:rFonts w:cs="Arial"/>
          <w:bCs/>
          <w:color w:val="auto"/>
        </w:rPr>
        <w:t>alcoholic beverages or drugs</w:t>
      </w:r>
      <w:r>
        <w:rPr>
          <w:rFonts w:cs="Arial"/>
          <w:bCs/>
          <w:color w:val="auto"/>
        </w:rPr>
        <w:t>.</w:t>
      </w:r>
    </w:p>
    <w:bookmarkEnd w:id="31"/>
    <w:p w14:paraId="19DDF891" w14:textId="77777777" w:rsidR="00D601FE" w:rsidRPr="00431288" w:rsidRDefault="00D601FE" w:rsidP="00D601FE">
      <w:r w:rsidRPr="004F3BA7">
        <w:rPr>
          <w:b/>
          <w:color w:val="00A0DF"/>
        </w:rPr>
        <w:t>Master:</w:t>
      </w:r>
      <w:r>
        <w:t xml:space="preserve"> </w:t>
      </w:r>
      <w:r w:rsidRPr="00412D09">
        <w:t xml:space="preserve">If a person onboard </w:t>
      </w:r>
      <w:r>
        <w:t>exhibits</w:t>
      </w:r>
      <w:r w:rsidRPr="00412D09">
        <w:t xml:space="preserve"> signs and symptoms of D&amp;A misuse and has allegedly breached the D&amp;A policy</w:t>
      </w:r>
      <w:r w:rsidRPr="00431288">
        <w:t>:</w:t>
      </w:r>
    </w:p>
    <w:p w14:paraId="019D8C7D" w14:textId="77777777" w:rsidR="00D601FE" w:rsidRPr="00431288" w:rsidRDefault="00D601FE" w:rsidP="00D601FE">
      <w:pPr>
        <w:pStyle w:val="ListParagraph"/>
        <w:numPr>
          <w:ilvl w:val="0"/>
          <w:numId w:val="8"/>
        </w:numPr>
        <w:ind w:left="851" w:hanging="567"/>
      </w:pPr>
      <w:bookmarkStart w:id="32" w:name="_Hlk169884518"/>
      <w:bookmarkEnd w:id="29"/>
      <w:r w:rsidRPr="00431288">
        <w:t xml:space="preserve">Conduct a breathalyzer test and/or collect </w:t>
      </w:r>
      <w:r>
        <w:t>samples</w:t>
      </w:r>
      <w:r w:rsidRPr="00431288">
        <w:t xml:space="preserve"> for drug screening</w:t>
      </w:r>
      <w:bookmarkStart w:id="33" w:name="_Hlk149033941"/>
      <w:r w:rsidRPr="00431288">
        <w:t>.</w:t>
      </w:r>
      <w:bookmarkEnd w:id="33"/>
    </w:p>
    <w:p w14:paraId="142339CE" w14:textId="77777777" w:rsidR="00D601FE" w:rsidRPr="00431288" w:rsidRDefault="00D601FE" w:rsidP="00D601FE">
      <w:pPr>
        <w:pStyle w:val="ListParagraph"/>
        <w:numPr>
          <w:ilvl w:val="0"/>
          <w:numId w:val="8"/>
        </w:numPr>
        <w:ind w:left="851" w:hanging="567"/>
      </w:pPr>
      <w:r w:rsidRPr="00431288">
        <w:t>Record the name of the person along with the breathalyzer reading as evidence.</w:t>
      </w:r>
    </w:p>
    <w:p w14:paraId="266D55A0" w14:textId="77777777" w:rsidR="00D601FE" w:rsidRDefault="00D601FE" w:rsidP="00D601FE">
      <w:pPr>
        <w:pStyle w:val="ListParagraph"/>
        <w:numPr>
          <w:ilvl w:val="0"/>
          <w:numId w:val="8"/>
        </w:numPr>
        <w:ind w:left="851" w:hanging="567"/>
      </w:pPr>
      <w:r w:rsidRPr="00431288">
        <w:t>Interview the offender on the alleged breach of the D&amp;A</w:t>
      </w:r>
      <w:r>
        <w:t xml:space="preserve"> policy.</w:t>
      </w:r>
    </w:p>
    <w:p w14:paraId="4B7AAC89" w14:textId="44C6EBB1" w:rsidR="00D601FE" w:rsidRDefault="00D601FE" w:rsidP="00D601FE">
      <w:pPr>
        <w:pStyle w:val="ListParagraph"/>
        <w:numPr>
          <w:ilvl w:val="0"/>
          <w:numId w:val="8"/>
        </w:numPr>
        <w:ind w:left="851" w:hanging="567"/>
      </w:pPr>
      <w:r w:rsidRPr="00412D09">
        <w:t xml:space="preserve">Temporarily </w:t>
      </w:r>
      <w:r>
        <w:t>stand</w:t>
      </w:r>
      <w:r w:rsidRPr="00412D09">
        <w:t xml:space="preserve"> down from all duties and retest him with the breathalyzer after 15 minutes, but no later than 30 minutes. If the reading remains above the permitted level after the 2</w:t>
      </w:r>
      <w:r w:rsidRPr="00412D09">
        <w:rPr>
          <w:vertAlign w:val="superscript"/>
        </w:rPr>
        <w:t>nd</w:t>
      </w:r>
      <w:r>
        <w:t xml:space="preserve"> </w:t>
      </w:r>
      <w:r w:rsidRPr="00412D09">
        <w:t>test, suspend the individual from duty permanently</w:t>
      </w:r>
      <w:r>
        <w:t>.</w:t>
      </w:r>
    </w:p>
    <w:p w14:paraId="3C39D7F4" w14:textId="1AA6C38D" w:rsidR="00D601FE" w:rsidRDefault="00D601FE" w:rsidP="00D601FE">
      <w:pPr>
        <w:pStyle w:val="ListParagraph"/>
        <w:numPr>
          <w:ilvl w:val="0"/>
          <w:numId w:val="8"/>
        </w:numPr>
        <w:ind w:left="851" w:hanging="567"/>
      </w:pPr>
      <w:r>
        <w:t xml:space="preserve">Let the offender prepare a written statement and, if he wishes, call witnesses to provide evidence in his </w:t>
      </w:r>
      <w:r w:rsidR="00EF4F59" w:rsidRPr="00EF4F59">
        <w:t>defense</w:t>
      </w:r>
      <w:r>
        <w:t xml:space="preserve">. </w:t>
      </w:r>
    </w:p>
    <w:p w14:paraId="121E7513" w14:textId="77777777" w:rsidR="00D601FE" w:rsidRDefault="00D601FE" w:rsidP="00D601FE">
      <w:pPr>
        <w:pStyle w:val="ListParagraph"/>
        <w:numPr>
          <w:ilvl w:val="0"/>
          <w:numId w:val="8"/>
        </w:numPr>
        <w:ind w:left="851" w:hanging="567"/>
      </w:pPr>
      <w:r>
        <w:t xml:space="preserve">Collect all evidence, statements, etc. related to the case and initiate an investigation. </w:t>
      </w:r>
    </w:p>
    <w:p w14:paraId="357E0DAE" w14:textId="77777777" w:rsidR="00D601FE" w:rsidRDefault="00D601FE" w:rsidP="00D601FE">
      <w:pPr>
        <w:pStyle w:val="ListParagraph"/>
        <w:numPr>
          <w:ilvl w:val="0"/>
          <w:numId w:val="8"/>
        </w:numPr>
        <w:ind w:left="851" w:hanging="567"/>
      </w:pPr>
      <w:r>
        <w:t xml:space="preserve">Decide if there is proof that the individual breached the D&amp;A policy. </w:t>
      </w:r>
    </w:p>
    <w:p w14:paraId="3FDF9365" w14:textId="77777777" w:rsidR="00D601FE" w:rsidRDefault="00D601FE" w:rsidP="00D601FE">
      <w:pPr>
        <w:pStyle w:val="ListParagraph"/>
        <w:numPr>
          <w:ilvl w:val="0"/>
          <w:numId w:val="8"/>
        </w:numPr>
        <w:ind w:left="851" w:hanging="567"/>
      </w:pPr>
      <w:r>
        <w:t xml:space="preserve">Inform the Company immediately and issue a Dismissal Notice. </w:t>
      </w:r>
    </w:p>
    <w:p w14:paraId="7F265298" w14:textId="53DE67BE" w:rsidR="00D601FE" w:rsidRPr="00EB18EF" w:rsidRDefault="00D601FE" w:rsidP="00D601FE">
      <w:pPr>
        <w:pStyle w:val="ListParagraph"/>
        <w:numPr>
          <w:ilvl w:val="0"/>
          <w:numId w:val="8"/>
        </w:numPr>
        <w:ind w:left="851" w:hanging="567"/>
        <w:rPr>
          <w:i/>
          <w:sz w:val="20"/>
          <w:szCs w:val="20"/>
        </w:rPr>
      </w:pPr>
      <w:r>
        <w:t xml:space="preserve">Record all the above in the D&amp;A Test log </w:t>
      </w:r>
      <w:r w:rsidR="00EF4F59">
        <w:t xml:space="preserve">(form </w:t>
      </w:r>
      <w:r w:rsidR="00EF4F59" w:rsidRPr="00EF4F59">
        <w:rPr>
          <w:b/>
          <w:color w:val="011893"/>
        </w:rPr>
        <w:t>DA 001</w:t>
      </w:r>
      <w:r w:rsidR="00EF4F59">
        <w:t xml:space="preserve">) </w:t>
      </w:r>
      <w:r>
        <w:t xml:space="preserve">and sign the entry with a witness. </w:t>
      </w:r>
    </w:p>
    <w:p w14:paraId="65D29953" w14:textId="77777777" w:rsidR="00D601FE" w:rsidRDefault="00D601FE" w:rsidP="00D601FE">
      <w:bookmarkStart w:id="34" w:name="_Hlk169880772"/>
      <w:bookmarkEnd w:id="32"/>
      <w:r w:rsidRPr="00D601FE">
        <w:rPr>
          <w:b/>
          <w:color w:val="00A0DF"/>
        </w:rPr>
        <w:t>Company Management:</w:t>
      </w:r>
      <w:r w:rsidRPr="005B5CCE">
        <w:t xml:space="preserve"> Hold a disciplinary hearing </w:t>
      </w:r>
      <w:r>
        <w:t xml:space="preserve">before </w:t>
      </w:r>
      <w:r w:rsidRPr="005B5CCE">
        <w:t>the offender’s dismissal.</w:t>
      </w:r>
    </w:p>
    <w:tbl>
      <w:tblPr>
        <w:tblStyle w:val="TableGrid11"/>
        <w:tblW w:w="9049" w:type="dxa"/>
        <w:jc w:val="center"/>
        <w:tblInd w:w="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701"/>
        <w:gridCol w:w="7348"/>
      </w:tblGrid>
      <w:tr w:rsidR="00D601FE" w:rsidRPr="005B5CCE" w14:paraId="52747290" w14:textId="77777777" w:rsidTr="008F5F53">
        <w:trPr>
          <w:trHeight w:val="1021"/>
          <w:jc w:val="center"/>
        </w:trPr>
        <w:tc>
          <w:tcPr>
            <w:tcW w:w="1701" w:type="dxa"/>
            <w:tcBorders>
              <w:top w:val="single" w:sz="18" w:space="0" w:color="auto"/>
              <w:left w:val="single" w:sz="18" w:space="0" w:color="auto"/>
              <w:bottom w:val="nil"/>
              <w:right w:val="single" w:sz="18" w:space="0" w:color="auto"/>
            </w:tcBorders>
            <w:hideMark/>
          </w:tcPr>
          <w:p w14:paraId="72A02480" w14:textId="77777777" w:rsidR="00D601FE" w:rsidRPr="005B5CCE" w:rsidRDefault="00D601FE" w:rsidP="008F5F53">
            <w:pPr>
              <w:spacing w:after="0" w:line="240" w:lineRule="auto"/>
              <w:ind w:right="-110"/>
              <w:rPr>
                <w:rFonts w:eastAsia="Tahoma" w:cs="Arial"/>
                <w:color w:val="FFFFFF" w:themeColor="background1"/>
                <w:sz w:val="20"/>
                <w:szCs w:val="20"/>
              </w:rPr>
            </w:pPr>
            <w:bookmarkStart w:id="35" w:name="_Hlk65830833"/>
            <w:r w:rsidRPr="005B5CCE">
              <w:rPr>
                <w:rFonts w:asciiTheme="minorHAnsi" w:hAnsiTheme="minorHAnsi"/>
                <w:noProof/>
              </w:rPr>
              <w:lastRenderedPageBreak/>
              <w:drawing>
                <wp:anchor distT="0" distB="0" distL="114300" distR="114300" simplePos="0" relativeHeight="251699200" behindDoc="1" locked="0" layoutInCell="1" allowOverlap="1" wp14:anchorId="7A5CDEA0" wp14:editId="57D5A4E6">
                  <wp:simplePos x="0" y="0"/>
                  <wp:positionH relativeFrom="column">
                    <wp:posOffset>147320</wp:posOffset>
                  </wp:positionH>
                  <wp:positionV relativeFrom="paragraph">
                    <wp:posOffset>133350</wp:posOffset>
                  </wp:positionV>
                  <wp:extent cx="705485" cy="7054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pic:spPr>
                      </pic:pic>
                    </a:graphicData>
                  </a:graphic>
                  <wp14:sizeRelH relativeFrom="margin">
                    <wp14:pctWidth>0</wp14:pctWidth>
                  </wp14:sizeRelH>
                  <wp14:sizeRelV relativeFrom="margin">
                    <wp14:pctHeight>0</wp14:pctHeight>
                  </wp14:sizeRelV>
                </wp:anchor>
              </w:drawing>
            </w:r>
          </w:p>
        </w:tc>
        <w:tc>
          <w:tcPr>
            <w:tcW w:w="7348" w:type="dxa"/>
            <w:vMerge w:val="restart"/>
            <w:tcBorders>
              <w:top w:val="single" w:sz="18" w:space="0" w:color="auto"/>
              <w:left w:val="single" w:sz="18" w:space="0" w:color="auto"/>
              <w:bottom w:val="single" w:sz="18" w:space="0" w:color="auto"/>
              <w:right w:val="single" w:sz="18" w:space="0" w:color="auto"/>
            </w:tcBorders>
            <w:vAlign w:val="center"/>
          </w:tcPr>
          <w:p w14:paraId="04A536B8" w14:textId="77777777" w:rsidR="00D601FE" w:rsidRPr="005B5CCE" w:rsidRDefault="00D601FE" w:rsidP="008F5F53">
            <w:pPr>
              <w:pStyle w:val="ListParagraph"/>
              <w:numPr>
                <w:ilvl w:val="0"/>
                <w:numId w:val="35"/>
              </w:numPr>
              <w:ind w:left="865" w:right="130"/>
              <w:rPr>
                <w:rFonts w:cs="Arial"/>
                <w:bCs/>
                <w:color w:val="auto"/>
              </w:rPr>
            </w:pPr>
            <w:r w:rsidRPr="005B5CCE">
              <w:rPr>
                <w:rFonts w:cs="Arial"/>
                <w:bCs/>
                <w:color w:val="auto"/>
              </w:rPr>
              <w:t xml:space="preserve">If two Senior Officers believe that the Master is potentially under D&amp;A influence, the Master must take a breathalyzer test. </w:t>
            </w:r>
          </w:p>
          <w:p w14:paraId="5130D9D4" w14:textId="77777777" w:rsidR="00D601FE" w:rsidRPr="005B5CCE" w:rsidRDefault="00D601FE" w:rsidP="008F5F53">
            <w:pPr>
              <w:pStyle w:val="ListParagraph"/>
              <w:numPr>
                <w:ilvl w:val="0"/>
                <w:numId w:val="35"/>
              </w:numPr>
              <w:ind w:left="865" w:right="130"/>
              <w:rPr>
                <w:rFonts w:cs="Arial"/>
                <w:bCs/>
                <w:color w:val="auto"/>
              </w:rPr>
            </w:pPr>
            <w:r w:rsidRPr="005B5CCE">
              <w:rPr>
                <w:b/>
                <w:color w:val="00A0DF"/>
              </w:rPr>
              <w:t>C/O:</w:t>
            </w:r>
            <w:r w:rsidRPr="005B5CCE">
              <w:t xml:space="preserve"> </w:t>
            </w:r>
            <w:r w:rsidRPr="005B5CCE">
              <w:rPr>
                <w:rFonts w:cs="Arial"/>
                <w:bCs/>
                <w:color w:val="auto"/>
              </w:rPr>
              <w:t>If the Master is under the influence of alcohol, immediately report this to the Company.</w:t>
            </w:r>
          </w:p>
          <w:p w14:paraId="5A218191" w14:textId="77777777" w:rsidR="00D601FE" w:rsidRPr="005B5CCE" w:rsidRDefault="00D601FE" w:rsidP="008F5F53">
            <w:pPr>
              <w:pStyle w:val="ListParagraph"/>
              <w:numPr>
                <w:ilvl w:val="0"/>
                <w:numId w:val="35"/>
              </w:numPr>
              <w:ind w:left="865" w:right="130"/>
              <w:rPr>
                <w:rFonts w:eastAsia="Tahoma" w:cs="Arial"/>
                <w:bCs/>
                <w:color w:val="auto"/>
              </w:rPr>
            </w:pPr>
            <w:r w:rsidRPr="005B5CCE">
              <w:rPr>
                <w:rFonts w:cs="Arial"/>
                <w:bCs/>
                <w:color w:val="auto"/>
              </w:rPr>
              <w:t>If a Pilot is under the influence of substances, he CAN NOT be part of the Bridge Team.</w:t>
            </w:r>
          </w:p>
        </w:tc>
      </w:tr>
      <w:tr w:rsidR="00D601FE" w:rsidRPr="005B5CCE" w14:paraId="591AF604" w14:textId="77777777" w:rsidTr="008F5F53">
        <w:trPr>
          <w:trHeight w:val="339"/>
          <w:jc w:val="center"/>
        </w:trPr>
        <w:tc>
          <w:tcPr>
            <w:tcW w:w="1701" w:type="dxa"/>
            <w:tcBorders>
              <w:top w:val="nil"/>
              <w:left w:val="single" w:sz="18" w:space="0" w:color="auto"/>
              <w:bottom w:val="single" w:sz="18" w:space="0" w:color="auto"/>
              <w:right w:val="single" w:sz="18" w:space="0" w:color="auto"/>
            </w:tcBorders>
            <w:vAlign w:val="center"/>
            <w:hideMark/>
          </w:tcPr>
          <w:p w14:paraId="585BE4D0" w14:textId="77777777" w:rsidR="00D601FE" w:rsidRPr="005B5CCE" w:rsidRDefault="00D601FE" w:rsidP="008F5F53">
            <w:pPr>
              <w:spacing w:after="0" w:line="240" w:lineRule="auto"/>
              <w:ind w:right="-110"/>
              <w:jc w:val="center"/>
              <w:rPr>
                <w:rFonts w:eastAsia="Tahoma" w:cs="Arial"/>
                <w:b/>
                <w:bCs/>
                <w:color w:val="FFFFFF" w:themeColor="background1"/>
              </w:rPr>
            </w:pPr>
            <w:r w:rsidRPr="005B5CCE">
              <w:rPr>
                <w:rFonts w:eastAsia="Tahoma" w:cs="Arial"/>
                <w:b/>
                <w:bCs/>
              </w:rPr>
              <w:t>CAUTION</w:t>
            </w: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5865EBFC" w14:textId="77777777" w:rsidR="00D601FE" w:rsidRPr="005B5CCE" w:rsidRDefault="00D601FE" w:rsidP="008F5F53">
            <w:pPr>
              <w:spacing w:after="0" w:line="240" w:lineRule="auto"/>
              <w:rPr>
                <w:rFonts w:eastAsia="Tahoma" w:cs="Arial"/>
                <w:bCs/>
              </w:rPr>
            </w:pPr>
          </w:p>
        </w:tc>
      </w:tr>
      <w:bookmarkEnd w:id="35"/>
    </w:tbl>
    <w:p w14:paraId="6F840A6D" w14:textId="77777777" w:rsidR="00D601FE" w:rsidRPr="005B5CCE" w:rsidRDefault="00D601FE" w:rsidP="00D601FE"/>
    <w:p w14:paraId="6692285E" w14:textId="77777777" w:rsidR="0007500A" w:rsidRPr="00412D09" w:rsidRDefault="0007500A" w:rsidP="0007500A">
      <w:bookmarkStart w:id="36" w:name="_Toc38456719"/>
      <w:bookmarkStart w:id="37" w:name="_Toc38465532"/>
      <w:bookmarkStart w:id="38" w:name="_Toc38465913"/>
      <w:bookmarkStart w:id="39" w:name="_Hlk170749252"/>
      <w:bookmarkEnd w:id="34"/>
      <w:bookmarkEnd w:id="36"/>
      <w:bookmarkEnd w:id="37"/>
      <w:bookmarkEnd w:id="38"/>
      <w:r w:rsidRPr="00412D09">
        <w:rPr>
          <w:b/>
          <w:color w:val="00A0DF"/>
        </w:rPr>
        <w:t>Master:</w:t>
      </w:r>
      <w:r w:rsidRPr="00412D09">
        <w:t xml:space="preserve"> in case the offender is a contractor/supplier: </w:t>
      </w:r>
    </w:p>
    <w:p w14:paraId="10239B48" w14:textId="77777777" w:rsidR="0007500A" w:rsidRPr="00412D09" w:rsidRDefault="0007500A" w:rsidP="0007500A">
      <w:pPr>
        <w:pStyle w:val="ListParagraph"/>
        <w:numPr>
          <w:ilvl w:val="0"/>
          <w:numId w:val="8"/>
        </w:numPr>
        <w:ind w:left="851" w:hanging="567"/>
      </w:pPr>
      <w:r w:rsidRPr="00412D09">
        <w:t>Disembark the contractor/supplier from the ship immediately.</w:t>
      </w:r>
    </w:p>
    <w:p w14:paraId="4108D9AB" w14:textId="77777777" w:rsidR="0007500A" w:rsidRPr="00412D09" w:rsidRDefault="0007500A" w:rsidP="0007500A">
      <w:pPr>
        <w:pStyle w:val="ListParagraph"/>
        <w:numPr>
          <w:ilvl w:val="0"/>
          <w:numId w:val="8"/>
        </w:numPr>
        <w:ind w:left="851" w:hanging="567"/>
      </w:pPr>
      <w:r w:rsidRPr="00412D09">
        <w:t xml:space="preserve">Complete and send to Company the form </w:t>
      </w:r>
      <w:r w:rsidRPr="00412D09">
        <w:rPr>
          <w:b/>
          <w:color w:val="011893"/>
        </w:rPr>
        <w:t>Q 006</w:t>
      </w:r>
      <w:r w:rsidRPr="00412D09">
        <w:t xml:space="preserve"> “Contractors Performance Feedback Report by Ship”.</w:t>
      </w:r>
    </w:p>
    <w:p w14:paraId="0B935E06" w14:textId="77777777" w:rsidR="0007500A" w:rsidRDefault="0007500A" w:rsidP="0007500A">
      <w:pPr>
        <w:spacing w:after="0"/>
      </w:pPr>
      <w:r w:rsidRPr="00770123">
        <w:rPr>
          <w:b/>
          <w:color w:val="00A0DF"/>
        </w:rPr>
        <w:t>DPA:</w:t>
      </w:r>
      <w:r>
        <w:t xml:space="preserve"> Inform the contracting company in case the offender is a contractor/supplier. Keep a note in the relevant “Supplier/</w:t>
      </w:r>
      <w:r w:rsidRPr="00050BEF">
        <w:t>Contractor Approved list”.</w:t>
      </w:r>
    </w:p>
    <w:p w14:paraId="06BD3306" w14:textId="1B5F50DE" w:rsidR="00BD6FEC" w:rsidRPr="005B5CCE" w:rsidRDefault="00BD6FEC" w:rsidP="00A12B8C">
      <w:pPr>
        <w:pStyle w:val="Heading3"/>
      </w:pPr>
      <w:bookmarkStart w:id="40" w:name="_Toc172709811"/>
      <w:bookmarkEnd w:id="39"/>
      <w:r w:rsidRPr="005B5CCE">
        <w:t>Alcoholmeters</w:t>
      </w:r>
      <w:bookmarkEnd w:id="40"/>
      <w:r w:rsidRPr="005B5CCE">
        <w:t xml:space="preserve"> </w:t>
      </w:r>
    </w:p>
    <w:p w14:paraId="79FDD6B3" w14:textId="07D47618" w:rsidR="00DB0C9A" w:rsidRPr="005B5CCE" w:rsidRDefault="00BD6FEC" w:rsidP="00BD6FEC">
      <w:r w:rsidRPr="005B5CCE">
        <w:t xml:space="preserve">There are handheld breathalyzers (alcoholmeters) onboard </w:t>
      </w:r>
      <w:r w:rsidR="00CE09D8" w:rsidRPr="005B5CCE">
        <w:t>t</w:t>
      </w:r>
      <w:r w:rsidRPr="005B5CCE">
        <w:t xml:space="preserve">he </w:t>
      </w:r>
      <w:r w:rsidR="00FE4978" w:rsidRPr="005B5CCE">
        <w:t>ship</w:t>
      </w:r>
      <w:r w:rsidRPr="005B5CCE">
        <w:t xml:space="preserve">s. </w:t>
      </w:r>
    </w:p>
    <w:p w14:paraId="5E8ACC96" w14:textId="31E4FFDD" w:rsidR="00454019" w:rsidRPr="005B5CCE" w:rsidRDefault="00454019" w:rsidP="00454019">
      <w:pPr>
        <w:spacing w:before="120"/>
        <w:rPr>
          <w:b/>
          <w:color w:val="00A0DF"/>
        </w:rPr>
      </w:pPr>
      <w:r w:rsidRPr="005B5CCE">
        <w:rPr>
          <w:b/>
          <w:color w:val="00A0DF"/>
        </w:rPr>
        <w:t>C/</w:t>
      </w:r>
      <w:r w:rsidR="00DF42AA" w:rsidRPr="005B5CCE">
        <w:rPr>
          <w:b/>
          <w:color w:val="00A0DF"/>
        </w:rPr>
        <w:t>O</w:t>
      </w:r>
      <w:r w:rsidRPr="005B5CCE">
        <w:rPr>
          <w:b/>
          <w:color w:val="00A0DF"/>
        </w:rPr>
        <w:t xml:space="preserve">: </w:t>
      </w:r>
    </w:p>
    <w:p w14:paraId="0ADE4876" w14:textId="39388326" w:rsidR="00D91EF6" w:rsidRPr="005B5CCE" w:rsidRDefault="00D91EF6" w:rsidP="00D5208F">
      <w:pPr>
        <w:pStyle w:val="ListParagraph"/>
        <w:numPr>
          <w:ilvl w:val="0"/>
          <w:numId w:val="15"/>
        </w:numPr>
        <w:ind w:left="851" w:hanging="567"/>
      </w:pPr>
      <w:bookmarkStart w:id="41" w:name="_Hlk72923440"/>
      <w:r w:rsidRPr="005B5CCE">
        <w:t xml:space="preserve">Keep alcoholmeters in good condition and calibrate them (if applicable) as per the maker's instructions (keep records in form </w:t>
      </w:r>
      <w:r w:rsidRPr="005B5CCE">
        <w:rPr>
          <w:b/>
          <w:color w:val="011893"/>
        </w:rPr>
        <w:t xml:space="preserve">M 015 </w:t>
      </w:r>
      <w:r w:rsidRPr="005B5CCE">
        <w:rPr>
          <w:b/>
          <w:color w:val="auto"/>
        </w:rPr>
        <w:t>"</w:t>
      </w:r>
      <w:r w:rsidRPr="005B5CCE">
        <w:t>Equipment Calibration Record").</w:t>
      </w:r>
    </w:p>
    <w:bookmarkEnd w:id="41"/>
    <w:p w14:paraId="56F8FBFE" w14:textId="4C8FECB9" w:rsidR="00D5208F" w:rsidRPr="005B5CCE" w:rsidRDefault="00D5208F" w:rsidP="00D5208F">
      <w:pPr>
        <w:pStyle w:val="ListParagraph"/>
        <w:numPr>
          <w:ilvl w:val="0"/>
          <w:numId w:val="15"/>
        </w:numPr>
        <w:ind w:left="851" w:hanging="567"/>
      </w:pPr>
      <w:r w:rsidRPr="005B5CCE">
        <w:t xml:space="preserve">The alcohol measurement by </w:t>
      </w:r>
      <w:bookmarkStart w:id="42" w:name="_Hlk68100173"/>
      <w:r w:rsidRPr="005B5CCE">
        <w:t xml:space="preserve">breathalyzers </w:t>
      </w:r>
      <w:bookmarkEnd w:id="42"/>
      <w:r w:rsidRPr="005B5CCE">
        <w:t>is usually in mg of alcohol per liter of exhaled air [mg/l], while recommended alcohol levels are usually in gram</w:t>
      </w:r>
      <w:r w:rsidR="00200054">
        <w:t>s</w:t>
      </w:r>
      <w:r w:rsidRPr="005B5CCE">
        <w:t xml:space="preserve"> per liter of blood (or in mg per 100 ml blood). If the concentration measurement is by a blood test, the following approximate formula applies to the unit conversion from gr/l blood (or mg/100 ml blood) to mg/l exhaled air:</w:t>
      </w:r>
    </w:p>
    <w:p w14:paraId="48FE23C9" w14:textId="6D9F21FA" w:rsidR="00BD6FEC" w:rsidRPr="005B5CCE" w:rsidRDefault="00BD6FEC" w:rsidP="00BD6FEC">
      <w:pPr>
        <w:jc w:val="center"/>
        <w:rPr>
          <w:b/>
          <w:i/>
        </w:rPr>
      </w:pPr>
      <w:r w:rsidRPr="005B5CCE">
        <w:rPr>
          <w:b/>
          <w:i/>
        </w:rPr>
        <w:t>(Measurement in mg/l air) = ½ x (Measurement in gr/l blood)</w:t>
      </w:r>
    </w:p>
    <w:p w14:paraId="17F97429" w14:textId="18E4C146" w:rsidR="00BD6FEC" w:rsidRPr="005B5CCE" w:rsidRDefault="00454019" w:rsidP="00BD6FEC">
      <w:pPr>
        <w:jc w:val="center"/>
        <w:rPr>
          <w:b/>
          <w:i/>
        </w:rPr>
      </w:pPr>
      <w:r w:rsidRPr="005B5CCE">
        <w:rPr>
          <w:b/>
          <w:i/>
        </w:rPr>
        <w:t xml:space="preserve"> </w:t>
      </w:r>
      <w:r w:rsidR="00BD6FEC" w:rsidRPr="005B5CCE">
        <w:rPr>
          <w:b/>
          <w:i/>
        </w:rPr>
        <w:t>Or (Measurement in mg/l air) = ½oo x (Measurement in mg/100ml blood)</w:t>
      </w:r>
    </w:p>
    <w:p w14:paraId="68D50633" w14:textId="487943A9" w:rsidR="00D5208F" w:rsidRPr="005B5CCE" w:rsidRDefault="00D5208F" w:rsidP="00D5208F">
      <w:pPr>
        <w:pStyle w:val="ListParagraph"/>
        <w:ind w:left="851"/>
      </w:pPr>
      <w:r w:rsidRPr="005B5CCE">
        <w:t xml:space="preserve">For example, if the alcohol concentration level is 0.40 gr/l blood, it is approximately equivalent to ½ x 0.40 = 0.20 mg/l air, measurable by the </w:t>
      </w:r>
      <w:r w:rsidR="00FE4978" w:rsidRPr="005B5CCE">
        <w:t>ship</w:t>
      </w:r>
      <w:r w:rsidRPr="005B5CCE">
        <w:t xml:space="preserve">'s breathalyzer. Alternatively, if the blood concentration is in mg/100 ml, then a level of 40mg/100 ml blood is equivalent to ½oo x 40 = 0.20 mg/l measured by </w:t>
      </w:r>
      <w:r w:rsidR="00DF42AA" w:rsidRPr="005B5CCE">
        <w:t xml:space="preserve">the </w:t>
      </w:r>
      <w:r w:rsidRPr="005B5CCE">
        <w:t>breathalyzer</w:t>
      </w:r>
      <w:r w:rsidR="00DF42AA" w:rsidRPr="005B5CCE">
        <w:t xml:space="preserve"> </w:t>
      </w:r>
      <w:r w:rsidRPr="005B5CCE">
        <w:t>and vice-versa. During a blood test, the alcohol concentration is already in mg per 100 ml blood, and no conversion is necessary.</w:t>
      </w:r>
    </w:p>
    <w:p w14:paraId="09201606" w14:textId="77777777" w:rsidR="00DF42AA" w:rsidRPr="005B5CCE" w:rsidRDefault="00DF42AA" w:rsidP="00DF42AA">
      <w:pPr>
        <w:pStyle w:val="ListParagraph"/>
        <w:numPr>
          <w:ilvl w:val="0"/>
          <w:numId w:val="15"/>
        </w:numPr>
        <w:ind w:left="851" w:hanging="567"/>
        <w:rPr>
          <w:b/>
          <w:bCs/>
        </w:rPr>
      </w:pPr>
      <w:r w:rsidRPr="005B5CCE">
        <w:rPr>
          <w:b/>
          <w:bCs/>
        </w:rPr>
        <w:t>Immediately request the replacement of a defective unit.</w:t>
      </w:r>
    </w:p>
    <w:p w14:paraId="2EF9A631" w14:textId="4C81BA48" w:rsidR="00DF42AA" w:rsidRPr="005B5CCE" w:rsidRDefault="00DF42AA" w:rsidP="00DF42AA">
      <w:pPr>
        <w:pStyle w:val="ListParagraph"/>
        <w:numPr>
          <w:ilvl w:val="0"/>
          <w:numId w:val="15"/>
        </w:numPr>
        <w:ind w:left="851" w:hanging="567"/>
      </w:pPr>
      <w:r w:rsidRPr="005B5CCE">
        <w:t xml:space="preserve">Submit </w:t>
      </w:r>
      <w:r w:rsidR="006E506A" w:rsidRPr="005B5CCE">
        <w:t xml:space="preserve">timely </w:t>
      </w:r>
      <w:r w:rsidRPr="005B5CCE">
        <w:t xml:space="preserve">replacement requests for consumable items to the Company as a requisition </w:t>
      </w:r>
      <w:bookmarkStart w:id="43" w:name="_Hlk149034549"/>
      <w:r w:rsidRPr="005B5CCE">
        <w:t xml:space="preserve">(using form </w:t>
      </w:r>
      <w:r w:rsidRPr="005B5CCE">
        <w:rPr>
          <w:b/>
          <w:color w:val="011893"/>
        </w:rPr>
        <w:t xml:space="preserve">M 000 </w:t>
      </w:r>
      <w:r w:rsidRPr="005B5CCE">
        <w:rPr>
          <w:b/>
          <w:color w:val="auto"/>
        </w:rPr>
        <w:t>"</w:t>
      </w:r>
      <w:r w:rsidRPr="005B5CCE">
        <w:t xml:space="preserve">Requisition Form – Provisions, Consumables, Spares"), </w:t>
      </w:r>
      <w:bookmarkEnd w:id="43"/>
      <w:r w:rsidRPr="005B5CCE">
        <w:t xml:space="preserve">ensuring that the onboard supply is sufficient for the resupply period. </w:t>
      </w:r>
    </w:p>
    <w:p w14:paraId="3A69809D" w14:textId="77777777" w:rsidR="00DF42AA" w:rsidRPr="005B5CCE" w:rsidRDefault="00DF42AA" w:rsidP="00DF42AA">
      <w:pPr>
        <w:pStyle w:val="ListParagraph"/>
        <w:numPr>
          <w:ilvl w:val="0"/>
          <w:numId w:val="15"/>
        </w:numPr>
        <w:ind w:left="851" w:hanging="567"/>
      </w:pPr>
      <w:r w:rsidRPr="005B5CCE">
        <w:t xml:space="preserve">Train the Senior Officers on the operation of this equipment. </w:t>
      </w:r>
    </w:p>
    <w:p w14:paraId="3815C36F" w14:textId="7CC336B4" w:rsidR="00BD6FEC" w:rsidRPr="005B5CCE" w:rsidRDefault="00BD6FEC" w:rsidP="00A12B8C">
      <w:pPr>
        <w:pStyle w:val="Heading3"/>
      </w:pPr>
      <w:bookmarkStart w:id="44" w:name="_Toc172709812"/>
      <w:r w:rsidRPr="005B5CCE">
        <w:t xml:space="preserve">Alcohol </w:t>
      </w:r>
      <w:r w:rsidR="00732D46" w:rsidRPr="005B5CCE">
        <w:t xml:space="preserve">Testing </w:t>
      </w:r>
      <w:r w:rsidR="00454019" w:rsidRPr="005B5CCE">
        <w:t>onboard</w:t>
      </w:r>
      <w:bookmarkEnd w:id="44"/>
      <w:r w:rsidR="00196C99" w:rsidRPr="005B5CCE">
        <w:t xml:space="preserve"> </w:t>
      </w:r>
    </w:p>
    <w:p w14:paraId="7BC02611" w14:textId="3B885E03" w:rsidR="00B03CD3" w:rsidRPr="005B5CCE" w:rsidRDefault="00B03CD3" w:rsidP="00B03CD3">
      <w:bookmarkStart w:id="45" w:name="_Hlk169880978"/>
      <w:r w:rsidRPr="00104373">
        <w:rPr>
          <w:b/>
          <w:color w:val="00A0DF"/>
        </w:rPr>
        <w:t>DPA</w:t>
      </w:r>
      <w:r w:rsidRPr="005B5CCE">
        <w:rPr>
          <w:b/>
          <w:color w:val="00A0DF"/>
        </w:rPr>
        <w:t>:</w:t>
      </w:r>
      <w:r w:rsidRPr="005B5CCE">
        <w:rPr>
          <w:color w:val="0000FF"/>
        </w:rPr>
        <w:t xml:space="preserve"> </w:t>
      </w:r>
      <w:r w:rsidR="00200054" w:rsidRPr="00200054">
        <w:rPr>
          <w:color w:val="auto"/>
        </w:rPr>
        <w:t xml:space="preserve">Monthly </w:t>
      </w:r>
      <w:r w:rsidRPr="00200054">
        <w:rPr>
          <w:color w:val="auto"/>
        </w:rPr>
        <w:t xml:space="preserve">and whenever </w:t>
      </w:r>
      <w:r w:rsidRPr="005B5CCE">
        <w:t xml:space="preserve">appropriate, ask the Master to perform </w:t>
      </w:r>
      <w:r w:rsidR="00200054">
        <w:t xml:space="preserve">an </w:t>
      </w:r>
      <w:r w:rsidRPr="005B5CCE">
        <w:t xml:space="preserve">alcohol test </w:t>
      </w:r>
      <w:r w:rsidR="00200054">
        <w:t>on</w:t>
      </w:r>
      <w:r w:rsidRPr="005B5CCE">
        <w:t xml:space="preserve"> all onboard personnel. </w:t>
      </w:r>
    </w:p>
    <w:bookmarkEnd w:id="45"/>
    <w:p w14:paraId="13F0C219" w14:textId="77777777" w:rsidR="00523321" w:rsidRPr="005B5CCE" w:rsidRDefault="00523321" w:rsidP="00523321">
      <w:pPr>
        <w:spacing w:before="120"/>
        <w:rPr>
          <w:b/>
          <w:color w:val="00A0DF"/>
        </w:rPr>
      </w:pPr>
      <w:r w:rsidRPr="005B5CCE">
        <w:rPr>
          <w:b/>
          <w:color w:val="00A0DF"/>
        </w:rPr>
        <w:t xml:space="preserve">Master: </w:t>
      </w:r>
    </w:p>
    <w:p w14:paraId="17C6E689" w14:textId="77777777" w:rsidR="00200054" w:rsidRPr="00786943" w:rsidRDefault="00200054" w:rsidP="00200054">
      <w:pPr>
        <w:pStyle w:val="ListParagraph"/>
        <w:numPr>
          <w:ilvl w:val="0"/>
          <w:numId w:val="16"/>
        </w:numPr>
        <w:ind w:left="851" w:hanging="567"/>
      </w:pPr>
      <w:bookmarkStart w:id="46" w:name="_Hlk170749641"/>
      <w:r>
        <w:t xml:space="preserve">Confirm receipt and perform the requested tests within the next </w:t>
      </w:r>
      <w:r w:rsidRPr="00104373">
        <w:t xml:space="preserve">2 hours. </w:t>
      </w:r>
    </w:p>
    <w:p w14:paraId="4486E3FF" w14:textId="77777777" w:rsidR="00200054" w:rsidRPr="003A353B" w:rsidRDefault="00200054" w:rsidP="00200054">
      <w:pPr>
        <w:pStyle w:val="ListParagraph"/>
        <w:numPr>
          <w:ilvl w:val="0"/>
          <w:numId w:val="16"/>
        </w:numPr>
        <w:ind w:left="851" w:hanging="567"/>
      </w:pPr>
      <w:r w:rsidRPr="003A353B">
        <w:lastRenderedPageBreak/>
        <w:t xml:space="preserve">Supervise the testing of seafarers with another Officer as a witness. </w:t>
      </w:r>
    </w:p>
    <w:p w14:paraId="05E57965" w14:textId="77777777" w:rsidR="00200054" w:rsidRPr="003A353B" w:rsidRDefault="00200054" w:rsidP="00200054">
      <w:pPr>
        <w:pStyle w:val="ListParagraph"/>
        <w:numPr>
          <w:ilvl w:val="0"/>
          <w:numId w:val="16"/>
        </w:numPr>
        <w:ind w:left="851" w:hanging="567"/>
      </w:pPr>
      <w:r>
        <w:t xml:space="preserve">Record </w:t>
      </w:r>
      <w:r w:rsidRPr="003A353B">
        <w:t xml:space="preserve">testing results in form </w:t>
      </w:r>
      <w:r w:rsidRPr="003A353B">
        <w:rPr>
          <w:b/>
          <w:bCs/>
          <w:color w:val="011893"/>
        </w:rPr>
        <w:t>DA 001.</w:t>
      </w:r>
    </w:p>
    <w:p w14:paraId="4F6EBD4E" w14:textId="77777777" w:rsidR="00200054" w:rsidRDefault="00200054" w:rsidP="00200054">
      <w:pPr>
        <w:pStyle w:val="ListParagraph"/>
        <w:numPr>
          <w:ilvl w:val="0"/>
          <w:numId w:val="16"/>
        </w:numPr>
        <w:ind w:left="851" w:hanging="567"/>
      </w:pPr>
      <w:r>
        <w:t>Enter the testing date in the Bridge Log Book.</w:t>
      </w:r>
    </w:p>
    <w:p w14:paraId="66613A37" w14:textId="77777777" w:rsidR="00200054" w:rsidRPr="003A353B" w:rsidRDefault="00200054" w:rsidP="00200054">
      <w:pPr>
        <w:pStyle w:val="ListParagraph"/>
        <w:numPr>
          <w:ilvl w:val="0"/>
          <w:numId w:val="16"/>
        </w:numPr>
        <w:ind w:left="851" w:hanging="567"/>
      </w:pPr>
      <w:r w:rsidRPr="003A353B">
        <w:rPr>
          <w:color w:val="auto"/>
        </w:rPr>
        <w:t>Report</w:t>
      </w:r>
      <w:r w:rsidRPr="003A353B">
        <w:t xml:space="preserve"> to </w:t>
      </w:r>
      <w:r w:rsidRPr="003A353B">
        <w:rPr>
          <w:color w:val="auto"/>
        </w:rPr>
        <w:t xml:space="preserve">the </w:t>
      </w:r>
      <w:r w:rsidRPr="00104373">
        <w:t xml:space="preserve">DPA </w:t>
      </w:r>
      <w:r w:rsidRPr="003A353B">
        <w:rPr>
          <w:color w:val="auto"/>
        </w:rPr>
        <w:t>immediately after testing.</w:t>
      </w:r>
    </w:p>
    <w:bookmarkEnd w:id="46"/>
    <w:p w14:paraId="72C6F7C3" w14:textId="77777777" w:rsidR="00DF42AA" w:rsidRPr="005B5CCE" w:rsidRDefault="00DF42AA" w:rsidP="00DF42AA">
      <w:r w:rsidRPr="005B5CCE">
        <w:rPr>
          <w:b/>
          <w:color w:val="00A0DF"/>
        </w:rPr>
        <w:t xml:space="preserve">C/O: </w:t>
      </w:r>
      <w:r w:rsidRPr="005B5CCE">
        <w:t>Perform the Master’s Alcohol test under the presence of the C/E.</w:t>
      </w:r>
    </w:p>
    <w:p w14:paraId="3F54FF66" w14:textId="64BB735A" w:rsidR="00155C25" w:rsidRPr="005B5CCE" w:rsidRDefault="00F62654" w:rsidP="004F3BA7">
      <w:pPr>
        <w:spacing w:before="120"/>
        <w:rPr>
          <w:b/>
          <w:color w:val="00A0DF"/>
        </w:rPr>
      </w:pPr>
      <w:bookmarkStart w:id="47" w:name="_Hlk169882635"/>
      <w:r w:rsidRPr="005B5CCE">
        <w:rPr>
          <w:b/>
          <w:color w:val="00A0DF"/>
        </w:rPr>
        <w:t>S/Ts</w:t>
      </w:r>
      <w:r w:rsidR="00BD6FEC" w:rsidRPr="005B5CCE">
        <w:rPr>
          <w:b/>
          <w:color w:val="00A0DF"/>
        </w:rPr>
        <w:t xml:space="preserve">: </w:t>
      </w:r>
    </w:p>
    <w:p w14:paraId="0C79330C" w14:textId="7C3C728C" w:rsidR="00734694" w:rsidRPr="005B5CCE" w:rsidRDefault="00734694" w:rsidP="000D7BBA">
      <w:pPr>
        <w:pStyle w:val="ListParagraph"/>
        <w:numPr>
          <w:ilvl w:val="0"/>
          <w:numId w:val="17"/>
        </w:numPr>
        <w:ind w:left="851" w:hanging="567"/>
      </w:pPr>
      <w:r w:rsidRPr="005B5CCE">
        <w:t xml:space="preserve">Perform random searches of the crew's accommodation and storage spaces for D&amp;A. </w:t>
      </w:r>
    </w:p>
    <w:p w14:paraId="6C792416" w14:textId="7E4C374B" w:rsidR="00523321" w:rsidRPr="005B5CCE" w:rsidRDefault="00523321" w:rsidP="00523321">
      <w:pPr>
        <w:pStyle w:val="ListParagraph"/>
        <w:numPr>
          <w:ilvl w:val="0"/>
          <w:numId w:val="17"/>
        </w:numPr>
        <w:ind w:left="851" w:hanging="567"/>
      </w:pPr>
      <w:r w:rsidRPr="005B5CCE">
        <w:t>Perform random alcohol tests while visiting the ship, when</w:t>
      </w:r>
      <w:r w:rsidR="006E506A" w:rsidRPr="005B5CCE">
        <w:t xml:space="preserve"> appropriate</w:t>
      </w:r>
      <w:r w:rsidRPr="005B5CCE">
        <w:t>.</w:t>
      </w:r>
    </w:p>
    <w:p w14:paraId="4A80BB91" w14:textId="3DC34E42" w:rsidR="00523321" w:rsidRPr="005B5CCE" w:rsidRDefault="00523321" w:rsidP="00523321">
      <w:pPr>
        <w:pStyle w:val="ListParagraph"/>
        <w:numPr>
          <w:ilvl w:val="0"/>
          <w:numId w:val="17"/>
        </w:numPr>
        <w:ind w:left="851" w:hanging="567"/>
      </w:pPr>
      <w:r w:rsidRPr="005B5CCE">
        <w:t>Emphasize understanding and verification of the key elements of the D&amp;A Policy.</w:t>
      </w:r>
    </w:p>
    <w:p w14:paraId="60548419" w14:textId="32A0D6ED" w:rsidR="00BD6FEC" w:rsidRPr="005B5CCE" w:rsidRDefault="00BD6FEC" w:rsidP="00A12B8C">
      <w:pPr>
        <w:pStyle w:val="Heading2"/>
      </w:pPr>
      <w:bookmarkStart w:id="48" w:name="_Toc172709813"/>
      <w:bookmarkEnd w:id="47"/>
      <w:r w:rsidRPr="005B5CCE">
        <w:t>Drug control</w:t>
      </w:r>
      <w:bookmarkEnd w:id="48"/>
    </w:p>
    <w:p w14:paraId="4E906D32" w14:textId="77777777" w:rsidR="00200054" w:rsidRDefault="00200054" w:rsidP="00200054">
      <w:bookmarkStart w:id="49" w:name="_Hlk169883034"/>
      <w:r>
        <w:t>Illegal drugs include but are not limited to, Heroin, Marijuana, Cocaine, Opiates, Amphetamines, Cannabis, PCP (Phencyclidine), Barbiturates, Methadone, etc.</w:t>
      </w:r>
    </w:p>
    <w:p w14:paraId="4495791D" w14:textId="6878878B" w:rsidR="002C7223" w:rsidRPr="005B5CCE" w:rsidRDefault="00196C99" w:rsidP="00C12D5B">
      <w:pPr>
        <w:spacing w:after="0"/>
      </w:pPr>
      <w:r w:rsidRPr="005B5CCE">
        <w:rPr>
          <w:b/>
          <w:color w:val="00A0DF"/>
        </w:rPr>
        <w:t>Master:</w:t>
      </w:r>
      <w:r w:rsidRPr="005B5CCE">
        <w:t xml:space="preserve"> Several medicines </w:t>
      </w:r>
      <w:r w:rsidR="00BD6FEC" w:rsidRPr="005B5CCE">
        <w:t xml:space="preserve">in the </w:t>
      </w:r>
      <w:r w:rsidR="00FE4978" w:rsidRPr="005B5CCE">
        <w:t>ship</w:t>
      </w:r>
      <w:r w:rsidR="00BD6FEC" w:rsidRPr="005B5CCE">
        <w:t>'s medical inventory list are drugs, e.g., sedatives, opiates</w:t>
      </w:r>
      <w:r w:rsidR="00732DBB" w:rsidRPr="005B5CCE">
        <w:t>,</w:t>
      </w:r>
      <w:r w:rsidR="00BD6FEC" w:rsidRPr="005B5CCE">
        <w:t xml:space="preserve"> etc. Always keep them locked. Only </w:t>
      </w:r>
      <w:r w:rsidR="00D5208F" w:rsidRPr="005B5CCE">
        <w:t>you</w:t>
      </w:r>
      <w:r w:rsidR="00BD6FEC" w:rsidRPr="005B5CCE">
        <w:t xml:space="preserve"> can authorize their use.</w:t>
      </w:r>
    </w:p>
    <w:p w14:paraId="6F363635" w14:textId="54514828" w:rsidR="00347331" w:rsidRPr="005B5CCE" w:rsidRDefault="00347331" w:rsidP="004F3BA7">
      <w:pPr>
        <w:spacing w:before="120"/>
        <w:rPr>
          <w:b/>
          <w:color w:val="00A0DF"/>
        </w:rPr>
      </w:pPr>
      <w:r w:rsidRPr="005B5CCE">
        <w:rPr>
          <w:b/>
          <w:color w:val="00A0DF"/>
        </w:rPr>
        <w:t>Seafarers using prescription or non-prescription drugs:</w:t>
      </w:r>
    </w:p>
    <w:p w14:paraId="2CBFDB15" w14:textId="77777777" w:rsidR="00200054" w:rsidRDefault="00200054" w:rsidP="00200054">
      <w:pPr>
        <w:pStyle w:val="ListParagraph"/>
        <w:numPr>
          <w:ilvl w:val="0"/>
          <w:numId w:val="18"/>
        </w:numPr>
        <w:ind w:left="851" w:hanging="567"/>
      </w:pPr>
      <w:r>
        <w:t xml:space="preserve">Provide details (type and quantity, along with side effects affecting performance &amp; safety) during the pre-employment medical examination. </w:t>
      </w:r>
    </w:p>
    <w:p w14:paraId="5DE8643B" w14:textId="14BC1C3C" w:rsidR="00DF42AA" w:rsidRPr="005B5CCE" w:rsidRDefault="00DF42AA" w:rsidP="00DF42AA">
      <w:pPr>
        <w:pStyle w:val="ListParagraph"/>
        <w:numPr>
          <w:ilvl w:val="0"/>
          <w:numId w:val="18"/>
        </w:numPr>
        <w:ind w:left="851" w:hanging="567"/>
      </w:pPr>
      <w:r w:rsidRPr="005B5CCE">
        <w:t xml:space="preserve">Provide details to Master when joining a ship, presenting the </w:t>
      </w:r>
      <w:r w:rsidR="006F154E" w:rsidRPr="005B5CCE">
        <w:t xml:space="preserve">valid </w:t>
      </w:r>
      <w:r w:rsidRPr="005B5CCE">
        <w:t xml:space="preserve">doctor's prescription. If the prescription of such drugs is </w:t>
      </w:r>
      <w:r w:rsidR="006E506A" w:rsidRPr="005B5CCE">
        <w:t xml:space="preserve">issued </w:t>
      </w:r>
      <w:r w:rsidRPr="005B5CCE">
        <w:t xml:space="preserve">during </w:t>
      </w:r>
      <w:r w:rsidR="006E506A" w:rsidRPr="005B5CCE">
        <w:t xml:space="preserve">your </w:t>
      </w:r>
      <w:r w:rsidRPr="005B5CCE">
        <w:t>contract onboard, provide the prescription as soon as prescribed.</w:t>
      </w:r>
    </w:p>
    <w:p w14:paraId="55E81BD0" w14:textId="77777777" w:rsidR="0014338A" w:rsidRPr="005B5CCE" w:rsidRDefault="00BD6FEC" w:rsidP="009F70C3">
      <w:pPr>
        <w:rPr>
          <w:b/>
        </w:rPr>
      </w:pPr>
      <w:r w:rsidRPr="005B5CCE">
        <w:rPr>
          <w:b/>
          <w:color w:val="00A0DF"/>
        </w:rPr>
        <w:t>Master:</w:t>
      </w:r>
      <w:r w:rsidRPr="005B5CCE">
        <w:rPr>
          <w:b/>
        </w:rPr>
        <w:t xml:space="preserve"> </w:t>
      </w:r>
    </w:p>
    <w:p w14:paraId="54F690C2" w14:textId="7F9017A5" w:rsidR="009F70C3" w:rsidRPr="005B5CCE" w:rsidRDefault="00BD6FEC" w:rsidP="00DE5B24">
      <w:pPr>
        <w:pStyle w:val="ListParagraph"/>
        <w:numPr>
          <w:ilvl w:val="0"/>
          <w:numId w:val="19"/>
        </w:numPr>
        <w:ind w:left="851" w:hanging="567"/>
      </w:pPr>
      <w:r w:rsidRPr="005B5CCE">
        <w:t>Upon notification by the joining seafarer:</w:t>
      </w:r>
    </w:p>
    <w:p w14:paraId="1B41F8D9" w14:textId="0950A723" w:rsidR="009F70C3" w:rsidRPr="005B5CCE" w:rsidRDefault="009F70C3" w:rsidP="001061EA">
      <w:pPr>
        <w:pStyle w:val="ListParagraph"/>
        <w:numPr>
          <w:ilvl w:val="0"/>
          <w:numId w:val="33"/>
        </w:numPr>
        <w:spacing w:line="259" w:lineRule="auto"/>
        <w:ind w:left="1701" w:hanging="567"/>
      </w:pPr>
      <w:r w:rsidRPr="005B5CCE">
        <w:t xml:space="preserve">Make an entry in the </w:t>
      </w:r>
      <w:r w:rsidR="00FE4978" w:rsidRPr="005B5CCE">
        <w:t>ship</w:t>
      </w:r>
      <w:r w:rsidRPr="005B5CCE">
        <w:t xml:space="preserve">'s </w:t>
      </w:r>
      <w:proofErr w:type="gramStart"/>
      <w:r w:rsidRPr="005B5CCE">
        <w:t>Medical</w:t>
      </w:r>
      <w:proofErr w:type="gramEnd"/>
      <w:r w:rsidRPr="005B5CCE">
        <w:t xml:space="preserve"> log. </w:t>
      </w:r>
    </w:p>
    <w:p w14:paraId="46E40AEE" w14:textId="3AA7CBB3" w:rsidR="00861B43" w:rsidRPr="005B5CCE" w:rsidRDefault="00BD6FEC" w:rsidP="001061EA">
      <w:pPr>
        <w:pStyle w:val="ListParagraph"/>
        <w:numPr>
          <w:ilvl w:val="0"/>
          <w:numId w:val="33"/>
        </w:numPr>
        <w:spacing w:line="259" w:lineRule="auto"/>
        <w:ind w:left="1701" w:hanging="567"/>
      </w:pPr>
      <w:r w:rsidRPr="005B5CCE">
        <w:t>If unsure about such drugs' effects, consult the Company</w:t>
      </w:r>
      <w:r w:rsidR="006F154E" w:rsidRPr="005B5CCE">
        <w:t xml:space="preserve"> to seek clarifications on the effects of taking </w:t>
      </w:r>
      <w:r w:rsidR="00200054">
        <w:t>this</w:t>
      </w:r>
      <w:r w:rsidR="006F154E" w:rsidRPr="005B5CCE">
        <w:t xml:space="preserve"> medication</w:t>
      </w:r>
      <w:r w:rsidR="00196C99" w:rsidRPr="005B5CCE">
        <w:t>.</w:t>
      </w:r>
    </w:p>
    <w:p w14:paraId="3C6D1909" w14:textId="77777777" w:rsidR="00DF42AA" w:rsidRPr="005B5CCE" w:rsidRDefault="00DF42AA" w:rsidP="00DF42AA">
      <w:pPr>
        <w:pStyle w:val="ListParagraph"/>
        <w:numPr>
          <w:ilvl w:val="0"/>
          <w:numId w:val="20"/>
        </w:numPr>
        <w:ind w:left="851" w:hanging="567"/>
        <w:rPr>
          <w:rFonts w:cs="Arial"/>
        </w:rPr>
      </w:pPr>
      <w:bookmarkStart w:id="50" w:name="_Toc9592934"/>
      <w:bookmarkStart w:id="51" w:name="_Toc26898909"/>
      <w:r w:rsidRPr="005B5CCE">
        <w:t xml:space="preserve">If you take a prescribed drug, notify the Company before taking command. </w:t>
      </w:r>
    </w:p>
    <w:p w14:paraId="4066414A" w14:textId="77777777" w:rsidR="00DF42AA" w:rsidRPr="005B5CCE" w:rsidRDefault="00DF42AA" w:rsidP="00DF42AA">
      <w:pPr>
        <w:pStyle w:val="ListParagraph"/>
        <w:numPr>
          <w:ilvl w:val="0"/>
          <w:numId w:val="20"/>
        </w:numPr>
        <w:ind w:left="851" w:hanging="567"/>
        <w:rPr>
          <w:rFonts w:cs="Arial"/>
        </w:rPr>
      </w:pPr>
      <w:r w:rsidRPr="005B5CCE">
        <w:t>If the prescription of such drugs is issued during your contract onboard, notify the Company as soon as prescribed.</w:t>
      </w:r>
    </w:p>
    <w:p w14:paraId="4FB60942" w14:textId="43C19C06" w:rsidR="003E6B56" w:rsidRPr="005B5CCE" w:rsidRDefault="003E6B56" w:rsidP="003E6B56">
      <w:pPr>
        <w:pStyle w:val="Heading3"/>
      </w:pPr>
      <w:bookmarkStart w:id="52" w:name="_Toc172709814"/>
      <w:bookmarkStart w:id="53" w:name="_Hlk169885343"/>
      <w:bookmarkEnd w:id="49"/>
      <w:r w:rsidRPr="005B5CCE">
        <w:t>Recommended drug panel cut-offs</w:t>
      </w:r>
      <w:bookmarkEnd w:id="52"/>
      <w:r w:rsidRPr="005B5CCE">
        <w:t xml:space="preserve"> </w:t>
      </w:r>
    </w:p>
    <w:p w14:paraId="0C0FBCB0" w14:textId="02A726C5" w:rsidR="00EF4F59" w:rsidRPr="005B5CCE" w:rsidRDefault="00EF4F59" w:rsidP="00EF4F59">
      <w:bookmarkStart w:id="54" w:name="_Hlk170829783"/>
      <w:r w:rsidRPr="00EF4F59">
        <w:t xml:space="preserve">Cut-off levels vary from one drug to another. </w:t>
      </w:r>
      <w:r w:rsidRPr="00EF4F59">
        <w:rPr>
          <w:b/>
          <w:bCs/>
          <w:color w:val="011893"/>
        </w:rPr>
        <w:t>Appendix I</w:t>
      </w:r>
      <w:r w:rsidRPr="00EF4F59">
        <w:t xml:space="preserve"> includes the recommended cut-off levels for a range of drugs and specimen types (urine, hair</w:t>
      </w:r>
      <w:r w:rsidR="002158DA">
        <w:t>,</w:t>
      </w:r>
      <w:r w:rsidRPr="00EF4F59">
        <w:t xml:space="preserve"> and oral fluid), based on the IPIECA/IOGP “Oil and gas contractor D&amp;A testing guidelines”.</w:t>
      </w:r>
      <w:r w:rsidRPr="005B5CCE">
        <w:t xml:space="preserve"> </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33"/>
      </w:tblGrid>
      <w:tr w:rsidR="00200054" w:rsidRPr="005B5CCE" w14:paraId="371E1876" w14:textId="77777777" w:rsidTr="001E6CC5">
        <w:trPr>
          <w:trHeight w:val="530"/>
        </w:trPr>
        <w:tc>
          <w:tcPr>
            <w:tcW w:w="562" w:type="dxa"/>
          </w:tcPr>
          <w:bookmarkEnd w:id="54"/>
          <w:p w14:paraId="6D046160" w14:textId="77777777" w:rsidR="00200054" w:rsidRPr="005B5CCE" w:rsidRDefault="00200054" w:rsidP="001E6CC5">
            <w:pPr>
              <w:tabs>
                <w:tab w:val="left" w:pos="6840"/>
              </w:tabs>
              <w:spacing w:after="0" w:line="240" w:lineRule="auto"/>
            </w:pPr>
            <w:r w:rsidRPr="005B5CCE">
              <w:rPr>
                <w:rFonts w:eastAsia="Tahoma" w:cs="Arial"/>
                <w:noProof/>
                <w:color w:val="auto"/>
                <w:w w:val="105"/>
              </w:rPr>
              <w:drawing>
                <wp:anchor distT="0" distB="0" distL="114300" distR="114300" simplePos="0" relativeHeight="251701248" behindDoc="0" locked="0" layoutInCell="1" allowOverlap="1" wp14:anchorId="321FB766" wp14:editId="05CBA098">
                  <wp:simplePos x="0" y="0"/>
                  <wp:positionH relativeFrom="column">
                    <wp:posOffset>-331</wp:posOffset>
                  </wp:positionH>
                  <wp:positionV relativeFrom="paragraph">
                    <wp:posOffset>77635</wp:posOffset>
                  </wp:positionV>
                  <wp:extent cx="219075" cy="219075"/>
                  <wp:effectExtent l="0" t="0" r="9525" b="9525"/>
                  <wp:wrapNone/>
                  <wp:docPr id="2015481918" name="Picture 201548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075" cy="219075"/>
                          </a:xfrm>
                          <a:prstGeom prst="rect">
                            <a:avLst/>
                          </a:prstGeom>
                        </pic:spPr>
                      </pic:pic>
                    </a:graphicData>
                  </a:graphic>
                  <wp14:sizeRelH relativeFrom="margin">
                    <wp14:pctWidth>0</wp14:pctWidth>
                  </wp14:sizeRelH>
                  <wp14:sizeRelV relativeFrom="margin">
                    <wp14:pctHeight>0</wp14:pctHeight>
                  </wp14:sizeRelV>
                </wp:anchor>
              </w:drawing>
            </w:r>
          </w:p>
        </w:tc>
        <w:tc>
          <w:tcPr>
            <w:tcW w:w="8433" w:type="dxa"/>
            <w:vAlign w:val="center"/>
          </w:tcPr>
          <w:p w14:paraId="5C189BCE" w14:textId="77777777" w:rsidR="00200054" w:rsidRPr="005B5CCE" w:rsidRDefault="00200054" w:rsidP="001E6CC5">
            <w:pPr>
              <w:spacing w:before="120"/>
              <w:rPr>
                <w:rFonts w:eastAsia="Tahoma" w:cs="Arial"/>
                <w:b/>
                <w:bCs/>
                <w:i/>
                <w:iCs/>
                <w:color w:val="auto"/>
                <w:w w:val="105"/>
                <w:u w:val="single"/>
              </w:rPr>
            </w:pPr>
            <w:r w:rsidRPr="005B5CCE">
              <w:rPr>
                <w:rFonts w:eastAsia="Tahoma" w:cs="Arial"/>
                <w:b/>
                <w:bCs/>
                <w:i/>
                <w:iCs/>
                <w:color w:val="auto"/>
                <w:w w:val="105"/>
                <w:u w:val="single"/>
              </w:rPr>
              <w:t>Note</w:t>
            </w:r>
          </w:p>
        </w:tc>
      </w:tr>
      <w:tr w:rsidR="00200054" w:rsidRPr="005B5CCE" w14:paraId="60C2F436" w14:textId="77777777" w:rsidTr="001E6CC5">
        <w:trPr>
          <w:trHeight w:val="530"/>
        </w:trPr>
        <w:tc>
          <w:tcPr>
            <w:tcW w:w="8995" w:type="dxa"/>
            <w:gridSpan w:val="2"/>
          </w:tcPr>
          <w:p w14:paraId="189D2C8E" w14:textId="77777777" w:rsidR="00200054" w:rsidRPr="005B5CCE" w:rsidRDefault="00200054" w:rsidP="001E6CC5">
            <w:pPr>
              <w:ind w:left="-110" w:right="-110"/>
              <w:rPr>
                <w:rFonts w:eastAsia="Tahoma" w:cs="Arial"/>
                <w:b/>
                <w:bCs/>
                <w:i/>
                <w:iCs/>
                <w:color w:val="auto"/>
                <w:w w:val="105"/>
                <w:u w:val="single"/>
              </w:rPr>
            </w:pPr>
            <w:r w:rsidRPr="005B5CCE">
              <w:rPr>
                <w:i/>
                <w:iCs/>
              </w:rPr>
              <w:t xml:space="preserve">The ‘cut-off’ level for a drug is the minimum concentration </w:t>
            </w:r>
            <w:r>
              <w:rPr>
                <w:i/>
                <w:iCs/>
              </w:rPr>
              <w:t>of</w:t>
            </w:r>
            <w:r w:rsidRPr="005B5CCE">
              <w:rPr>
                <w:i/>
                <w:iCs/>
              </w:rPr>
              <w:t xml:space="preserve"> a tested specimen before the test result can be reported as positive. </w:t>
            </w:r>
          </w:p>
        </w:tc>
      </w:tr>
    </w:tbl>
    <w:p w14:paraId="0DA4705F" w14:textId="77777777" w:rsidR="00DF42AA" w:rsidRPr="005B5CCE" w:rsidRDefault="00DF42AA" w:rsidP="00DF42AA">
      <w:pPr>
        <w:pStyle w:val="Heading3"/>
      </w:pPr>
      <w:bookmarkStart w:id="55" w:name="_Toc150328873"/>
      <w:bookmarkStart w:id="56" w:name="_Toc172709815"/>
      <w:bookmarkEnd w:id="53"/>
      <w:r w:rsidRPr="005B5CCE">
        <w:t>Drug test kits</w:t>
      </w:r>
      <w:bookmarkEnd w:id="55"/>
      <w:bookmarkEnd w:id="56"/>
      <w:r w:rsidRPr="005B5CCE">
        <w:t xml:space="preserve"> </w:t>
      </w:r>
    </w:p>
    <w:p w14:paraId="7877AC80" w14:textId="77777777" w:rsidR="00DF42AA" w:rsidRPr="005B5CCE" w:rsidRDefault="00DF42AA" w:rsidP="00DF42AA">
      <w:bookmarkStart w:id="57" w:name="_Hlk169883269"/>
      <w:r w:rsidRPr="005B5CCE">
        <w:t xml:space="preserve">There are urine test kits onboard the ships, for specimen collection, in case of need and when it is impossible to get an external medical contractor onboard: </w:t>
      </w:r>
    </w:p>
    <w:p w14:paraId="22219FFD" w14:textId="77777777" w:rsidR="00DF42AA" w:rsidRPr="005B5CCE" w:rsidRDefault="00DF42AA" w:rsidP="00DF42AA">
      <w:pPr>
        <w:spacing w:before="120"/>
        <w:rPr>
          <w:b/>
          <w:color w:val="00A0DF"/>
        </w:rPr>
      </w:pPr>
      <w:r w:rsidRPr="005B5CCE">
        <w:rPr>
          <w:b/>
          <w:color w:val="00A0DF"/>
        </w:rPr>
        <w:lastRenderedPageBreak/>
        <w:t xml:space="preserve">Master: </w:t>
      </w:r>
    </w:p>
    <w:p w14:paraId="7F037F8D" w14:textId="77777777" w:rsidR="00DF42AA" w:rsidRPr="005B5CCE" w:rsidRDefault="00DF42AA" w:rsidP="00DF42AA">
      <w:pPr>
        <w:pStyle w:val="ListParagraph"/>
        <w:numPr>
          <w:ilvl w:val="0"/>
          <w:numId w:val="15"/>
        </w:numPr>
        <w:ind w:left="851" w:hanging="567"/>
      </w:pPr>
      <w:r w:rsidRPr="005B5CCE">
        <w:t xml:space="preserve">Keep onboard a minimum </w:t>
      </w:r>
      <w:r w:rsidRPr="00104373">
        <w:rPr>
          <w:color w:val="auto"/>
        </w:rPr>
        <w:t xml:space="preserve">of 1 box of 30 urine test kits. </w:t>
      </w:r>
    </w:p>
    <w:p w14:paraId="444151D6" w14:textId="3A393134" w:rsidR="00DF42AA" w:rsidRPr="005B5CCE" w:rsidRDefault="00DF42AA" w:rsidP="00DF42AA">
      <w:pPr>
        <w:pStyle w:val="ListParagraph"/>
        <w:numPr>
          <w:ilvl w:val="0"/>
          <w:numId w:val="15"/>
        </w:numPr>
        <w:ind w:left="851" w:hanging="567"/>
      </w:pPr>
      <w:r w:rsidRPr="005B5CCE">
        <w:t xml:space="preserve">Take all appropriate hygiene measures </w:t>
      </w:r>
      <w:r w:rsidR="0010467D">
        <w:t>during sample</w:t>
      </w:r>
      <w:r w:rsidRPr="005B5CCE">
        <w:t xml:space="preserve"> collection, e.g., wear disposable gloves.</w:t>
      </w:r>
    </w:p>
    <w:p w14:paraId="18ED6446" w14:textId="77777777" w:rsidR="00DF42AA" w:rsidRPr="005B5CCE" w:rsidRDefault="00DF42AA" w:rsidP="00DF42AA">
      <w:pPr>
        <w:pStyle w:val="ListParagraph"/>
        <w:numPr>
          <w:ilvl w:val="0"/>
          <w:numId w:val="15"/>
        </w:numPr>
        <w:ind w:left="851" w:hanging="567"/>
      </w:pPr>
      <w:r w:rsidRPr="005B5CCE">
        <w:t xml:space="preserve">After you seal all bottles and chain of custody forms in the respective bags, place the test kits in a suitable container, and pack them for shipment to the medical contractor. </w:t>
      </w:r>
    </w:p>
    <w:p w14:paraId="662C89A0" w14:textId="77777777" w:rsidR="00DF42AA" w:rsidRPr="005B5CCE" w:rsidRDefault="00DF42AA" w:rsidP="00DF42AA">
      <w:pPr>
        <w:pStyle w:val="ListParagraph"/>
        <w:numPr>
          <w:ilvl w:val="0"/>
          <w:numId w:val="15"/>
        </w:numPr>
        <w:ind w:left="851" w:hanging="567"/>
      </w:pPr>
      <w:r w:rsidRPr="005B5CCE">
        <w:t xml:space="preserve">Ask the agent at the first Port of call to send the package urgently. </w:t>
      </w:r>
    </w:p>
    <w:p w14:paraId="55A8A1CE" w14:textId="77777777" w:rsidR="00DF42AA" w:rsidRPr="005B5CCE" w:rsidRDefault="00DF42AA" w:rsidP="00DF42AA">
      <w:pPr>
        <w:pStyle w:val="ListParagraph"/>
        <w:numPr>
          <w:ilvl w:val="0"/>
          <w:numId w:val="15"/>
        </w:numPr>
        <w:ind w:left="851" w:hanging="567"/>
      </w:pPr>
      <w:r w:rsidRPr="005B5CCE">
        <w:t>Inform the Company about landing the samples and their dispatch method.</w:t>
      </w:r>
    </w:p>
    <w:p w14:paraId="41543E24" w14:textId="77777777" w:rsidR="00DF42AA" w:rsidRPr="005B5CCE" w:rsidRDefault="00DF42AA" w:rsidP="00DF42AA">
      <w:pPr>
        <w:rPr>
          <w:b/>
          <w:color w:val="00A0DF"/>
        </w:rPr>
      </w:pPr>
      <w:r w:rsidRPr="005B5CCE">
        <w:rPr>
          <w:b/>
          <w:color w:val="00A0DF"/>
        </w:rPr>
        <w:t>C/O:</w:t>
      </w:r>
    </w:p>
    <w:p w14:paraId="57E0D0E8" w14:textId="77777777" w:rsidR="00DF42AA" w:rsidRPr="005B5CCE" w:rsidRDefault="00DF42AA" w:rsidP="00DF42AA">
      <w:pPr>
        <w:pStyle w:val="ListParagraph"/>
        <w:numPr>
          <w:ilvl w:val="0"/>
          <w:numId w:val="21"/>
        </w:numPr>
        <w:ind w:left="851" w:hanging="567"/>
      </w:pPr>
      <w:r w:rsidRPr="005B5CCE">
        <w:t>Maintain the inventory of urine test kits in the Medical Chest form / inventory.</w:t>
      </w:r>
    </w:p>
    <w:p w14:paraId="66BB2859" w14:textId="4D6320E9" w:rsidR="00DF42AA" w:rsidRPr="005B5CCE" w:rsidRDefault="00DF42AA" w:rsidP="00DF42AA">
      <w:pPr>
        <w:pStyle w:val="ListParagraph"/>
        <w:numPr>
          <w:ilvl w:val="0"/>
          <w:numId w:val="21"/>
        </w:numPr>
        <w:ind w:left="851" w:hanging="567"/>
      </w:pPr>
      <w:r w:rsidRPr="005B5CCE">
        <w:t xml:space="preserve">Submit </w:t>
      </w:r>
      <w:r w:rsidR="006E506A" w:rsidRPr="005B5CCE">
        <w:t xml:space="preserve">timely </w:t>
      </w:r>
      <w:r w:rsidRPr="005B5CCE">
        <w:t xml:space="preserve">replacement requests to the Company as a requisition (using form </w:t>
      </w:r>
      <w:r w:rsidRPr="005B5CCE">
        <w:rPr>
          <w:b/>
          <w:color w:val="011893"/>
        </w:rPr>
        <w:t>M 000</w:t>
      </w:r>
      <w:r w:rsidRPr="005B5CCE">
        <w:t xml:space="preserve"> "Requisition Form – Provisions, Consumables, Spares"), ensuring that the onboard supply is sufficient for the resupply period. </w:t>
      </w:r>
    </w:p>
    <w:p w14:paraId="22AE2D75" w14:textId="33FD4670" w:rsidR="009B3CCE" w:rsidRPr="005B5CCE" w:rsidRDefault="00983DA0" w:rsidP="00A12B8C">
      <w:pPr>
        <w:pStyle w:val="Heading3"/>
      </w:pPr>
      <w:bookmarkStart w:id="58" w:name="_Toc172709816"/>
      <w:bookmarkEnd w:id="57"/>
      <w:r w:rsidRPr="005B5CCE">
        <w:t>Drug Trafficking</w:t>
      </w:r>
      <w:bookmarkEnd w:id="50"/>
      <w:bookmarkEnd w:id="51"/>
      <w:bookmarkEnd w:id="58"/>
    </w:p>
    <w:p w14:paraId="59D40819" w14:textId="04F55050" w:rsidR="00D5208F" w:rsidRPr="005B5CCE" w:rsidRDefault="00D5208F" w:rsidP="00D5208F">
      <w:pPr>
        <w:rPr>
          <w:rFonts w:cs="Arial"/>
        </w:rPr>
      </w:pPr>
      <w:r w:rsidRPr="005B5CCE">
        <w:t>Follow the guidelines below to minimize the risk of drug trafficking/abuse onboard:</w:t>
      </w:r>
    </w:p>
    <w:p w14:paraId="710208E4" w14:textId="77777777" w:rsidR="009B3CCE" w:rsidRPr="005B5CCE" w:rsidRDefault="009B3CCE" w:rsidP="004F3BA7">
      <w:pPr>
        <w:spacing w:before="120"/>
        <w:rPr>
          <w:b/>
          <w:color w:val="00A0DF"/>
        </w:rPr>
      </w:pPr>
      <w:r w:rsidRPr="005B5CCE">
        <w:rPr>
          <w:b/>
          <w:color w:val="00A0DF"/>
        </w:rPr>
        <w:t xml:space="preserve">Master: </w:t>
      </w:r>
    </w:p>
    <w:p w14:paraId="75D7BBA5" w14:textId="77777777" w:rsidR="0010467D" w:rsidRPr="009B3CCE" w:rsidRDefault="0010467D" w:rsidP="0010467D">
      <w:pPr>
        <w:pStyle w:val="ListParagraph"/>
        <w:numPr>
          <w:ilvl w:val="0"/>
          <w:numId w:val="20"/>
        </w:numPr>
        <w:ind w:left="851" w:hanging="567"/>
      </w:pPr>
      <w:r>
        <w:t>Arrange a detailed search of the ship before sailing from Ports with a high risk for drug smuggling, considering the following:</w:t>
      </w:r>
    </w:p>
    <w:p w14:paraId="704691C3" w14:textId="77777777" w:rsidR="0010467D" w:rsidRPr="003078EC" w:rsidRDefault="0010467D" w:rsidP="0010467D">
      <w:pPr>
        <w:pStyle w:val="ListParagraph"/>
        <w:numPr>
          <w:ilvl w:val="0"/>
          <w:numId w:val="33"/>
        </w:numPr>
        <w:spacing w:line="259" w:lineRule="auto"/>
        <w:ind w:left="1701" w:hanging="567"/>
      </w:pPr>
      <w:r>
        <w:t>All ship areas are searchable.</w:t>
      </w:r>
    </w:p>
    <w:p w14:paraId="5E52EA89" w14:textId="4E5CFF6A" w:rsidR="0010467D" w:rsidRPr="003078EC" w:rsidRDefault="0010467D" w:rsidP="0010467D">
      <w:pPr>
        <w:pStyle w:val="ListParagraph"/>
        <w:numPr>
          <w:ilvl w:val="0"/>
          <w:numId w:val="33"/>
        </w:numPr>
        <w:spacing w:line="259" w:lineRule="auto"/>
        <w:ind w:left="1701" w:hanging="567"/>
      </w:pPr>
      <w:r>
        <w:t xml:space="preserve">The search team </w:t>
      </w:r>
      <w:r w:rsidR="00D80516" w:rsidRPr="00D80516">
        <w:t xml:space="preserve">consisting </w:t>
      </w:r>
      <w:r>
        <w:t>of 2-3 persons, headed by a Senior Officer,</w:t>
      </w:r>
      <w:r w:rsidDel="009C6666">
        <w:t xml:space="preserve"> </w:t>
      </w:r>
      <w:r>
        <w:t>must be trustworthy and keep the issue confidential.</w:t>
      </w:r>
    </w:p>
    <w:p w14:paraId="2DFC7DFC" w14:textId="77777777" w:rsidR="0010467D" w:rsidRPr="003078EC" w:rsidRDefault="0010467D" w:rsidP="0010467D">
      <w:pPr>
        <w:pStyle w:val="ListParagraph"/>
        <w:numPr>
          <w:ilvl w:val="0"/>
          <w:numId w:val="33"/>
        </w:numPr>
        <w:spacing w:line="259" w:lineRule="auto"/>
        <w:ind w:left="1701" w:hanging="567"/>
      </w:pPr>
      <w:r>
        <w:t>The team has the master key(s), torches, mirrors, etc. to search for all hidden places reachable by the crew.</w:t>
      </w:r>
    </w:p>
    <w:p w14:paraId="4A79FBD2" w14:textId="77777777" w:rsidR="0010467D" w:rsidRDefault="0010467D" w:rsidP="0010467D">
      <w:pPr>
        <w:pStyle w:val="ListParagraph"/>
        <w:numPr>
          <w:ilvl w:val="0"/>
          <w:numId w:val="33"/>
        </w:numPr>
        <w:spacing w:line="259" w:lineRule="auto"/>
        <w:ind w:left="1701" w:hanging="567"/>
      </w:pPr>
      <w:r>
        <w:t>The team has several padlocks to ensure that NOBODY enters the searched places after the check. All rooms, stores, and compartments are locked after the search until the entire search is complete.</w:t>
      </w:r>
    </w:p>
    <w:p w14:paraId="1C391EA7" w14:textId="77777777" w:rsidR="00F8247D" w:rsidRPr="005B5CCE" w:rsidRDefault="00F8247D" w:rsidP="00F8247D">
      <w:pPr>
        <w:pStyle w:val="ListParagraph"/>
        <w:numPr>
          <w:ilvl w:val="0"/>
          <w:numId w:val="20"/>
        </w:numPr>
        <w:ind w:left="851" w:hanging="567"/>
      </w:pPr>
      <w:r w:rsidRPr="005B5CCE">
        <w:t>Ensure that places not used regularly, e.g., empty cabins and storerooms, are locked, and seafarers cannot enter them without your authorization.</w:t>
      </w:r>
    </w:p>
    <w:p w14:paraId="2F6805F6" w14:textId="77777777" w:rsidR="009B3CCE" w:rsidRPr="005B5CCE" w:rsidRDefault="009B3CCE" w:rsidP="009B3CCE">
      <w:pPr>
        <w:rPr>
          <w:color w:val="auto"/>
          <w:u w:val="single"/>
        </w:rPr>
      </w:pPr>
      <w:r w:rsidRPr="005B5CCE">
        <w:rPr>
          <w:color w:val="auto"/>
          <w:u w:val="single"/>
        </w:rPr>
        <w:t>Tips for the Search Team</w:t>
      </w:r>
    </w:p>
    <w:p w14:paraId="2106EFD6" w14:textId="77777777" w:rsidR="0010467D" w:rsidRPr="003078EC" w:rsidRDefault="0010467D" w:rsidP="0010467D">
      <w:pPr>
        <w:pStyle w:val="ListParagraph"/>
        <w:numPr>
          <w:ilvl w:val="0"/>
          <w:numId w:val="20"/>
        </w:numPr>
        <w:ind w:left="851" w:hanging="567"/>
      </w:pPr>
      <w:r>
        <w:t>Search the E/R, accommodation area, double-bottomed drums, storerooms, refrigerators, paint lockers, electrical panels, ventilation ducts, etc.</w:t>
      </w:r>
    </w:p>
    <w:p w14:paraId="222BBB23" w14:textId="77777777" w:rsidR="0010467D" w:rsidRPr="003078EC" w:rsidRDefault="0010467D" w:rsidP="0010467D">
      <w:pPr>
        <w:pStyle w:val="ListParagraph"/>
        <w:numPr>
          <w:ilvl w:val="0"/>
          <w:numId w:val="20"/>
        </w:numPr>
        <w:ind w:left="851" w:hanging="567"/>
      </w:pPr>
      <w:r>
        <w:t>The smuggler might divide the drugs into smaller packages to increase the possibility of keeping them undetected.</w:t>
      </w:r>
    </w:p>
    <w:p w14:paraId="02B6F1C1" w14:textId="77777777" w:rsidR="0010467D" w:rsidRDefault="0010467D" w:rsidP="0010467D">
      <w:pPr>
        <w:pStyle w:val="ListParagraph"/>
        <w:numPr>
          <w:ilvl w:val="0"/>
          <w:numId w:val="20"/>
        </w:numPr>
        <w:ind w:left="851" w:hanging="567"/>
      </w:pPr>
      <w:r>
        <w:t>It is rare but possible to find items inside the oil or water tanks, in fire extinguishers, in the wall, under the floor or ceiling, in bilges, etc.</w:t>
      </w:r>
    </w:p>
    <w:p w14:paraId="3F6529E4" w14:textId="77777777" w:rsidR="0010467D" w:rsidRPr="003078EC" w:rsidRDefault="0010467D" w:rsidP="0010467D">
      <w:pPr>
        <w:pStyle w:val="ListParagraph"/>
        <w:numPr>
          <w:ilvl w:val="0"/>
          <w:numId w:val="20"/>
        </w:numPr>
        <w:ind w:left="851" w:hanging="567"/>
      </w:pPr>
      <w:r>
        <w:t>A suspicious package might carry fingerprints, which must remain intact.</w:t>
      </w:r>
    </w:p>
    <w:p w14:paraId="345BCF80" w14:textId="77777777" w:rsidR="009B3CCE" w:rsidRPr="005B5CCE" w:rsidRDefault="009B3CCE" w:rsidP="004F3BA7">
      <w:pPr>
        <w:spacing w:before="120"/>
        <w:rPr>
          <w:b/>
          <w:color w:val="00A0DF"/>
        </w:rPr>
      </w:pPr>
      <w:r w:rsidRPr="005B5CCE">
        <w:rPr>
          <w:b/>
          <w:color w:val="00A0DF"/>
        </w:rPr>
        <w:t>Master:</w:t>
      </w:r>
    </w:p>
    <w:p w14:paraId="2255A19C" w14:textId="476FFBA9" w:rsidR="00D5208F" w:rsidRPr="005B5CCE" w:rsidRDefault="00D5208F" w:rsidP="00D5208F">
      <w:pPr>
        <w:pStyle w:val="ListParagraph"/>
        <w:numPr>
          <w:ilvl w:val="0"/>
          <w:numId w:val="20"/>
        </w:numPr>
        <w:ind w:left="851" w:hanging="567"/>
        <w:rPr>
          <w:color w:val="auto"/>
        </w:rPr>
      </w:pPr>
      <w:r w:rsidRPr="005B5CCE">
        <w:rPr>
          <w:color w:val="auto"/>
        </w:rPr>
        <w:t xml:space="preserve">Enter the search results in form </w:t>
      </w:r>
      <w:r w:rsidRPr="005B5CCE">
        <w:rPr>
          <w:b/>
          <w:bCs/>
          <w:color w:val="011893"/>
        </w:rPr>
        <w:t>DA 002</w:t>
      </w:r>
      <w:r w:rsidRPr="005B5CCE">
        <w:rPr>
          <w:color w:val="auto"/>
        </w:rPr>
        <w:t>.</w:t>
      </w:r>
    </w:p>
    <w:p w14:paraId="7D99BACC" w14:textId="77777777" w:rsidR="0010467D" w:rsidRPr="009B3CCE" w:rsidRDefault="0010467D" w:rsidP="0010467D">
      <w:pPr>
        <w:pStyle w:val="ListParagraph"/>
        <w:numPr>
          <w:ilvl w:val="0"/>
          <w:numId w:val="20"/>
        </w:numPr>
        <w:ind w:left="851" w:hanging="567"/>
      </w:pPr>
      <w:r>
        <w:t>In the case of positive findings, send a report to the Company requesting instructions.</w:t>
      </w:r>
    </w:p>
    <w:p w14:paraId="1ECDEA03" w14:textId="42C5B47B" w:rsidR="00D5208F" w:rsidRPr="005B5CCE" w:rsidRDefault="00D5208F" w:rsidP="00D5208F">
      <w:pPr>
        <w:pStyle w:val="ListParagraph"/>
        <w:numPr>
          <w:ilvl w:val="0"/>
          <w:numId w:val="20"/>
        </w:numPr>
        <w:ind w:left="851" w:hanging="567"/>
      </w:pPr>
      <w:r w:rsidRPr="005B5CCE">
        <w:t xml:space="preserve">Notify the Customs of any suspicious circumstances or behavior onboard </w:t>
      </w:r>
      <w:r w:rsidR="00DF42AA" w:rsidRPr="005B5CCE">
        <w:t>or</w:t>
      </w:r>
      <w:r w:rsidRPr="005B5CCE">
        <w:t xml:space="preserve"> if you discover any suspicious parcels or goods. </w:t>
      </w:r>
    </w:p>
    <w:p w14:paraId="68F1E7BF" w14:textId="2E671AE2" w:rsidR="00C616F7" w:rsidRPr="005B5CCE" w:rsidRDefault="00DF42AA" w:rsidP="00A12B8C">
      <w:pPr>
        <w:pStyle w:val="Heading2"/>
      </w:pPr>
      <w:bookmarkStart w:id="59" w:name="_Toc172709817"/>
      <w:r w:rsidRPr="005B5CCE">
        <w:lastRenderedPageBreak/>
        <w:t>Independent</w:t>
      </w:r>
      <w:r w:rsidR="00C616F7" w:rsidRPr="005B5CCE">
        <w:t xml:space="preserve"> D&amp;A test</w:t>
      </w:r>
      <w:r w:rsidRPr="005B5CCE">
        <w:t>ing</w:t>
      </w:r>
      <w:bookmarkEnd w:id="59"/>
      <w:r w:rsidR="00C616F7" w:rsidRPr="005B5CCE">
        <w:t xml:space="preserve"> </w:t>
      </w:r>
    </w:p>
    <w:p w14:paraId="465D4A75" w14:textId="3C3D5694" w:rsidR="002158DA" w:rsidRPr="00C616F7" w:rsidRDefault="002158DA" w:rsidP="002158DA">
      <w:bookmarkStart w:id="60" w:name="_Hlk169883322"/>
      <w:r w:rsidRPr="00CE4C19">
        <w:rPr>
          <w:b/>
          <w:color w:val="00A0DF"/>
        </w:rPr>
        <w:t>The Company</w:t>
      </w:r>
      <w:r w:rsidDel="004732A8">
        <w:t xml:space="preserve"> </w:t>
      </w:r>
      <w:r>
        <w:t xml:space="preserve">has contracted an external medical </w:t>
      </w:r>
      <w:r w:rsidRPr="005B5CCE">
        <w:t>contractor</w:t>
      </w:r>
      <w:r w:rsidR="00104373">
        <w:t xml:space="preserve"> / specialized independent agency</w:t>
      </w:r>
      <w:r w:rsidRPr="005B5CCE">
        <w:t xml:space="preserve"> to perform</w:t>
      </w:r>
      <w:bookmarkStart w:id="61" w:name="_Hlk149033972"/>
      <w:r w:rsidR="00104373">
        <w:t xml:space="preserve"> </w:t>
      </w:r>
      <w:r w:rsidRPr="005B5CCE">
        <w:rPr>
          <w:color w:val="auto"/>
        </w:rPr>
        <w:t xml:space="preserve">annual </w:t>
      </w:r>
      <w:bookmarkEnd w:id="61"/>
      <w:r w:rsidRPr="005B5CCE">
        <w:t>unannounced D&amp;A tests</w:t>
      </w:r>
      <w:r w:rsidR="00104373">
        <w:t>.</w:t>
      </w:r>
      <w:r>
        <w:t xml:space="preserve"> </w:t>
      </w:r>
    </w:p>
    <w:p w14:paraId="69F8FF66" w14:textId="77777777" w:rsidR="0010467D" w:rsidRDefault="0010467D" w:rsidP="0010467D">
      <w:pPr>
        <w:pStyle w:val="ListParagraph"/>
        <w:numPr>
          <w:ilvl w:val="0"/>
          <w:numId w:val="20"/>
        </w:numPr>
        <w:ind w:left="851" w:hanging="567"/>
      </w:pPr>
      <w:r>
        <w:t>This contractor is responsible for the results' integrity and informs the Master and the Company about any positive or negative test results.</w:t>
      </w:r>
    </w:p>
    <w:p w14:paraId="106AE358" w14:textId="77777777" w:rsidR="0010467D" w:rsidRDefault="0010467D" w:rsidP="0010467D">
      <w:pPr>
        <w:pStyle w:val="ListParagraph"/>
        <w:numPr>
          <w:ilvl w:val="0"/>
          <w:numId w:val="20"/>
        </w:numPr>
        <w:ind w:left="851" w:hanging="567"/>
      </w:pPr>
      <w:r>
        <w:t xml:space="preserve">The above tests DO NOT exclude the Master. </w:t>
      </w:r>
    </w:p>
    <w:p w14:paraId="6FA06109" w14:textId="77777777" w:rsidR="0010467D" w:rsidRPr="00CE4C19" w:rsidRDefault="0010467D" w:rsidP="0010467D">
      <w:pPr>
        <w:spacing w:before="240"/>
        <w:rPr>
          <w:b/>
          <w:color w:val="00A0DF"/>
        </w:rPr>
      </w:pPr>
      <w:r w:rsidRPr="00CE4C19">
        <w:rPr>
          <w:b/>
          <w:color w:val="00A0DF"/>
        </w:rPr>
        <w:t xml:space="preserve">All Seafarers:  </w:t>
      </w:r>
    </w:p>
    <w:p w14:paraId="76B78DB4" w14:textId="77777777" w:rsidR="0010467D" w:rsidRDefault="0010467D" w:rsidP="0010467D">
      <w:pPr>
        <w:pStyle w:val="ListParagraph"/>
        <w:numPr>
          <w:ilvl w:val="0"/>
          <w:numId w:val="20"/>
        </w:numPr>
        <w:ind w:left="851" w:hanging="567"/>
      </w:pPr>
      <w:bookmarkStart w:id="62" w:name="_Hlk170750600"/>
      <w:r>
        <w:t xml:space="preserve">You are subject to unannounced D&amp;A tests scheduled by the Company. Under the Master's supervision, follow their sampling instructions to ensure the results' validity. </w:t>
      </w:r>
    </w:p>
    <w:p w14:paraId="7AC420E8" w14:textId="77777777" w:rsidR="0010467D" w:rsidRDefault="0010467D" w:rsidP="0010467D">
      <w:pPr>
        <w:pStyle w:val="ListParagraph"/>
        <w:numPr>
          <w:ilvl w:val="0"/>
          <w:numId w:val="20"/>
        </w:numPr>
        <w:ind w:left="851" w:hanging="567"/>
        <w:rPr>
          <w:rFonts w:cs="Arial"/>
        </w:rPr>
      </w:pPr>
      <w:r>
        <w:t xml:space="preserve">If you are taking any medicine, mention it during the test and provide details about it to the external contractor. The Master must verify your statement by checking the relevant entries in the </w:t>
      </w:r>
      <w:proofErr w:type="gramStart"/>
      <w:r>
        <w:t>Medical</w:t>
      </w:r>
      <w:proofErr w:type="gramEnd"/>
      <w:r>
        <w:t xml:space="preserve"> log. </w:t>
      </w:r>
    </w:p>
    <w:bookmarkEnd w:id="62"/>
    <w:p w14:paraId="745504C0" w14:textId="77777777" w:rsidR="00227F4A" w:rsidRPr="002E6982" w:rsidRDefault="00227F4A" w:rsidP="00F8247D">
      <w:pPr>
        <w:rPr>
          <w:b/>
          <w:color w:val="00A0DF"/>
        </w:rPr>
      </w:pPr>
    </w:p>
    <w:p w14:paraId="49C1FA5E" w14:textId="62F88D63" w:rsidR="00F8247D" w:rsidRPr="005B5CCE" w:rsidRDefault="00F8247D" w:rsidP="00F8247D">
      <w:r w:rsidRPr="005B5CCE">
        <w:rPr>
          <w:b/>
          <w:color w:val="00A0DF"/>
        </w:rPr>
        <w:t>Master:</w:t>
      </w:r>
      <w:r w:rsidRPr="005B5CCE">
        <w:rPr>
          <w:b/>
          <w:bCs/>
        </w:rPr>
        <w:t xml:space="preserve"> </w:t>
      </w:r>
    </w:p>
    <w:p w14:paraId="5567EE9E" w14:textId="77777777" w:rsidR="00DF42AA" w:rsidRPr="005B5CCE" w:rsidRDefault="00DF42AA" w:rsidP="00DF42AA">
      <w:pPr>
        <w:pStyle w:val="ListParagraph"/>
        <w:numPr>
          <w:ilvl w:val="0"/>
          <w:numId w:val="20"/>
        </w:numPr>
        <w:ind w:left="851" w:hanging="567"/>
      </w:pPr>
      <w:r w:rsidRPr="005B5CCE">
        <w:t>Forward the results and consult the Company if a seafarer's test is positive.</w:t>
      </w:r>
    </w:p>
    <w:p w14:paraId="0F3A0EA0" w14:textId="77777777" w:rsidR="00DF42AA" w:rsidRPr="005B5CCE" w:rsidRDefault="00DF42AA" w:rsidP="00DF42AA">
      <w:pPr>
        <w:pStyle w:val="ListParagraph"/>
        <w:numPr>
          <w:ilvl w:val="0"/>
          <w:numId w:val="20"/>
        </w:numPr>
        <w:ind w:left="851" w:hanging="567"/>
      </w:pPr>
      <w:r w:rsidRPr="005B5CCE">
        <w:t>In case the test produces doubtful results, repeat the test.</w:t>
      </w:r>
    </w:p>
    <w:p w14:paraId="58AAA465" w14:textId="77F1E747" w:rsidR="00BD6FEC" w:rsidRPr="005B5CCE" w:rsidRDefault="00BD6FEC" w:rsidP="00A12B8C">
      <w:pPr>
        <w:pStyle w:val="Heading2"/>
      </w:pPr>
      <w:bookmarkStart w:id="63" w:name="_Toc172709818"/>
      <w:bookmarkEnd w:id="60"/>
      <w:r w:rsidRPr="005B5CCE">
        <w:t>Post-incident D&amp;A testing</w:t>
      </w:r>
      <w:bookmarkEnd w:id="63"/>
    </w:p>
    <w:p w14:paraId="58DF95AD" w14:textId="7387DC7C" w:rsidR="00D5208F" w:rsidRPr="005B5CCE" w:rsidRDefault="00DF42AA" w:rsidP="00D5208F">
      <w:pPr>
        <w:rPr>
          <w:b/>
          <w:color w:val="00A0DF"/>
        </w:rPr>
      </w:pPr>
      <w:bookmarkStart w:id="64" w:name="_Hlk169883355"/>
      <w:r w:rsidRPr="005B5CCE">
        <w:rPr>
          <w:b/>
          <w:color w:val="00A0DF"/>
        </w:rPr>
        <w:t xml:space="preserve">Master: </w:t>
      </w:r>
      <w:r w:rsidR="00D5208F" w:rsidRPr="005B5CCE">
        <w:t xml:space="preserve">For </w:t>
      </w:r>
      <w:r w:rsidR="00D5208F" w:rsidRPr="005B5CCE">
        <w:rPr>
          <w:b/>
          <w:bCs/>
          <w:color w:val="011893"/>
        </w:rPr>
        <w:t>Category 3</w:t>
      </w:r>
      <w:r w:rsidR="009E264E" w:rsidRPr="005B5CCE">
        <w:rPr>
          <w:b/>
          <w:bCs/>
          <w:color w:val="011893"/>
        </w:rPr>
        <w:t xml:space="preserve"> &amp;</w:t>
      </w:r>
      <w:r w:rsidR="00D5208F" w:rsidRPr="005B5CCE">
        <w:rPr>
          <w:b/>
          <w:bCs/>
          <w:color w:val="011893"/>
        </w:rPr>
        <w:t xml:space="preserve"> 4 incidents</w:t>
      </w:r>
      <w:r w:rsidR="00D5208F" w:rsidRPr="005B5CCE">
        <w:rPr>
          <w:color w:val="0000FF"/>
        </w:rPr>
        <w:t xml:space="preserve">, </w:t>
      </w:r>
      <w:r w:rsidR="00453391" w:rsidRPr="005B5CCE">
        <w:rPr>
          <w:color w:val="auto"/>
        </w:rPr>
        <w:t>as per</w:t>
      </w:r>
      <w:r w:rsidR="00D5208F" w:rsidRPr="005B5CCE">
        <w:rPr>
          <w:color w:val="auto"/>
        </w:rPr>
        <w:t xml:space="preserve"> </w:t>
      </w:r>
      <w:r w:rsidR="00D5208F" w:rsidRPr="005B5CCE">
        <w:rPr>
          <w:b/>
          <w:color w:val="011893"/>
        </w:rPr>
        <w:t>Chapter 9,</w:t>
      </w:r>
      <w:r w:rsidR="00D5208F" w:rsidRPr="005B5CCE">
        <w:rPr>
          <w:color w:val="FF0000"/>
        </w:rPr>
        <w:t xml:space="preserve"> </w:t>
      </w:r>
      <w:r w:rsidR="00D5208F" w:rsidRPr="005B5CCE">
        <w:rPr>
          <w:color w:val="auto"/>
        </w:rPr>
        <w:t xml:space="preserve">perform </w:t>
      </w:r>
      <w:r w:rsidR="00D5208F" w:rsidRPr="005B5CCE">
        <w:t>the following D&amp;A testing on each involved individual:</w:t>
      </w:r>
    </w:p>
    <w:p w14:paraId="6BF07C7A" w14:textId="19E72640" w:rsidR="00BD6FEC" w:rsidRPr="005B5CCE" w:rsidRDefault="00BD6FEC" w:rsidP="00A12B8C">
      <w:pPr>
        <w:pStyle w:val="Heading3"/>
      </w:pPr>
      <w:bookmarkStart w:id="65" w:name="_Toc172709819"/>
      <w:bookmarkEnd w:id="64"/>
      <w:r w:rsidRPr="005B5CCE">
        <w:t xml:space="preserve">Alcohol </w:t>
      </w:r>
      <w:r w:rsidR="00732D46" w:rsidRPr="005B5CCE">
        <w:t>T</w:t>
      </w:r>
      <w:r w:rsidRPr="005B5CCE">
        <w:t>esting</w:t>
      </w:r>
      <w:bookmarkEnd w:id="65"/>
    </w:p>
    <w:p w14:paraId="029BF8D9" w14:textId="77777777" w:rsidR="00D5208F" w:rsidRPr="005B5CCE" w:rsidRDefault="00D5208F" w:rsidP="00D5208F">
      <w:pPr>
        <w:pStyle w:val="ListParagraph"/>
        <w:numPr>
          <w:ilvl w:val="0"/>
          <w:numId w:val="20"/>
        </w:numPr>
        <w:ind w:left="851" w:hanging="567"/>
      </w:pPr>
      <w:r w:rsidRPr="005B5CCE">
        <w:t xml:space="preserve">Perform alcohol testing within 2 hours after the incident, unless it is impossible due to safety concerns. In this case, complete the testing as soon as possible, but no later than 8 hours after the incident. </w:t>
      </w:r>
    </w:p>
    <w:p w14:paraId="34A6594D" w14:textId="23C7FFF9" w:rsidR="00D5208F" w:rsidRPr="005B5CCE" w:rsidRDefault="00D5208F" w:rsidP="00D5208F">
      <w:pPr>
        <w:pStyle w:val="ListParagraph"/>
        <w:numPr>
          <w:ilvl w:val="0"/>
          <w:numId w:val="20"/>
        </w:numPr>
        <w:ind w:left="851" w:hanging="567"/>
      </w:pPr>
      <w:r w:rsidRPr="005B5CCE">
        <w:t xml:space="preserve">If the testing is impossible within 8 hours, record the reason in the Bridge </w:t>
      </w:r>
      <w:r w:rsidR="00716415" w:rsidRPr="005B5CCE">
        <w:t>L</w:t>
      </w:r>
      <w:r w:rsidRPr="005B5CCE">
        <w:t>og</w:t>
      </w:r>
      <w:r w:rsidR="00716415" w:rsidRPr="005B5CCE">
        <w:t xml:space="preserve"> B</w:t>
      </w:r>
      <w:r w:rsidRPr="005B5CCE">
        <w:t>ook.</w:t>
      </w:r>
    </w:p>
    <w:p w14:paraId="6CBCA8DA" w14:textId="6CD4C2FD" w:rsidR="00D5208F" w:rsidRPr="005B5CCE" w:rsidRDefault="00D5208F" w:rsidP="00D5208F">
      <w:pPr>
        <w:pStyle w:val="ListParagraph"/>
        <w:numPr>
          <w:ilvl w:val="0"/>
          <w:numId w:val="20"/>
        </w:numPr>
        <w:ind w:left="851" w:hanging="567"/>
      </w:pPr>
      <w:r w:rsidRPr="005B5CCE">
        <w:t xml:space="preserve">In case the test produces doubtful results, </w:t>
      </w:r>
      <w:r w:rsidR="004E7C84" w:rsidRPr="005B5CCE">
        <w:t xml:space="preserve">repeat the </w:t>
      </w:r>
      <w:r w:rsidRPr="005B5CCE">
        <w:t>tests.</w:t>
      </w:r>
    </w:p>
    <w:p w14:paraId="18C66AFF" w14:textId="493F31EA" w:rsidR="00BD6FEC" w:rsidRPr="005B5CCE" w:rsidRDefault="00BD6FEC" w:rsidP="00A12B8C">
      <w:pPr>
        <w:pStyle w:val="Heading3"/>
      </w:pPr>
      <w:bookmarkStart w:id="66" w:name="_Toc172709820"/>
      <w:r w:rsidRPr="005B5CCE">
        <w:t xml:space="preserve">Drug </w:t>
      </w:r>
      <w:r w:rsidR="00732D46" w:rsidRPr="005B5CCE">
        <w:t>T</w:t>
      </w:r>
      <w:r w:rsidRPr="005B5CCE">
        <w:t>esting</w:t>
      </w:r>
      <w:bookmarkEnd w:id="66"/>
    </w:p>
    <w:p w14:paraId="1BC89840" w14:textId="77777777" w:rsidR="00D80516" w:rsidRPr="00D80516" w:rsidRDefault="00D80516" w:rsidP="00D80516">
      <w:pPr>
        <w:pStyle w:val="ListParagraph"/>
        <w:numPr>
          <w:ilvl w:val="0"/>
          <w:numId w:val="21"/>
        </w:numPr>
        <w:ind w:left="851" w:hanging="567"/>
      </w:pPr>
      <w:bookmarkStart w:id="67" w:name="_Hlk170750631"/>
      <w:r w:rsidRPr="00D80516">
        <w:t xml:space="preserve">In case of an incident where it is impossible to get an external medical contractor onboard, collect the specimens </w:t>
      </w:r>
      <w:bookmarkEnd w:id="67"/>
      <w:r w:rsidRPr="00D80516">
        <w:t xml:space="preserve">within 32 hours from the incident; if this is not possible, collect them as soon as possible.  </w:t>
      </w:r>
    </w:p>
    <w:p w14:paraId="31756B46" w14:textId="58E5BDD8" w:rsidR="00F8247D" w:rsidRPr="005B5CCE" w:rsidRDefault="00F8247D" w:rsidP="00F8247D">
      <w:pPr>
        <w:pStyle w:val="ListParagraph"/>
        <w:numPr>
          <w:ilvl w:val="0"/>
          <w:numId w:val="21"/>
        </w:numPr>
        <w:ind w:left="851" w:hanging="567"/>
      </w:pPr>
      <w:r w:rsidRPr="005B5CCE">
        <w:t xml:space="preserve">If the collection is impossible, record the reason in the Bridge </w:t>
      </w:r>
      <w:r w:rsidR="00716415" w:rsidRPr="005B5CCE">
        <w:t>L</w:t>
      </w:r>
      <w:r w:rsidRPr="005B5CCE">
        <w:t>og</w:t>
      </w:r>
      <w:r w:rsidR="00716415" w:rsidRPr="005B5CCE">
        <w:t xml:space="preserve"> B</w:t>
      </w:r>
      <w:r w:rsidRPr="005B5CCE">
        <w:t>ook.</w:t>
      </w:r>
    </w:p>
    <w:p w14:paraId="376AD34E" w14:textId="09DF5D82" w:rsidR="00BD6FEC" w:rsidRPr="005B5CCE" w:rsidRDefault="00196C99" w:rsidP="00A12B8C">
      <w:pPr>
        <w:pStyle w:val="Heading2"/>
      </w:pPr>
      <w:bookmarkStart w:id="68" w:name="_Toc172709821"/>
      <w:r w:rsidRPr="005B5CCE">
        <w:t>D&amp;</w:t>
      </w:r>
      <w:r w:rsidR="00BD6FEC" w:rsidRPr="005B5CCE">
        <w:t>A awareness and preventive measures</w:t>
      </w:r>
      <w:bookmarkEnd w:id="68"/>
    </w:p>
    <w:p w14:paraId="400839A1" w14:textId="77777777" w:rsidR="00F8247D" w:rsidRPr="005B5CCE" w:rsidRDefault="00F8247D" w:rsidP="00F8247D">
      <w:bookmarkStart w:id="69" w:name="_Hlk169883414"/>
      <w:r w:rsidRPr="005B5CCE">
        <w:t>To prevent D&amp;A abuse and motivate seafarers to observe the D&amp;A policy:</w:t>
      </w:r>
    </w:p>
    <w:p w14:paraId="5D763408" w14:textId="77777777" w:rsidR="00BE7B47" w:rsidRPr="005B5CCE" w:rsidRDefault="00F8247D" w:rsidP="00F8247D">
      <w:pPr>
        <w:rPr>
          <w:b/>
          <w:color w:val="00A0DF"/>
        </w:rPr>
      </w:pPr>
      <w:bookmarkStart w:id="70" w:name="_Hlk66825066"/>
      <w:r w:rsidRPr="005B5CCE">
        <w:rPr>
          <w:b/>
          <w:color w:val="00A0DF"/>
        </w:rPr>
        <w:t>The Company</w:t>
      </w:r>
      <w:bookmarkEnd w:id="70"/>
      <w:r w:rsidR="00BE7B47" w:rsidRPr="005B5CCE">
        <w:rPr>
          <w:b/>
          <w:color w:val="00A0DF"/>
        </w:rPr>
        <w:t>:</w:t>
      </w:r>
    </w:p>
    <w:p w14:paraId="052EE6DD" w14:textId="77777777" w:rsidR="00144B89" w:rsidRPr="008A72D3" w:rsidRDefault="00144B89" w:rsidP="00144B89">
      <w:pPr>
        <w:numPr>
          <w:ilvl w:val="0"/>
          <w:numId w:val="22"/>
        </w:numPr>
        <w:ind w:left="851" w:hanging="567"/>
        <w:contextualSpacing/>
      </w:pPr>
      <w:bookmarkStart w:id="71" w:name="_Hlk170750656"/>
      <w:r>
        <w:t>S</w:t>
      </w:r>
      <w:r w:rsidRPr="008A72D3">
        <w:t>ends onboard relevant industry guidelines, initiates Campaigns and informs the seafarers about the adverse effects of drugs and alcohol.</w:t>
      </w:r>
    </w:p>
    <w:bookmarkEnd w:id="71"/>
    <w:p w14:paraId="735B6454" w14:textId="6D4B9793" w:rsidR="00144B89" w:rsidRPr="008A72D3" w:rsidRDefault="00144B89" w:rsidP="00144B89">
      <w:pPr>
        <w:numPr>
          <w:ilvl w:val="0"/>
          <w:numId w:val="22"/>
        </w:numPr>
        <w:ind w:left="851" w:hanging="567"/>
      </w:pPr>
      <w:r>
        <w:t>P</w:t>
      </w:r>
      <w:r w:rsidRPr="008A72D3">
        <w:t>rovide</w:t>
      </w:r>
      <w:r w:rsidR="00D80516">
        <w:t>s</w:t>
      </w:r>
      <w:r w:rsidRPr="008A72D3">
        <w:t xml:space="preserve"> support and help, if needed, with confidentiality.</w:t>
      </w:r>
    </w:p>
    <w:p w14:paraId="54D1D3D1" w14:textId="7C30246A" w:rsidR="00F8247D" w:rsidRPr="005B5CCE" w:rsidRDefault="004E7C84" w:rsidP="00F8247D">
      <w:r w:rsidRPr="005B5CCE">
        <w:rPr>
          <w:b/>
          <w:color w:val="00A0DF"/>
        </w:rPr>
        <w:t xml:space="preserve">Master / </w:t>
      </w:r>
      <w:r w:rsidR="00F8247D" w:rsidRPr="005B5CCE">
        <w:rPr>
          <w:b/>
          <w:color w:val="00A0DF"/>
        </w:rPr>
        <w:t>Senior Officer:</w:t>
      </w:r>
      <w:r w:rsidR="00F8247D" w:rsidRPr="005B5CCE">
        <w:t xml:space="preserve"> </w:t>
      </w:r>
    </w:p>
    <w:p w14:paraId="10B7CD99" w14:textId="418FC669" w:rsidR="00F8247D" w:rsidRPr="005B5CCE" w:rsidRDefault="00F8247D" w:rsidP="00F8247D">
      <w:pPr>
        <w:pStyle w:val="ListParagraph"/>
        <w:numPr>
          <w:ilvl w:val="0"/>
          <w:numId w:val="22"/>
        </w:numPr>
        <w:ind w:left="851" w:hanging="567"/>
      </w:pPr>
      <w:r w:rsidRPr="005B5CCE">
        <w:lastRenderedPageBreak/>
        <w:t xml:space="preserve">Communicate the onboard rules to all persons onboard. </w:t>
      </w:r>
    </w:p>
    <w:p w14:paraId="42795556" w14:textId="75267C40" w:rsidR="004E7C84" w:rsidRPr="005B5CCE" w:rsidRDefault="004E7C84" w:rsidP="004E7C84">
      <w:pPr>
        <w:pStyle w:val="ListParagraph"/>
        <w:numPr>
          <w:ilvl w:val="0"/>
          <w:numId w:val="22"/>
        </w:numPr>
        <w:ind w:left="851" w:hanging="567"/>
      </w:pPr>
      <w:r w:rsidRPr="005B5CCE">
        <w:t xml:space="preserve">Post the D&amp;A policy and relative posters in the ship's accommodation. </w:t>
      </w:r>
    </w:p>
    <w:p w14:paraId="4A67DB70" w14:textId="541EDCDA" w:rsidR="00F8247D" w:rsidRPr="005B5CCE" w:rsidRDefault="00F8247D" w:rsidP="004E7C84">
      <w:pPr>
        <w:pStyle w:val="ListParagraph"/>
        <w:numPr>
          <w:ilvl w:val="0"/>
          <w:numId w:val="22"/>
        </w:numPr>
        <w:ind w:left="851" w:hanging="567"/>
      </w:pPr>
      <w:r w:rsidRPr="005B5CCE">
        <w:t>Use every opportunity to promote the Company's D&amp;A Policy.</w:t>
      </w:r>
    </w:p>
    <w:p w14:paraId="57F9FBEA" w14:textId="49DF8072" w:rsidR="00F8247D" w:rsidRPr="005B5CCE" w:rsidRDefault="00F8247D" w:rsidP="00F8247D">
      <w:pPr>
        <w:pStyle w:val="ListParagraph"/>
        <w:numPr>
          <w:ilvl w:val="0"/>
          <w:numId w:val="23"/>
        </w:numPr>
        <w:ind w:left="851" w:hanging="567"/>
      </w:pPr>
      <w:r w:rsidRPr="005B5CCE">
        <w:t>Encourage activities to compensate for the lack of social life</w:t>
      </w:r>
      <w:r w:rsidR="006E506A" w:rsidRPr="005B5CCE">
        <w:t>/</w:t>
      </w:r>
      <w:r w:rsidRPr="005B5CCE">
        <w:t xml:space="preserve">recreation </w:t>
      </w:r>
      <w:r w:rsidR="006E506A" w:rsidRPr="005B5CCE">
        <w:t xml:space="preserve">and </w:t>
      </w:r>
      <w:r w:rsidRPr="005B5CCE">
        <w:t xml:space="preserve">to reduce boredom and conditions potentially leading to D&amp;A use. </w:t>
      </w:r>
    </w:p>
    <w:p w14:paraId="2C4212BB" w14:textId="1E4F6E95" w:rsidR="00F8247D" w:rsidRPr="005B5CCE" w:rsidRDefault="00F8247D" w:rsidP="00F8247D">
      <w:pPr>
        <w:pStyle w:val="ListParagraph"/>
        <w:numPr>
          <w:ilvl w:val="0"/>
          <w:numId w:val="23"/>
        </w:numPr>
        <w:ind w:left="851" w:hanging="567"/>
      </w:pPr>
      <w:r w:rsidRPr="005B5CCE">
        <w:t xml:space="preserve">Organize activities during the off-watch hours, encourage hobbies and educational activities, </w:t>
      </w:r>
      <w:r w:rsidR="006E506A" w:rsidRPr="005B5CCE">
        <w:t xml:space="preserve">and </w:t>
      </w:r>
      <w:r w:rsidRPr="005B5CCE">
        <w:t xml:space="preserve">ensure that provided recreation means are always available. </w:t>
      </w:r>
    </w:p>
    <w:p w14:paraId="4F735771" w14:textId="5A788D01" w:rsidR="00D256FE" w:rsidRPr="005B5CCE" w:rsidRDefault="00F8247D" w:rsidP="00E53503">
      <w:pPr>
        <w:pStyle w:val="ListParagraph"/>
        <w:numPr>
          <w:ilvl w:val="0"/>
          <w:numId w:val="23"/>
        </w:numPr>
        <w:ind w:left="851" w:hanging="567"/>
      </w:pPr>
      <w:r w:rsidRPr="005B5CCE">
        <w:t xml:space="preserve">Make sure your crew knows you are always open to discuss any personal problems.  </w:t>
      </w:r>
    </w:p>
    <w:bookmarkEnd w:id="69"/>
    <w:p w14:paraId="73C063F4" w14:textId="068D2405" w:rsidR="00E61471" w:rsidRDefault="00E61471">
      <w:pPr>
        <w:spacing w:after="160" w:line="259" w:lineRule="auto"/>
        <w:jc w:val="left"/>
      </w:pPr>
      <w:r>
        <w:br w:type="page"/>
      </w:r>
    </w:p>
    <w:p w14:paraId="64DAE562" w14:textId="77777777" w:rsidR="00E61471" w:rsidRPr="00E61471" w:rsidRDefault="00E61471" w:rsidP="00E61471">
      <w:pPr>
        <w:pStyle w:val="APPENDIX"/>
      </w:pPr>
      <w:bookmarkStart w:id="72" w:name="_Toc172709822"/>
      <w:bookmarkStart w:id="73" w:name="_Toc521917599"/>
      <w:bookmarkStart w:id="74" w:name="_Ref524437389"/>
      <w:bookmarkStart w:id="75" w:name="_Ref524437426"/>
      <w:bookmarkStart w:id="76" w:name="_Ref524438503"/>
      <w:bookmarkStart w:id="77" w:name="_Toc43122528"/>
      <w:bookmarkStart w:id="78" w:name="_Toc105083470"/>
      <w:bookmarkStart w:id="79" w:name="_Hlk169885485"/>
      <w:r w:rsidRPr="00E61471">
        <w:lastRenderedPageBreak/>
        <w:t>Recommended drug panel cut-off</w:t>
      </w:r>
      <w:bookmarkEnd w:id="72"/>
      <w:r w:rsidRPr="00E61471">
        <w:t xml:space="preserve"> </w:t>
      </w:r>
      <w:bookmarkEnd w:id="73"/>
      <w:bookmarkEnd w:id="74"/>
      <w:bookmarkEnd w:id="75"/>
      <w:bookmarkEnd w:id="76"/>
      <w:bookmarkEnd w:id="77"/>
      <w:bookmarkEnd w:id="78"/>
    </w:p>
    <w:p w14:paraId="3C9EC12F" w14:textId="77777777" w:rsidR="00E61471" w:rsidRPr="00E61471" w:rsidRDefault="00E61471" w:rsidP="00E61471">
      <w:pPr>
        <w:spacing w:after="0"/>
        <w:rPr>
          <w14:ligatures w14:val="standardContextual"/>
        </w:rPr>
      </w:pPr>
    </w:p>
    <w:p w14:paraId="31660716" w14:textId="77777777" w:rsidR="00E61471" w:rsidRPr="00E61471" w:rsidRDefault="00E61471" w:rsidP="00E61471">
      <w:pPr>
        <w:spacing w:after="0"/>
        <w:rPr>
          <w14:ligatures w14:val="standardContextual"/>
        </w:rPr>
      </w:pPr>
      <w:r w:rsidRPr="00E61471">
        <w:rPr>
          <w14:ligatures w14:val="standardContextual"/>
        </w:rPr>
        <w:t>Below Table 1 lists the cut-off levels for a range of drugs and specimen types (urine, hair and oral fluid). Laboratories and contractors may test at levels lower than the cut-offs specified in Table 1; however, a lower cut-off than those specified is not required.</w:t>
      </w:r>
    </w:p>
    <w:p w14:paraId="6E19B329" w14:textId="77777777" w:rsidR="00E61471" w:rsidRPr="00E61471" w:rsidRDefault="00E61471" w:rsidP="00E61471">
      <w:pPr>
        <w:rPr>
          <w14:ligatures w14:val="standardContextual"/>
        </w:rPr>
      </w:pPr>
    </w:p>
    <w:p w14:paraId="5F590353" w14:textId="327A7716" w:rsidR="00A058EE" w:rsidRPr="00A058EE" w:rsidRDefault="00A058EE" w:rsidP="00A058EE">
      <w:pPr>
        <w:jc w:val="center"/>
        <w:rPr>
          <w:b/>
          <w:color w:val="00A0DF"/>
          <w14:ligatures w14:val="standardContextual"/>
        </w:rPr>
      </w:pPr>
      <w:bookmarkStart w:id="80" w:name="_Toc172709824"/>
      <w:r w:rsidRPr="00A058EE">
        <w:rPr>
          <w:b/>
          <w:color w:val="00A0DF"/>
          <w14:ligatures w14:val="standardContextual"/>
        </w:rPr>
        <w:t xml:space="preserve">Table </w:t>
      </w:r>
      <w:r w:rsidRPr="00A058EE">
        <w:rPr>
          <w:b/>
          <w:color w:val="00A0DF"/>
          <w14:ligatures w14:val="standardContextual"/>
        </w:rPr>
        <w:fldChar w:fldCharType="begin"/>
      </w:r>
      <w:r w:rsidRPr="00A058EE">
        <w:rPr>
          <w:b/>
          <w:color w:val="00A0DF"/>
          <w14:ligatures w14:val="standardContextual"/>
        </w:rPr>
        <w:instrText xml:space="preserve"> SEQ Table \* ARABIC </w:instrText>
      </w:r>
      <w:r w:rsidRPr="00A058EE">
        <w:rPr>
          <w:b/>
          <w:color w:val="00A0DF"/>
          <w14:ligatures w14:val="standardContextual"/>
        </w:rPr>
        <w:fldChar w:fldCharType="separate"/>
      </w:r>
      <w:r w:rsidR="00594856">
        <w:rPr>
          <w:b/>
          <w:noProof/>
          <w:color w:val="00A0DF"/>
          <w14:ligatures w14:val="standardContextual"/>
        </w:rPr>
        <w:t>2</w:t>
      </w:r>
      <w:r w:rsidRPr="00A058EE">
        <w:rPr>
          <w:b/>
          <w:color w:val="00A0DF"/>
          <w14:ligatures w14:val="standardContextual"/>
        </w:rPr>
        <w:fldChar w:fldCharType="end"/>
      </w:r>
      <w:r w:rsidRPr="00A058EE">
        <w:rPr>
          <w:b/>
          <w:color w:val="00A0DF"/>
          <w14:ligatures w14:val="standardContextual"/>
        </w:rPr>
        <w:t>: Recommended cut-offs of drugs and specimen types</w:t>
      </w:r>
      <w:bookmarkEnd w:id="80"/>
    </w:p>
    <w:tbl>
      <w:tblPr>
        <w:tblStyle w:val="TableGrid3"/>
        <w:tblW w:w="5000" w:type="pct"/>
        <w:tblLayout w:type="fixed"/>
        <w:tblCellMar>
          <w:top w:w="85" w:type="dxa"/>
          <w:bottom w:w="85" w:type="dxa"/>
        </w:tblCellMar>
        <w:tblLook w:val="04A0" w:firstRow="1" w:lastRow="0" w:firstColumn="1" w:lastColumn="0" w:noHBand="0" w:noVBand="1"/>
      </w:tblPr>
      <w:tblGrid>
        <w:gridCol w:w="2059"/>
        <w:gridCol w:w="810"/>
        <w:gridCol w:w="896"/>
        <w:gridCol w:w="902"/>
        <w:gridCol w:w="900"/>
        <w:gridCol w:w="902"/>
        <w:gridCol w:w="811"/>
        <w:gridCol w:w="912"/>
        <w:gridCol w:w="824"/>
      </w:tblGrid>
      <w:tr w:rsidR="00E61471" w:rsidRPr="00E61471" w14:paraId="1079C288" w14:textId="77777777" w:rsidTr="00A058EE">
        <w:trPr>
          <w:trHeight w:val="210"/>
          <w:tblHeader/>
        </w:trPr>
        <w:tc>
          <w:tcPr>
            <w:tcW w:w="1142" w:type="pct"/>
            <w:shd w:val="clear" w:color="auto" w:fill="DFF8FF"/>
            <w:vAlign w:val="center"/>
          </w:tcPr>
          <w:p w14:paraId="6AFB1132" w14:textId="77777777" w:rsidR="00E61471" w:rsidRPr="00E61471" w:rsidRDefault="00E61471" w:rsidP="00E61471">
            <w:pPr>
              <w:spacing w:after="0" w:line="240" w:lineRule="auto"/>
              <w:jc w:val="left"/>
              <w:rPr>
                <w:rFonts w:ascii="Arial Narrow" w:hAnsi="Arial Narrow" w:cs="Arial"/>
                <w:b/>
              </w:rPr>
            </w:pPr>
          </w:p>
        </w:tc>
        <w:tc>
          <w:tcPr>
            <w:tcW w:w="1446" w:type="pct"/>
            <w:gridSpan w:val="3"/>
            <w:shd w:val="clear" w:color="auto" w:fill="DFF8FF"/>
          </w:tcPr>
          <w:p w14:paraId="3CCF9B2F" w14:textId="77777777" w:rsidR="00E61471" w:rsidRPr="00E61471" w:rsidRDefault="00E61471" w:rsidP="00E61471">
            <w:pPr>
              <w:spacing w:after="0" w:line="240" w:lineRule="auto"/>
              <w:jc w:val="center"/>
              <w:rPr>
                <w:rFonts w:ascii="Arial Narrow" w:hAnsi="Arial Narrow" w:cs="Arial"/>
                <w:b/>
              </w:rPr>
            </w:pPr>
            <w:r w:rsidRPr="00E61471">
              <w:rPr>
                <w:rFonts w:ascii="Arial Narrow" w:hAnsi="Arial Narrow" w:cs="Arial"/>
                <w:b/>
              </w:rPr>
              <w:t>URINE (ng/ml)</w:t>
            </w:r>
          </w:p>
        </w:tc>
        <w:tc>
          <w:tcPr>
            <w:tcW w:w="999" w:type="pct"/>
            <w:gridSpan w:val="2"/>
            <w:shd w:val="clear" w:color="auto" w:fill="DFF8FF"/>
          </w:tcPr>
          <w:p w14:paraId="038122D5" w14:textId="77777777" w:rsidR="00E61471" w:rsidRPr="00E61471" w:rsidRDefault="00E61471" w:rsidP="00E61471">
            <w:pPr>
              <w:spacing w:after="0" w:line="240" w:lineRule="auto"/>
              <w:jc w:val="center"/>
              <w:rPr>
                <w:rFonts w:ascii="Arial Narrow" w:hAnsi="Arial Narrow" w:cs="Arial"/>
                <w:b/>
              </w:rPr>
            </w:pPr>
            <w:r w:rsidRPr="00E61471">
              <w:rPr>
                <w:rFonts w:ascii="Arial Narrow" w:hAnsi="Arial Narrow" w:cs="Arial"/>
                <w:b/>
              </w:rPr>
              <w:t>HAIR (</w:t>
            </w:r>
            <w:proofErr w:type="spellStart"/>
            <w:r w:rsidRPr="00E61471">
              <w:rPr>
                <w:rFonts w:ascii="Arial Narrow" w:hAnsi="Arial Narrow" w:cs="Arial"/>
                <w:b/>
              </w:rPr>
              <w:t>pg</w:t>
            </w:r>
            <w:proofErr w:type="spellEnd"/>
            <w:r w:rsidRPr="00E61471">
              <w:rPr>
                <w:rFonts w:ascii="Arial Narrow" w:hAnsi="Arial Narrow" w:cs="Arial"/>
                <w:b/>
              </w:rPr>
              <w:t>/mg)</w:t>
            </w:r>
          </w:p>
        </w:tc>
        <w:tc>
          <w:tcPr>
            <w:tcW w:w="1412" w:type="pct"/>
            <w:gridSpan w:val="3"/>
            <w:shd w:val="clear" w:color="auto" w:fill="DFF8FF"/>
          </w:tcPr>
          <w:p w14:paraId="0C22072B" w14:textId="77777777" w:rsidR="00E61471" w:rsidRPr="00E61471" w:rsidRDefault="00E61471" w:rsidP="00E61471">
            <w:pPr>
              <w:spacing w:after="0" w:line="240" w:lineRule="auto"/>
              <w:jc w:val="center"/>
              <w:rPr>
                <w:rFonts w:ascii="Arial Narrow" w:hAnsi="Arial Narrow" w:cs="Arial"/>
                <w:b/>
              </w:rPr>
            </w:pPr>
            <w:r w:rsidRPr="00E61471">
              <w:rPr>
                <w:rFonts w:ascii="Arial Narrow" w:hAnsi="Arial Narrow" w:cs="Arial"/>
                <w:b/>
              </w:rPr>
              <w:t>ORAL FLUID</w:t>
            </w:r>
            <w:r w:rsidRPr="00E61471">
              <w:rPr>
                <w:rFonts w:ascii="Arial Narrow" w:hAnsi="Arial Narrow" w:cs="Arial"/>
                <w:b/>
                <w:vertAlign w:val="superscript"/>
              </w:rPr>
              <w:footnoteReference w:id="1"/>
            </w:r>
            <w:r w:rsidRPr="00E61471">
              <w:rPr>
                <w:rFonts w:ascii="Arial Narrow" w:hAnsi="Arial Narrow" w:cs="Arial"/>
                <w:b/>
              </w:rPr>
              <w:t xml:space="preserve"> (ng/ml)</w:t>
            </w:r>
          </w:p>
        </w:tc>
      </w:tr>
      <w:tr w:rsidR="00E61471" w:rsidRPr="00E61471" w14:paraId="766C21F1" w14:textId="77777777" w:rsidTr="00A058EE">
        <w:trPr>
          <w:trHeight w:val="210"/>
          <w:tblHeader/>
        </w:trPr>
        <w:tc>
          <w:tcPr>
            <w:tcW w:w="1142" w:type="pct"/>
            <w:shd w:val="clear" w:color="auto" w:fill="DFF8FF"/>
            <w:vAlign w:val="center"/>
          </w:tcPr>
          <w:p w14:paraId="2A28A0F1" w14:textId="77777777" w:rsidR="00E61471" w:rsidRPr="00E61471" w:rsidRDefault="00E61471" w:rsidP="00E61471">
            <w:pPr>
              <w:spacing w:after="0" w:line="240" w:lineRule="auto"/>
              <w:jc w:val="left"/>
              <w:rPr>
                <w:rFonts w:ascii="Arial Narrow" w:hAnsi="Arial Narrow" w:cs="Arial"/>
                <w:b/>
              </w:rPr>
            </w:pPr>
            <w:r w:rsidRPr="00E61471">
              <w:rPr>
                <w:rFonts w:ascii="Arial Narrow" w:hAnsi="Arial Narrow" w:cs="Arial"/>
                <w:b/>
              </w:rPr>
              <w:t>PANELS</w:t>
            </w:r>
          </w:p>
        </w:tc>
        <w:tc>
          <w:tcPr>
            <w:tcW w:w="946" w:type="pct"/>
            <w:gridSpan w:val="2"/>
            <w:shd w:val="clear" w:color="auto" w:fill="DFF8FF"/>
          </w:tcPr>
          <w:p w14:paraId="73B3069A" w14:textId="77777777" w:rsidR="00E61471" w:rsidRPr="00E61471" w:rsidRDefault="00E61471" w:rsidP="00E61471">
            <w:pPr>
              <w:spacing w:after="0" w:line="240" w:lineRule="auto"/>
              <w:jc w:val="center"/>
              <w:rPr>
                <w:rFonts w:ascii="Arial Narrow" w:hAnsi="Arial Narrow" w:cs="Arial"/>
                <w:b/>
              </w:rPr>
            </w:pPr>
            <w:r w:rsidRPr="00E61471">
              <w:rPr>
                <w:rFonts w:ascii="Arial Narrow" w:hAnsi="Arial Narrow" w:cs="Arial"/>
                <w:b/>
              </w:rPr>
              <w:t>LABORATORY BASED</w:t>
            </w:r>
          </w:p>
        </w:tc>
        <w:tc>
          <w:tcPr>
            <w:tcW w:w="500" w:type="pct"/>
            <w:shd w:val="clear" w:color="auto" w:fill="DFF8FF"/>
          </w:tcPr>
          <w:p w14:paraId="361145F8" w14:textId="77777777" w:rsidR="00E61471" w:rsidRPr="00E61471" w:rsidRDefault="00E61471" w:rsidP="00E61471">
            <w:pPr>
              <w:spacing w:after="0" w:line="240" w:lineRule="auto"/>
              <w:jc w:val="center"/>
              <w:rPr>
                <w:rFonts w:ascii="Arial Narrow" w:hAnsi="Arial Narrow" w:cs="Arial"/>
                <w:b/>
              </w:rPr>
            </w:pPr>
            <w:r w:rsidRPr="00E61471">
              <w:rPr>
                <w:rFonts w:ascii="Arial Narrow" w:hAnsi="Arial Narrow" w:cs="Arial"/>
                <w:b/>
              </w:rPr>
              <w:t>POC</w:t>
            </w:r>
            <w:r w:rsidRPr="00E61471">
              <w:rPr>
                <w:rFonts w:ascii="Arial Narrow" w:hAnsi="Arial Narrow" w:cs="Arial"/>
                <w:b/>
                <w:vertAlign w:val="superscript"/>
              </w:rPr>
              <w:footnoteReference w:id="2"/>
            </w:r>
          </w:p>
        </w:tc>
        <w:tc>
          <w:tcPr>
            <w:tcW w:w="999" w:type="pct"/>
            <w:gridSpan w:val="2"/>
            <w:shd w:val="clear" w:color="auto" w:fill="DFF8FF"/>
          </w:tcPr>
          <w:p w14:paraId="4FB61708" w14:textId="77777777" w:rsidR="00E61471" w:rsidRPr="00E61471" w:rsidRDefault="00E61471" w:rsidP="00E61471">
            <w:pPr>
              <w:spacing w:after="0" w:line="240" w:lineRule="auto"/>
              <w:jc w:val="center"/>
              <w:rPr>
                <w:rFonts w:ascii="Arial Narrow" w:hAnsi="Arial Narrow" w:cs="Arial"/>
                <w:b/>
              </w:rPr>
            </w:pPr>
            <w:r w:rsidRPr="00E61471">
              <w:rPr>
                <w:rFonts w:ascii="Arial Narrow" w:hAnsi="Arial Narrow" w:cs="Arial"/>
                <w:b/>
              </w:rPr>
              <w:t>LABORATORY BASED</w:t>
            </w:r>
          </w:p>
        </w:tc>
        <w:tc>
          <w:tcPr>
            <w:tcW w:w="955" w:type="pct"/>
            <w:gridSpan w:val="2"/>
            <w:shd w:val="clear" w:color="auto" w:fill="DFF8FF"/>
          </w:tcPr>
          <w:p w14:paraId="179E62E1" w14:textId="77777777" w:rsidR="00E61471" w:rsidRPr="00E61471" w:rsidRDefault="00E61471" w:rsidP="00E61471">
            <w:pPr>
              <w:spacing w:after="0" w:line="240" w:lineRule="auto"/>
              <w:jc w:val="center"/>
              <w:rPr>
                <w:rFonts w:ascii="Arial Narrow" w:hAnsi="Arial Narrow" w:cs="Arial"/>
                <w:b/>
              </w:rPr>
            </w:pPr>
            <w:r w:rsidRPr="00E61471">
              <w:rPr>
                <w:rFonts w:ascii="Arial Narrow" w:hAnsi="Arial Narrow" w:cs="Arial"/>
                <w:b/>
              </w:rPr>
              <w:t>LABORATORY BASED</w:t>
            </w:r>
          </w:p>
        </w:tc>
        <w:tc>
          <w:tcPr>
            <w:tcW w:w="457" w:type="pct"/>
            <w:shd w:val="clear" w:color="auto" w:fill="DFF8FF"/>
          </w:tcPr>
          <w:p w14:paraId="32440477" w14:textId="77777777" w:rsidR="00E61471" w:rsidRPr="00E61471" w:rsidRDefault="00E61471" w:rsidP="00E61471">
            <w:pPr>
              <w:spacing w:after="0" w:line="240" w:lineRule="auto"/>
              <w:jc w:val="center"/>
              <w:rPr>
                <w:rFonts w:ascii="Arial Narrow" w:hAnsi="Arial Narrow" w:cs="Arial"/>
                <w:b/>
                <w:vertAlign w:val="superscript"/>
              </w:rPr>
            </w:pPr>
            <w:r w:rsidRPr="00E61471">
              <w:rPr>
                <w:rFonts w:ascii="Arial Narrow" w:hAnsi="Arial Narrow" w:cs="Arial"/>
                <w:b/>
              </w:rPr>
              <w:t>POC</w:t>
            </w:r>
            <w:r w:rsidRPr="00E61471">
              <w:rPr>
                <w:rFonts w:ascii="Arial Narrow" w:hAnsi="Arial Narrow" w:cs="Arial"/>
                <w:b/>
                <w:vertAlign w:val="superscript"/>
              </w:rPr>
              <w:t>2</w:t>
            </w:r>
          </w:p>
        </w:tc>
      </w:tr>
      <w:tr w:rsidR="00E61471" w:rsidRPr="00E61471" w14:paraId="6DDF45B4" w14:textId="77777777" w:rsidTr="00A058EE">
        <w:trPr>
          <w:trHeight w:val="210"/>
          <w:tblHeader/>
        </w:trPr>
        <w:tc>
          <w:tcPr>
            <w:tcW w:w="1142" w:type="pct"/>
            <w:shd w:val="clear" w:color="auto" w:fill="DFF8FF"/>
            <w:vAlign w:val="center"/>
          </w:tcPr>
          <w:p w14:paraId="2D5F1D27" w14:textId="77777777" w:rsidR="00E61471" w:rsidRPr="00E61471" w:rsidRDefault="00E61471" w:rsidP="00E61471">
            <w:pPr>
              <w:spacing w:after="0" w:line="240" w:lineRule="auto"/>
              <w:jc w:val="left"/>
              <w:rPr>
                <w:rFonts w:ascii="Arial Narrow" w:hAnsi="Arial Narrow" w:cs="Arial"/>
                <w:b/>
              </w:rPr>
            </w:pPr>
            <w:r w:rsidRPr="00E61471">
              <w:rPr>
                <w:rFonts w:ascii="Arial Narrow" w:hAnsi="Arial Narrow" w:cs="Arial"/>
                <w:b/>
              </w:rPr>
              <w:t>Process</w:t>
            </w:r>
          </w:p>
        </w:tc>
        <w:tc>
          <w:tcPr>
            <w:tcW w:w="449" w:type="pct"/>
            <w:shd w:val="clear" w:color="auto" w:fill="DFF8FF"/>
          </w:tcPr>
          <w:p w14:paraId="34EE2BB9" w14:textId="77777777" w:rsidR="00E61471" w:rsidRPr="00E61471" w:rsidRDefault="00E61471" w:rsidP="00E61471">
            <w:pPr>
              <w:spacing w:after="0" w:line="240" w:lineRule="auto"/>
              <w:jc w:val="left"/>
              <w:rPr>
                <w:rFonts w:ascii="Arial Narrow" w:hAnsi="Arial Narrow" w:cs="Arial"/>
                <w:bCs/>
              </w:rPr>
            </w:pPr>
            <w:r w:rsidRPr="00E61471">
              <w:rPr>
                <w:rFonts w:ascii="Arial Narrow" w:hAnsi="Arial Narrow" w:cs="Arial"/>
                <w:bCs/>
              </w:rPr>
              <w:t xml:space="preserve">Screen </w:t>
            </w:r>
          </w:p>
        </w:tc>
        <w:tc>
          <w:tcPr>
            <w:tcW w:w="497" w:type="pct"/>
            <w:shd w:val="clear" w:color="auto" w:fill="DFF8FF"/>
          </w:tcPr>
          <w:p w14:paraId="301027C8" w14:textId="77777777" w:rsidR="00E61471" w:rsidRPr="00E61471" w:rsidRDefault="00E61471" w:rsidP="00E61471">
            <w:pPr>
              <w:spacing w:after="0" w:line="240" w:lineRule="auto"/>
              <w:jc w:val="left"/>
              <w:rPr>
                <w:rFonts w:ascii="Arial Narrow" w:hAnsi="Arial Narrow" w:cs="Arial"/>
                <w:bCs/>
              </w:rPr>
            </w:pPr>
            <w:r w:rsidRPr="00E61471">
              <w:rPr>
                <w:rFonts w:ascii="Arial Narrow" w:hAnsi="Arial Narrow" w:cs="Arial"/>
                <w:bCs/>
              </w:rPr>
              <w:t xml:space="preserve">Confirm </w:t>
            </w:r>
          </w:p>
        </w:tc>
        <w:tc>
          <w:tcPr>
            <w:tcW w:w="500" w:type="pct"/>
            <w:shd w:val="clear" w:color="auto" w:fill="DFF8FF"/>
          </w:tcPr>
          <w:p w14:paraId="76D2F9BF" w14:textId="77777777" w:rsidR="00E61471" w:rsidRPr="00E61471" w:rsidRDefault="00E61471" w:rsidP="00E61471">
            <w:pPr>
              <w:spacing w:after="0" w:line="240" w:lineRule="auto"/>
              <w:jc w:val="left"/>
              <w:rPr>
                <w:rFonts w:ascii="Arial Narrow" w:hAnsi="Arial Narrow" w:cs="Arial"/>
                <w:bCs/>
              </w:rPr>
            </w:pPr>
            <w:r w:rsidRPr="00E61471">
              <w:rPr>
                <w:rFonts w:ascii="Arial Narrow" w:hAnsi="Arial Narrow" w:cs="Arial"/>
                <w:bCs/>
              </w:rPr>
              <w:t>Screen</w:t>
            </w:r>
          </w:p>
        </w:tc>
        <w:tc>
          <w:tcPr>
            <w:tcW w:w="499" w:type="pct"/>
            <w:shd w:val="clear" w:color="auto" w:fill="DFF8FF"/>
          </w:tcPr>
          <w:p w14:paraId="16C40947" w14:textId="77777777" w:rsidR="00E61471" w:rsidRPr="00E61471" w:rsidRDefault="00E61471" w:rsidP="00E61471">
            <w:pPr>
              <w:spacing w:after="0" w:line="240" w:lineRule="auto"/>
              <w:jc w:val="left"/>
              <w:rPr>
                <w:rFonts w:ascii="Arial Narrow" w:hAnsi="Arial Narrow" w:cs="Arial"/>
                <w:bCs/>
              </w:rPr>
            </w:pPr>
            <w:r w:rsidRPr="00E61471">
              <w:rPr>
                <w:rFonts w:ascii="Arial Narrow" w:hAnsi="Arial Narrow" w:cs="Arial"/>
                <w:bCs/>
              </w:rPr>
              <w:t xml:space="preserve">Screen </w:t>
            </w:r>
          </w:p>
        </w:tc>
        <w:tc>
          <w:tcPr>
            <w:tcW w:w="500" w:type="pct"/>
            <w:shd w:val="clear" w:color="auto" w:fill="DFF8FF"/>
          </w:tcPr>
          <w:p w14:paraId="79A4AA0D" w14:textId="77777777" w:rsidR="00E61471" w:rsidRPr="00E61471" w:rsidRDefault="00E61471" w:rsidP="00E61471">
            <w:pPr>
              <w:spacing w:after="0" w:line="240" w:lineRule="auto"/>
              <w:jc w:val="left"/>
              <w:rPr>
                <w:rFonts w:ascii="Arial Narrow" w:hAnsi="Arial Narrow" w:cs="Arial"/>
                <w:bCs/>
              </w:rPr>
            </w:pPr>
            <w:r w:rsidRPr="00E61471">
              <w:rPr>
                <w:rFonts w:ascii="Arial Narrow" w:hAnsi="Arial Narrow" w:cs="Arial"/>
                <w:bCs/>
              </w:rPr>
              <w:t xml:space="preserve">Confirm </w:t>
            </w:r>
          </w:p>
        </w:tc>
        <w:tc>
          <w:tcPr>
            <w:tcW w:w="450" w:type="pct"/>
            <w:shd w:val="clear" w:color="auto" w:fill="DFF8FF"/>
          </w:tcPr>
          <w:p w14:paraId="3D1CBCF1" w14:textId="77777777" w:rsidR="00E61471" w:rsidRPr="00E61471" w:rsidRDefault="00E61471" w:rsidP="00E61471">
            <w:pPr>
              <w:spacing w:after="0" w:line="240" w:lineRule="auto"/>
              <w:jc w:val="left"/>
              <w:rPr>
                <w:rFonts w:ascii="Arial Narrow" w:hAnsi="Arial Narrow" w:cs="Arial"/>
                <w:bCs/>
              </w:rPr>
            </w:pPr>
            <w:r w:rsidRPr="00E61471">
              <w:rPr>
                <w:rFonts w:ascii="Arial Narrow" w:hAnsi="Arial Narrow" w:cs="Arial"/>
                <w:bCs/>
              </w:rPr>
              <w:t xml:space="preserve">Screen </w:t>
            </w:r>
          </w:p>
        </w:tc>
        <w:tc>
          <w:tcPr>
            <w:tcW w:w="505" w:type="pct"/>
            <w:shd w:val="clear" w:color="auto" w:fill="DFF8FF"/>
          </w:tcPr>
          <w:p w14:paraId="12894C16" w14:textId="77777777" w:rsidR="00E61471" w:rsidRPr="00E61471" w:rsidRDefault="00E61471" w:rsidP="00E61471">
            <w:pPr>
              <w:spacing w:after="0" w:line="240" w:lineRule="auto"/>
              <w:jc w:val="left"/>
              <w:rPr>
                <w:rFonts w:ascii="Arial Narrow" w:hAnsi="Arial Narrow" w:cs="Arial"/>
                <w:bCs/>
              </w:rPr>
            </w:pPr>
            <w:r w:rsidRPr="00E61471">
              <w:rPr>
                <w:rFonts w:ascii="Arial Narrow" w:hAnsi="Arial Narrow" w:cs="Arial"/>
                <w:bCs/>
              </w:rPr>
              <w:t xml:space="preserve">Confirm </w:t>
            </w:r>
          </w:p>
        </w:tc>
        <w:tc>
          <w:tcPr>
            <w:tcW w:w="457" w:type="pct"/>
            <w:shd w:val="clear" w:color="auto" w:fill="DFF8FF"/>
          </w:tcPr>
          <w:p w14:paraId="38389600" w14:textId="77777777" w:rsidR="00E61471" w:rsidRPr="00E61471" w:rsidRDefault="00E61471" w:rsidP="00E61471">
            <w:pPr>
              <w:spacing w:after="0" w:line="240" w:lineRule="auto"/>
              <w:jc w:val="left"/>
              <w:rPr>
                <w:rFonts w:ascii="Arial Narrow" w:hAnsi="Arial Narrow" w:cs="Arial"/>
                <w:bCs/>
              </w:rPr>
            </w:pPr>
            <w:r w:rsidRPr="00E61471">
              <w:rPr>
                <w:rFonts w:ascii="Arial Narrow" w:hAnsi="Arial Narrow" w:cs="Arial"/>
                <w:bCs/>
              </w:rPr>
              <w:t>Screen</w:t>
            </w:r>
          </w:p>
        </w:tc>
      </w:tr>
      <w:tr w:rsidR="00E61471" w:rsidRPr="00E61471" w14:paraId="7BE32623" w14:textId="77777777" w:rsidTr="00F04931">
        <w:trPr>
          <w:trHeight w:val="210"/>
        </w:trPr>
        <w:tc>
          <w:tcPr>
            <w:tcW w:w="5000" w:type="pct"/>
            <w:gridSpan w:val="9"/>
            <w:shd w:val="clear" w:color="auto" w:fill="DFF8FF"/>
          </w:tcPr>
          <w:p w14:paraId="29820413" w14:textId="77777777" w:rsidR="00E61471" w:rsidRPr="00E61471" w:rsidRDefault="00E61471" w:rsidP="00E61471">
            <w:pPr>
              <w:spacing w:after="0" w:line="240" w:lineRule="auto"/>
              <w:jc w:val="left"/>
              <w:rPr>
                <w:rFonts w:ascii="Arial Narrow" w:hAnsi="Arial Narrow" w:cs="Arial"/>
                <w:b/>
              </w:rPr>
            </w:pPr>
            <w:r w:rsidRPr="00E61471">
              <w:rPr>
                <w:rFonts w:ascii="Arial Narrow" w:hAnsi="Arial Narrow" w:cs="Arial"/>
                <w:b/>
              </w:rPr>
              <w:t>Minimum analytes</w:t>
            </w:r>
          </w:p>
        </w:tc>
      </w:tr>
      <w:tr w:rsidR="00E61471" w:rsidRPr="00E61471" w14:paraId="432DF997" w14:textId="77777777" w:rsidTr="00A058EE">
        <w:trPr>
          <w:trHeight w:val="94"/>
        </w:trPr>
        <w:tc>
          <w:tcPr>
            <w:tcW w:w="1142" w:type="pct"/>
            <w:shd w:val="clear" w:color="auto" w:fill="auto"/>
            <w:vAlign w:val="center"/>
          </w:tcPr>
          <w:p w14:paraId="543B19BB"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Amphetamines</w:t>
            </w:r>
          </w:p>
          <w:p w14:paraId="7A56EF13"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Amphetamine</w:t>
            </w:r>
          </w:p>
          <w:p w14:paraId="741EAB6D"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Methamphetamine</w:t>
            </w:r>
          </w:p>
          <w:p w14:paraId="57A37AC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MDMA</w:t>
            </w:r>
          </w:p>
          <w:p w14:paraId="35AAA3E0"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MDA</w:t>
            </w:r>
          </w:p>
          <w:p w14:paraId="6E5D91F4"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MDEA</w:t>
            </w:r>
          </w:p>
        </w:tc>
        <w:tc>
          <w:tcPr>
            <w:tcW w:w="449" w:type="pct"/>
            <w:shd w:val="clear" w:color="auto" w:fill="auto"/>
          </w:tcPr>
          <w:p w14:paraId="16B525B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500</w:t>
            </w:r>
          </w:p>
          <w:p w14:paraId="3E74C2DC" w14:textId="77777777" w:rsidR="00E61471" w:rsidRPr="00E61471" w:rsidRDefault="00E61471" w:rsidP="00E61471">
            <w:pPr>
              <w:spacing w:after="0" w:line="240" w:lineRule="auto"/>
              <w:jc w:val="left"/>
              <w:rPr>
                <w:rFonts w:ascii="Arial Narrow" w:hAnsi="Arial Narrow" w:cs="Arial"/>
              </w:rPr>
            </w:pPr>
          </w:p>
          <w:p w14:paraId="2064428C" w14:textId="77777777" w:rsidR="00E61471" w:rsidRPr="00E61471" w:rsidRDefault="00E61471" w:rsidP="00E61471">
            <w:pPr>
              <w:spacing w:after="0" w:line="240" w:lineRule="auto"/>
              <w:jc w:val="left"/>
              <w:rPr>
                <w:rFonts w:ascii="Arial Narrow" w:hAnsi="Arial Narrow" w:cs="Arial"/>
              </w:rPr>
            </w:pPr>
          </w:p>
          <w:p w14:paraId="4159B96B" w14:textId="77777777" w:rsidR="00E61471" w:rsidRPr="00E61471" w:rsidRDefault="00E61471" w:rsidP="00E61471">
            <w:pPr>
              <w:spacing w:after="0" w:line="240" w:lineRule="auto"/>
              <w:jc w:val="left"/>
              <w:rPr>
                <w:rFonts w:ascii="Arial Narrow" w:hAnsi="Arial Narrow" w:cs="Arial"/>
              </w:rPr>
            </w:pPr>
          </w:p>
          <w:p w14:paraId="2A2B1F6E" w14:textId="77777777" w:rsidR="00E61471" w:rsidRPr="00E61471" w:rsidRDefault="00E61471" w:rsidP="00E61471">
            <w:pPr>
              <w:spacing w:after="0" w:line="240" w:lineRule="auto"/>
              <w:jc w:val="left"/>
              <w:rPr>
                <w:rFonts w:ascii="Arial Narrow" w:hAnsi="Arial Narrow" w:cs="Arial"/>
              </w:rPr>
            </w:pPr>
          </w:p>
          <w:p w14:paraId="53618578" w14:textId="77777777" w:rsidR="00E61471" w:rsidRPr="00E61471" w:rsidRDefault="00E61471" w:rsidP="00E61471">
            <w:pPr>
              <w:spacing w:after="0" w:line="240" w:lineRule="auto"/>
              <w:jc w:val="left"/>
              <w:rPr>
                <w:rFonts w:ascii="Arial Narrow" w:hAnsi="Arial Narrow" w:cs="Arial"/>
              </w:rPr>
            </w:pPr>
          </w:p>
        </w:tc>
        <w:tc>
          <w:tcPr>
            <w:tcW w:w="497" w:type="pct"/>
            <w:shd w:val="clear" w:color="auto" w:fill="auto"/>
          </w:tcPr>
          <w:p w14:paraId="5F4A2382" w14:textId="77777777" w:rsidR="00E61471" w:rsidRPr="00E61471" w:rsidRDefault="00E61471" w:rsidP="00E61471">
            <w:pPr>
              <w:spacing w:after="0" w:line="240" w:lineRule="auto"/>
              <w:jc w:val="left"/>
              <w:rPr>
                <w:rFonts w:ascii="Arial Narrow" w:hAnsi="Arial Narrow" w:cs="Arial"/>
              </w:rPr>
            </w:pPr>
          </w:p>
          <w:p w14:paraId="3A41270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250</w:t>
            </w:r>
          </w:p>
          <w:p w14:paraId="70838B4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250</w:t>
            </w:r>
          </w:p>
          <w:p w14:paraId="01837BDD"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250</w:t>
            </w:r>
          </w:p>
          <w:p w14:paraId="2C338901"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250</w:t>
            </w:r>
          </w:p>
          <w:p w14:paraId="501BBC4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250</w:t>
            </w:r>
          </w:p>
        </w:tc>
        <w:tc>
          <w:tcPr>
            <w:tcW w:w="500" w:type="pct"/>
          </w:tcPr>
          <w:p w14:paraId="53132874" w14:textId="77777777" w:rsidR="00E61471" w:rsidRPr="00E61471" w:rsidRDefault="00E61471" w:rsidP="00E61471">
            <w:pPr>
              <w:spacing w:after="0" w:line="240" w:lineRule="auto"/>
              <w:jc w:val="left"/>
              <w:rPr>
                <w:rFonts w:ascii="Arial Narrow" w:hAnsi="Arial Narrow" w:cs="Arial"/>
              </w:rPr>
            </w:pPr>
          </w:p>
          <w:p w14:paraId="2103C9E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500</w:t>
            </w:r>
          </w:p>
          <w:p w14:paraId="29655BA4"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500</w:t>
            </w:r>
          </w:p>
          <w:p w14:paraId="30796950" w14:textId="77777777" w:rsidR="00E61471" w:rsidRPr="00E61471" w:rsidRDefault="00E61471" w:rsidP="00E61471">
            <w:pPr>
              <w:spacing w:after="0" w:line="240" w:lineRule="auto"/>
              <w:jc w:val="left"/>
              <w:rPr>
                <w:rFonts w:ascii="Arial Narrow" w:hAnsi="Arial Narrow" w:cs="Arial"/>
              </w:rPr>
            </w:pPr>
          </w:p>
          <w:p w14:paraId="3CC9E786" w14:textId="77777777" w:rsidR="00E61471" w:rsidRPr="00E61471" w:rsidRDefault="00E61471" w:rsidP="00E61471">
            <w:pPr>
              <w:spacing w:after="0" w:line="240" w:lineRule="auto"/>
              <w:jc w:val="left"/>
              <w:rPr>
                <w:rFonts w:ascii="Arial Narrow" w:hAnsi="Arial Narrow" w:cs="Arial"/>
              </w:rPr>
            </w:pPr>
          </w:p>
          <w:p w14:paraId="28C3C1C5" w14:textId="77777777" w:rsidR="00E61471" w:rsidRPr="00E61471" w:rsidRDefault="00E61471" w:rsidP="00E61471">
            <w:pPr>
              <w:spacing w:after="0" w:line="240" w:lineRule="auto"/>
              <w:jc w:val="left"/>
              <w:rPr>
                <w:rFonts w:ascii="Arial Narrow" w:hAnsi="Arial Narrow" w:cs="Arial"/>
              </w:rPr>
            </w:pPr>
          </w:p>
        </w:tc>
        <w:tc>
          <w:tcPr>
            <w:tcW w:w="499" w:type="pct"/>
            <w:shd w:val="clear" w:color="auto" w:fill="auto"/>
          </w:tcPr>
          <w:p w14:paraId="78ED5DF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500</w:t>
            </w:r>
          </w:p>
          <w:p w14:paraId="453B67F6" w14:textId="77777777" w:rsidR="00E61471" w:rsidRPr="00E61471" w:rsidRDefault="00E61471" w:rsidP="00E61471">
            <w:pPr>
              <w:spacing w:after="0" w:line="240" w:lineRule="auto"/>
              <w:jc w:val="left"/>
              <w:rPr>
                <w:rFonts w:ascii="Arial Narrow" w:hAnsi="Arial Narrow" w:cs="Arial"/>
              </w:rPr>
            </w:pPr>
          </w:p>
          <w:p w14:paraId="131012ED" w14:textId="77777777" w:rsidR="00E61471" w:rsidRPr="00E61471" w:rsidRDefault="00E61471" w:rsidP="00E61471">
            <w:pPr>
              <w:spacing w:after="0" w:line="240" w:lineRule="auto"/>
              <w:jc w:val="left"/>
              <w:rPr>
                <w:rFonts w:ascii="Arial Narrow" w:hAnsi="Arial Narrow" w:cs="Arial"/>
              </w:rPr>
            </w:pPr>
          </w:p>
          <w:p w14:paraId="6AB2B74E" w14:textId="77777777" w:rsidR="00E61471" w:rsidRPr="00E61471" w:rsidRDefault="00E61471" w:rsidP="00E61471">
            <w:pPr>
              <w:spacing w:after="0" w:line="240" w:lineRule="auto"/>
              <w:jc w:val="left"/>
              <w:rPr>
                <w:rFonts w:ascii="Arial Narrow" w:hAnsi="Arial Narrow" w:cs="Arial"/>
              </w:rPr>
            </w:pPr>
          </w:p>
          <w:p w14:paraId="652F27CA" w14:textId="77777777" w:rsidR="00E61471" w:rsidRPr="00E61471" w:rsidRDefault="00E61471" w:rsidP="00E61471">
            <w:pPr>
              <w:spacing w:after="0" w:line="240" w:lineRule="auto"/>
              <w:jc w:val="left"/>
              <w:rPr>
                <w:rFonts w:ascii="Arial Narrow" w:hAnsi="Arial Narrow" w:cs="Arial"/>
              </w:rPr>
            </w:pPr>
          </w:p>
          <w:p w14:paraId="5D166545" w14:textId="77777777" w:rsidR="00E61471" w:rsidRPr="00E61471" w:rsidRDefault="00E61471" w:rsidP="00E61471">
            <w:pPr>
              <w:spacing w:after="0" w:line="240" w:lineRule="auto"/>
              <w:jc w:val="left"/>
              <w:rPr>
                <w:rFonts w:ascii="Arial Narrow" w:hAnsi="Arial Narrow" w:cs="Arial"/>
              </w:rPr>
            </w:pPr>
          </w:p>
        </w:tc>
        <w:tc>
          <w:tcPr>
            <w:tcW w:w="500" w:type="pct"/>
            <w:shd w:val="clear" w:color="auto" w:fill="auto"/>
          </w:tcPr>
          <w:p w14:paraId="3F37EFB1" w14:textId="77777777" w:rsidR="00E61471" w:rsidRPr="00E61471" w:rsidRDefault="00E61471" w:rsidP="00E61471">
            <w:pPr>
              <w:spacing w:after="0" w:line="240" w:lineRule="auto"/>
              <w:jc w:val="left"/>
              <w:rPr>
                <w:rFonts w:ascii="Arial Narrow" w:hAnsi="Arial Narrow" w:cs="Arial"/>
              </w:rPr>
            </w:pPr>
          </w:p>
          <w:p w14:paraId="5FF33B2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11314FE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2BD38A71"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6D72E0FF"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6B2E8F92"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tc>
        <w:tc>
          <w:tcPr>
            <w:tcW w:w="450" w:type="pct"/>
          </w:tcPr>
          <w:p w14:paraId="7446B47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5786571A" w14:textId="77777777" w:rsidR="00E61471" w:rsidRPr="00E61471" w:rsidRDefault="00E61471" w:rsidP="00E61471">
            <w:pPr>
              <w:spacing w:after="0" w:line="240" w:lineRule="auto"/>
              <w:jc w:val="left"/>
              <w:rPr>
                <w:rFonts w:ascii="Arial Narrow" w:hAnsi="Arial Narrow" w:cs="Arial"/>
              </w:rPr>
            </w:pPr>
          </w:p>
          <w:p w14:paraId="57C875D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120</w:t>
            </w:r>
          </w:p>
          <w:p w14:paraId="405E449A" w14:textId="77777777" w:rsidR="00E61471" w:rsidRPr="00E61471" w:rsidRDefault="00E61471" w:rsidP="00E61471">
            <w:pPr>
              <w:spacing w:after="0" w:line="240" w:lineRule="auto"/>
              <w:jc w:val="left"/>
              <w:rPr>
                <w:rFonts w:ascii="Arial Narrow" w:hAnsi="Arial Narrow" w:cs="Arial"/>
              </w:rPr>
            </w:pPr>
          </w:p>
          <w:p w14:paraId="7B7A8CF3" w14:textId="77777777" w:rsidR="00E61471" w:rsidRPr="00E61471" w:rsidRDefault="00E61471" w:rsidP="00E61471">
            <w:pPr>
              <w:spacing w:after="0" w:line="240" w:lineRule="auto"/>
              <w:jc w:val="left"/>
              <w:rPr>
                <w:rFonts w:ascii="Arial Narrow" w:hAnsi="Arial Narrow" w:cs="Arial"/>
              </w:rPr>
            </w:pPr>
          </w:p>
          <w:p w14:paraId="277E51A5" w14:textId="77777777" w:rsidR="00E61471" w:rsidRPr="00E61471" w:rsidRDefault="00E61471" w:rsidP="00E61471">
            <w:pPr>
              <w:spacing w:after="0" w:line="240" w:lineRule="auto"/>
              <w:jc w:val="left"/>
              <w:rPr>
                <w:rFonts w:ascii="Arial Narrow" w:hAnsi="Arial Narrow" w:cs="Arial"/>
              </w:rPr>
            </w:pPr>
          </w:p>
        </w:tc>
        <w:tc>
          <w:tcPr>
            <w:tcW w:w="505" w:type="pct"/>
          </w:tcPr>
          <w:p w14:paraId="340EFB16" w14:textId="77777777" w:rsidR="00E61471" w:rsidRPr="00E61471" w:rsidRDefault="00E61471" w:rsidP="00E61471">
            <w:pPr>
              <w:spacing w:after="0" w:line="240" w:lineRule="auto"/>
              <w:jc w:val="left"/>
              <w:rPr>
                <w:rFonts w:ascii="Arial Narrow" w:hAnsi="Arial Narrow" w:cs="Arial"/>
              </w:rPr>
            </w:pPr>
          </w:p>
          <w:p w14:paraId="3DC3542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120</w:t>
            </w:r>
          </w:p>
          <w:p w14:paraId="0980623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120</w:t>
            </w:r>
          </w:p>
          <w:p w14:paraId="1D44B01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120</w:t>
            </w:r>
          </w:p>
          <w:p w14:paraId="6F2479EF"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120</w:t>
            </w:r>
          </w:p>
          <w:p w14:paraId="6566B145" w14:textId="77777777" w:rsidR="00E61471" w:rsidRPr="00E61471" w:rsidRDefault="00E61471" w:rsidP="00E61471">
            <w:pPr>
              <w:spacing w:after="0" w:line="240" w:lineRule="auto"/>
              <w:jc w:val="left"/>
              <w:rPr>
                <w:rFonts w:ascii="Arial Narrow" w:hAnsi="Arial Narrow" w:cs="Arial"/>
              </w:rPr>
            </w:pPr>
          </w:p>
        </w:tc>
        <w:tc>
          <w:tcPr>
            <w:tcW w:w="457" w:type="pct"/>
          </w:tcPr>
          <w:p w14:paraId="2FAB9030"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63C75F65" w14:textId="77777777" w:rsidR="00E61471" w:rsidRPr="00E61471" w:rsidRDefault="00E61471" w:rsidP="00E61471">
            <w:pPr>
              <w:spacing w:after="0" w:line="240" w:lineRule="auto"/>
              <w:jc w:val="left"/>
              <w:rPr>
                <w:rFonts w:ascii="Arial Narrow" w:hAnsi="Arial Narrow" w:cs="Arial"/>
              </w:rPr>
            </w:pPr>
          </w:p>
          <w:p w14:paraId="72A39D5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120</w:t>
            </w:r>
          </w:p>
          <w:p w14:paraId="09D8629C" w14:textId="77777777" w:rsidR="00E61471" w:rsidRPr="00E61471" w:rsidRDefault="00E61471" w:rsidP="00E61471">
            <w:pPr>
              <w:spacing w:after="0" w:line="240" w:lineRule="auto"/>
              <w:jc w:val="left"/>
              <w:rPr>
                <w:rFonts w:ascii="Arial Narrow" w:hAnsi="Arial Narrow" w:cs="Arial"/>
              </w:rPr>
            </w:pPr>
          </w:p>
          <w:p w14:paraId="4D4BB723" w14:textId="77777777" w:rsidR="00E61471" w:rsidRPr="00E61471" w:rsidRDefault="00E61471" w:rsidP="00E61471">
            <w:pPr>
              <w:spacing w:after="0" w:line="240" w:lineRule="auto"/>
              <w:jc w:val="left"/>
              <w:rPr>
                <w:rFonts w:ascii="Arial Narrow" w:hAnsi="Arial Narrow" w:cs="Arial"/>
              </w:rPr>
            </w:pPr>
          </w:p>
          <w:p w14:paraId="6CBDA9F4" w14:textId="77777777" w:rsidR="00E61471" w:rsidRPr="00E61471" w:rsidRDefault="00E61471" w:rsidP="00E61471">
            <w:pPr>
              <w:spacing w:after="0" w:line="240" w:lineRule="auto"/>
              <w:jc w:val="left"/>
              <w:rPr>
                <w:rFonts w:ascii="Arial Narrow" w:hAnsi="Arial Narrow" w:cs="Arial"/>
              </w:rPr>
            </w:pPr>
          </w:p>
        </w:tc>
      </w:tr>
      <w:tr w:rsidR="00E61471" w:rsidRPr="00E61471" w14:paraId="3FEB3FEC" w14:textId="77777777" w:rsidTr="00A058EE">
        <w:trPr>
          <w:trHeight w:val="94"/>
        </w:trPr>
        <w:tc>
          <w:tcPr>
            <w:tcW w:w="1142" w:type="pct"/>
            <w:shd w:val="clear" w:color="auto" w:fill="auto"/>
            <w:vAlign w:val="center"/>
          </w:tcPr>
          <w:p w14:paraId="55CCEAC0"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Cocaine</w:t>
            </w:r>
          </w:p>
          <w:p w14:paraId="315699DF"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Cocaine</w:t>
            </w:r>
          </w:p>
          <w:p w14:paraId="6259DCD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Benzoylecgonine</w:t>
            </w:r>
          </w:p>
          <w:p w14:paraId="2C7A4CB2" w14:textId="77777777" w:rsidR="00E61471" w:rsidRPr="00E61471" w:rsidRDefault="00E61471" w:rsidP="00E61471">
            <w:pPr>
              <w:spacing w:after="0" w:line="240" w:lineRule="auto"/>
              <w:jc w:val="left"/>
              <w:rPr>
                <w:rFonts w:ascii="Arial Narrow" w:hAnsi="Arial Narrow" w:cs="Arial"/>
              </w:rPr>
            </w:pPr>
            <w:proofErr w:type="spellStart"/>
            <w:r w:rsidRPr="00E61471">
              <w:rPr>
                <w:rFonts w:ascii="Arial Narrow" w:hAnsi="Arial Narrow" w:cs="Arial"/>
              </w:rPr>
              <w:t>Cocaethylene</w:t>
            </w:r>
            <w:proofErr w:type="spellEnd"/>
          </w:p>
          <w:p w14:paraId="6ADD16A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Norcocaine</w:t>
            </w:r>
          </w:p>
        </w:tc>
        <w:tc>
          <w:tcPr>
            <w:tcW w:w="449" w:type="pct"/>
            <w:shd w:val="clear" w:color="auto" w:fill="auto"/>
          </w:tcPr>
          <w:p w14:paraId="3EBB54F8" w14:textId="77777777" w:rsidR="00E61471" w:rsidRPr="00E61471" w:rsidRDefault="00E61471" w:rsidP="00E61471">
            <w:pPr>
              <w:spacing w:after="0" w:line="240" w:lineRule="auto"/>
              <w:jc w:val="left"/>
              <w:rPr>
                <w:rFonts w:ascii="Arial Narrow" w:hAnsi="Arial Narrow" w:cs="Arial"/>
              </w:rPr>
            </w:pPr>
          </w:p>
          <w:p w14:paraId="33B7866F" w14:textId="77777777" w:rsidR="00E61471" w:rsidRPr="00E61471" w:rsidRDefault="00E61471" w:rsidP="00E61471">
            <w:pPr>
              <w:spacing w:after="0" w:line="240" w:lineRule="auto"/>
              <w:jc w:val="left"/>
              <w:rPr>
                <w:rFonts w:ascii="Arial Narrow" w:hAnsi="Arial Narrow" w:cs="Arial"/>
              </w:rPr>
            </w:pPr>
          </w:p>
          <w:p w14:paraId="22AD3016"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150</w:t>
            </w:r>
          </w:p>
          <w:p w14:paraId="691A74B6" w14:textId="77777777" w:rsidR="00E61471" w:rsidRPr="00E61471" w:rsidRDefault="00E61471" w:rsidP="00E61471">
            <w:pPr>
              <w:spacing w:after="0" w:line="240" w:lineRule="auto"/>
              <w:jc w:val="left"/>
              <w:rPr>
                <w:rFonts w:ascii="Arial Narrow" w:hAnsi="Arial Narrow" w:cs="Arial"/>
              </w:rPr>
            </w:pPr>
          </w:p>
          <w:p w14:paraId="36FC5737" w14:textId="77777777" w:rsidR="00E61471" w:rsidRPr="00E61471" w:rsidRDefault="00E61471" w:rsidP="00E61471">
            <w:pPr>
              <w:spacing w:after="0" w:line="240" w:lineRule="auto"/>
              <w:jc w:val="left"/>
              <w:rPr>
                <w:rFonts w:ascii="Arial Narrow" w:hAnsi="Arial Narrow" w:cs="Arial"/>
              </w:rPr>
            </w:pPr>
          </w:p>
        </w:tc>
        <w:tc>
          <w:tcPr>
            <w:tcW w:w="497" w:type="pct"/>
            <w:shd w:val="clear" w:color="auto" w:fill="auto"/>
          </w:tcPr>
          <w:p w14:paraId="09AA9E71" w14:textId="77777777" w:rsidR="00E61471" w:rsidRPr="00E61471" w:rsidRDefault="00E61471" w:rsidP="00E61471">
            <w:pPr>
              <w:spacing w:after="0" w:line="240" w:lineRule="auto"/>
              <w:jc w:val="left"/>
              <w:rPr>
                <w:rFonts w:ascii="Arial Narrow" w:hAnsi="Arial Narrow" w:cs="Arial"/>
              </w:rPr>
            </w:pPr>
          </w:p>
          <w:p w14:paraId="718D1723" w14:textId="77777777" w:rsidR="00E61471" w:rsidRPr="00E61471" w:rsidRDefault="00E61471" w:rsidP="00E61471">
            <w:pPr>
              <w:spacing w:after="0" w:line="240" w:lineRule="auto"/>
              <w:jc w:val="left"/>
              <w:rPr>
                <w:rFonts w:ascii="Arial Narrow" w:hAnsi="Arial Narrow" w:cs="Arial"/>
              </w:rPr>
            </w:pPr>
          </w:p>
          <w:p w14:paraId="4CBD7B7F"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100</w:t>
            </w:r>
          </w:p>
          <w:p w14:paraId="1C3792A0" w14:textId="77777777" w:rsidR="00E61471" w:rsidRPr="00E61471" w:rsidRDefault="00E61471" w:rsidP="00E61471">
            <w:pPr>
              <w:spacing w:after="0" w:line="240" w:lineRule="auto"/>
              <w:jc w:val="left"/>
              <w:rPr>
                <w:rFonts w:ascii="Arial Narrow" w:hAnsi="Arial Narrow" w:cs="Arial"/>
              </w:rPr>
            </w:pPr>
          </w:p>
          <w:p w14:paraId="1B00D5A6" w14:textId="77777777" w:rsidR="00E61471" w:rsidRPr="00E61471" w:rsidRDefault="00E61471" w:rsidP="00E61471">
            <w:pPr>
              <w:spacing w:after="0" w:line="240" w:lineRule="auto"/>
              <w:jc w:val="left"/>
              <w:rPr>
                <w:rFonts w:ascii="Arial Narrow" w:hAnsi="Arial Narrow" w:cs="Arial"/>
              </w:rPr>
            </w:pPr>
          </w:p>
        </w:tc>
        <w:tc>
          <w:tcPr>
            <w:tcW w:w="500" w:type="pct"/>
          </w:tcPr>
          <w:p w14:paraId="0A110CC3" w14:textId="77777777" w:rsidR="00E61471" w:rsidRPr="00E61471" w:rsidRDefault="00E61471" w:rsidP="00E61471">
            <w:pPr>
              <w:spacing w:after="0" w:line="240" w:lineRule="auto"/>
              <w:jc w:val="left"/>
              <w:rPr>
                <w:rFonts w:ascii="Arial Narrow" w:hAnsi="Arial Narrow" w:cs="Arial"/>
              </w:rPr>
            </w:pPr>
          </w:p>
          <w:p w14:paraId="4B2344F2" w14:textId="77777777" w:rsidR="00E61471" w:rsidRPr="00E61471" w:rsidRDefault="00E61471" w:rsidP="00E61471">
            <w:pPr>
              <w:spacing w:after="0" w:line="240" w:lineRule="auto"/>
              <w:jc w:val="left"/>
              <w:rPr>
                <w:rFonts w:ascii="Arial Narrow" w:hAnsi="Arial Narrow" w:cs="Arial"/>
              </w:rPr>
            </w:pPr>
          </w:p>
          <w:p w14:paraId="2318C2E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07FA8465" w14:textId="77777777" w:rsidR="00E61471" w:rsidRPr="00E61471" w:rsidRDefault="00E61471" w:rsidP="00E61471">
            <w:pPr>
              <w:spacing w:after="0" w:line="240" w:lineRule="auto"/>
              <w:jc w:val="left"/>
              <w:rPr>
                <w:rFonts w:ascii="Arial Narrow" w:hAnsi="Arial Narrow" w:cs="Arial"/>
              </w:rPr>
            </w:pPr>
          </w:p>
          <w:p w14:paraId="30B5D40F" w14:textId="77777777" w:rsidR="00E61471" w:rsidRPr="00E61471" w:rsidRDefault="00E61471" w:rsidP="00E61471">
            <w:pPr>
              <w:spacing w:after="0" w:line="240" w:lineRule="auto"/>
              <w:jc w:val="left"/>
              <w:rPr>
                <w:rFonts w:ascii="Arial Narrow" w:hAnsi="Arial Narrow" w:cs="Arial"/>
              </w:rPr>
            </w:pPr>
          </w:p>
        </w:tc>
        <w:tc>
          <w:tcPr>
            <w:tcW w:w="499" w:type="pct"/>
            <w:shd w:val="clear" w:color="auto" w:fill="auto"/>
          </w:tcPr>
          <w:p w14:paraId="4A95143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500</w:t>
            </w:r>
          </w:p>
          <w:p w14:paraId="5435A134" w14:textId="77777777" w:rsidR="00E61471" w:rsidRPr="00E61471" w:rsidRDefault="00E61471" w:rsidP="00E61471">
            <w:pPr>
              <w:spacing w:after="0" w:line="240" w:lineRule="auto"/>
              <w:jc w:val="left"/>
              <w:rPr>
                <w:rFonts w:ascii="Arial Narrow" w:hAnsi="Arial Narrow" w:cs="Arial"/>
              </w:rPr>
            </w:pPr>
          </w:p>
          <w:p w14:paraId="28762135" w14:textId="77777777" w:rsidR="00E61471" w:rsidRPr="00E61471" w:rsidRDefault="00E61471" w:rsidP="00E61471">
            <w:pPr>
              <w:spacing w:after="0" w:line="240" w:lineRule="auto"/>
              <w:jc w:val="left"/>
              <w:rPr>
                <w:rFonts w:ascii="Arial Narrow" w:hAnsi="Arial Narrow" w:cs="Arial"/>
              </w:rPr>
            </w:pPr>
          </w:p>
          <w:p w14:paraId="56E4B582" w14:textId="77777777" w:rsidR="00E61471" w:rsidRPr="00E61471" w:rsidRDefault="00E61471" w:rsidP="00E61471">
            <w:pPr>
              <w:spacing w:after="0" w:line="240" w:lineRule="auto"/>
              <w:jc w:val="left"/>
              <w:rPr>
                <w:rFonts w:ascii="Arial Narrow" w:hAnsi="Arial Narrow" w:cs="Arial"/>
              </w:rPr>
            </w:pPr>
          </w:p>
          <w:p w14:paraId="1F143277" w14:textId="77777777" w:rsidR="00E61471" w:rsidRPr="00E61471" w:rsidRDefault="00E61471" w:rsidP="00E61471">
            <w:pPr>
              <w:spacing w:after="0" w:line="240" w:lineRule="auto"/>
              <w:jc w:val="left"/>
              <w:rPr>
                <w:rFonts w:ascii="Arial Narrow" w:hAnsi="Arial Narrow" w:cs="Arial"/>
              </w:rPr>
            </w:pPr>
          </w:p>
        </w:tc>
        <w:tc>
          <w:tcPr>
            <w:tcW w:w="500" w:type="pct"/>
            <w:shd w:val="clear" w:color="auto" w:fill="auto"/>
          </w:tcPr>
          <w:p w14:paraId="64E0CAD5" w14:textId="77777777" w:rsidR="00E61471" w:rsidRPr="00E61471" w:rsidRDefault="00E61471" w:rsidP="00E61471">
            <w:pPr>
              <w:spacing w:after="0" w:line="240" w:lineRule="auto"/>
              <w:jc w:val="left"/>
              <w:rPr>
                <w:rFonts w:ascii="Arial Narrow" w:hAnsi="Arial Narrow" w:cs="Arial"/>
              </w:rPr>
            </w:pPr>
          </w:p>
          <w:p w14:paraId="1ED231C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500</w:t>
            </w:r>
          </w:p>
          <w:p w14:paraId="00CCAEC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w:t>
            </w:r>
          </w:p>
          <w:p w14:paraId="475A026D"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w:t>
            </w:r>
          </w:p>
          <w:p w14:paraId="631BEC4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w:t>
            </w:r>
          </w:p>
        </w:tc>
        <w:tc>
          <w:tcPr>
            <w:tcW w:w="450" w:type="pct"/>
          </w:tcPr>
          <w:p w14:paraId="414485E9" w14:textId="77777777" w:rsidR="00E61471" w:rsidRPr="00E61471" w:rsidRDefault="00E61471" w:rsidP="00E61471">
            <w:pPr>
              <w:spacing w:after="0" w:line="240" w:lineRule="auto"/>
              <w:jc w:val="left"/>
              <w:rPr>
                <w:rFonts w:ascii="Arial Narrow" w:hAnsi="Arial Narrow" w:cs="Arial"/>
              </w:rPr>
            </w:pPr>
          </w:p>
          <w:p w14:paraId="7CD209DE" w14:textId="77777777" w:rsidR="00E61471" w:rsidRPr="00E61471" w:rsidRDefault="00E61471" w:rsidP="00E61471">
            <w:pPr>
              <w:spacing w:after="0" w:line="240" w:lineRule="auto"/>
              <w:jc w:val="left"/>
              <w:rPr>
                <w:rFonts w:ascii="Arial Narrow" w:hAnsi="Arial Narrow" w:cs="Arial"/>
              </w:rPr>
            </w:pPr>
          </w:p>
          <w:p w14:paraId="20D17BC4"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15</w:t>
            </w:r>
          </w:p>
          <w:p w14:paraId="1F85DA42" w14:textId="77777777" w:rsidR="00E61471" w:rsidRPr="00E61471" w:rsidRDefault="00E61471" w:rsidP="00E61471">
            <w:pPr>
              <w:spacing w:after="0" w:line="240" w:lineRule="auto"/>
              <w:jc w:val="left"/>
              <w:rPr>
                <w:rFonts w:ascii="Arial Narrow" w:hAnsi="Arial Narrow" w:cs="Arial"/>
              </w:rPr>
            </w:pPr>
          </w:p>
          <w:p w14:paraId="6D12D776" w14:textId="77777777" w:rsidR="00E61471" w:rsidRPr="00E61471" w:rsidRDefault="00E61471" w:rsidP="00E61471">
            <w:pPr>
              <w:spacing w:after="0" w:line="240" w:lineRule="auto"/>
              <w:jc w:val="left"/>
              <w:rPr>
                <w:rFonts w:ascii="Arial Narrow" w:hAnsi="Arial Narrow" w:cs="Arial"/>
              </w:rPr>
            </w:pPr>
          </w:p>
        </w:tc>
        <w:tc>
          <w:tcPr>
            <w:tcW w:w="505" w:type="pct"/>
          </w:tcPr>
          <w:p w14:paraId="06E0C0A2" w14:textId="77777777" w:rsidR="00E61471" w:rsidRPr="00E61471" w:rsidRDefault="00E61471" w:rsidP="00E61471">
            <w:pPr>
              <w:spacing w:after="0" w:line="240" w:lineRule="auto"/>
              <w:jc w:val="left"/>
              <w:rPr>
                <w:rFonts w:ascii="Arial Narrow" w:hAnsi="Arial Narrow" w:cs="Arial"/>
              </w:rPr>
            </w:pPr>
          </w:p>
          <w:p w14:paraId="774AB694" w14:textId="77777777" w:rsidR="00E61471" w:rsidRPr="00E61471" w:rsidRDefault="00E61471" w:rsidP="00E61471">
            <w:pPr>
              <w:spacing w:after="0" w:line="240" w:lineRule="auto"/>
              <w:jc w:val="left"/>
              <w:rPr>
                <w:rFonts w:ascii="Arial Narrow" w:hAnsi="Arial Narrow" w:cs="Arial"/>
              </w:rPr>
            </w:pPr>
          </w:p>
          <w:p w14:paraId="084B40A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6</w:t>
            </w:r>
          </w:p>
          <w:p w14:paraId="49FC2E4B" w14:textId="77777777" w:rsidR="00E61471" w:rsidRPr="00E61471" w:rsidRDefault="00E61471" w:rsidP="00E61471">
            <w:pPr>
              <w:spacing w:after="0" w:line="240" w:lineRule="auto"/>
              <w:jc w:val="left"/>
              <w:rPr>
                <w:rFonts w:ascii="Arial Narrow" w:hAnsi="Arial Narrow" w:cs="Arial"/>
              </w:rPr>
            </w:pPr>
          </w:p>
          <w:p w14:paraId="6A88D51A" w14:textId="77777777" w:rsidR="00E61471" w:rsidRPr="00E61471" w:rsidRDefault="00E61471" w:rsidP="00E61471">
            <w:pPr>
              <w:spacing w:after="0" w:line="240" w:lineRule="auto"/>
              <w:jc w:val="left"/>
              <w:rPr>
                <w:rFonts w:ascii="Arial Narrow" w:hAnsi="Arial Narrow" w:cs="Arial"/>
              </w:rPr>
            </w:pPr>
          </w:p>
        </w:tc>
        <w:tc>
          <w:tcPr>
            <w:tcW w:w="457" w:type="pct"/>
          </w:tcPr>
          <w:p w14:paraId="1E6428D4" w14:textId="77777777" w:rsidR="00E61471" w:rsidRPr="00E61471" w:rsidRDefault="00E61471" w:rsidP="00E61471">
            <w:pPr>
              <w:spacing w:after="0" w:line="240" w:lineRule="auto"/>
              <w:jc w:val="left"/>
              <w:rPr>
                <w:rFonts w:ascii="Arial Narrow" w:hAnsi="Arial Narrow" w:cs="Arial"/>
              </w:rPr>
            </w:pPr>
          </w:p>
          <w:p w14:paraId="037F1374" w14:textId="77777777" w:rsidR="00E61471" w:rsidRPr="00E61471" w:rsidRDefault="00E61471" w:rsidP="00E61471">
            <w:pPr>
              <w:spacing w:after="0" w:line="240" w:lineRule="auto"/>
              <w:jc w:val="left"/>
              <w:rPr>
                <w:rFonts w:ascii="Arial Narrow" w:hAnsi="Arial Narrow" w:cs="Arial"/>
              </w:rPr>
            </w:pPr>
          </w:p>
          <w:p w14:paraId="3D19F2B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15</w:t>
            </w:r>
          </w:p>
          <w:p w14:paraId="27819C25" w14:textId="77777777" w:rsidR="00E61471" w:rsidRPr="00E61471" w:rsidRDefault="00E61471" w:rsidP="00E61471">
            <w:pPr>
              <w:spacing w:after="0" w:line="240" w:lineRule="auto"/>
              <w:jc w:val="left"/>
              <w:rPr>
                <w:rFonts w:ascii="Arial Narrow" w:hAnsi="Arial Narrow" w:cs="Arial"/>
              </w:rPr>
            </w:pPr>
          </w:p>
          <w:p w14:paraId="324FF15D" w14:textId="77777777" w:rsidR="00E61471" w:rsidRPr="00E61471" w:rsidRDefault="00E61471" w:rsidP="00E61471">
            <w:pPr>
              <w:spacing w:after="0" w:line="240" w:lineRule="auto"/>
              <w:jc w:val="left"/>
              <w:rPr>
                <w:rFonts w:ascii="Arial Narrow" w:hAnsi="Arial Narrow" w:cs="Arial"/>
              </w:rPr>
            </w:pPr>
          </w:p>
        </w:tc>
      </w:tr>
      <w:tr w:rsidR="00E61471" w:rsidRPr="00E61471" w14:paraId="219922D6" w14:textId="77777777" w:rsidTr="00A058EE">
        <w:trPr>
          <w:trHeight w:val="94"/>
        </w:trPr>
        <w:tc>
          <w:tcPr>
            <w:tcW w:w="1142" w:type="pct"/>
            <w:shd w:val="clear" w:color="auto" w:fill="auto"/>
            <w:vAlign w:val="center"/>
          </w:tcPr>
          <w:p w14:paraId="3F0010FC"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Marijuana</w:t>
            </w:r>
          </w:p>
          <w:p w14:paraId="00985BA2"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THC</w:t>
            </w:r>
          </w:p>
          <w:p w14:paraId="6FFFFF4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THCA</w:t>
            </w:r>
          </w:p>
        </w:tc>
        <w:tc>
          <w:tcPr>
            <w:tcW w:w="449" w:type="pct"/>
            <w:shd w:val="clear" w:color="auto" w:fill="auto"/>
          </w:tcPr>
          <w:p w14:paraId="4AF17E85"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w:t>
            </w:r>
          </w:p>
          <w:p w14:paraId="2D8F8205" w14:textId="77777777" w:rsidR="00E61471" w:rsidRPr="00E61471" w:rsidRDefault="00E61471" w:rsidP="00E61471">
            <w:pPr>
              <w:spacing w:after="0" w:line="240" w:lineRule="auto"/>
              <w:jc w:val="left"/>
              <w:rPr>
                <w:rFonts w:ascii="Arial Narrow" w:hAnsi="Arial Narrow" w:cs="Arial"/>
              </w:rPr>
            </w:pPr>
          </w:p>
          <w:p w14:paraId="757BBB27" w14:textId="77777777" w:rsidR="00E61471" w:rsidRPr="00E61471" w:rsidRDefault="00E61471" w:rsidP="00E61471">
            <w:pPr>
              <w:spacing w:after="0" w:line="240" w:lineRule="auto"/>
              <w:jc w:val="left"/>
              <w:rPr>
                <w:rFonts w:ascii="Arial Narrow" w:hAnsi="Arial Narrow" w:cs="Arial"/>
              </w:rPr>
            </w:pPr>
          </w:p>
        </w:tc>
        <w:tc>
          <w:tcPr>
            <w:tcW w:w="497" w:type="pct"/>
            <w:shd w:val="clear" w:color="auto" w:fill="auto"/>
          </w:tcPr>
          <w:p w14:paraId="26C7AFFF" w14:textId="77777777" w:rsidR="00E61471" w:rsidRPr="00E61471" w:rsidRDefault="00E61471" w:rsidP="00E61471">
            <w:pPr>
              <w:spacing w:after="0" w:line="240" w:lineRule="auto"/>
              <w:jc w:val="left"/>
              <w:rPr>
                <w:rFonts w:ascii="Arial Narrow" w:hAnsi="Arial Narrow" w:cs="Arial"/>
              </w:rPr>
            </w:pPr>
          </w:p>
          <w:p w14:paraId="55B7819B" w14:textId="77777777" w:rsidR="00E61471" w:rsidRPr="00E61471" w:rsidRDefault="00E61471" w:rsidP="00E61471">
            <w:pPr>
              <w:spacing w:after="0" w:line="240" w:lineRule="auto"/>
              <w:jc w:val="left"/>
              <w:rPr>
                <w:rFonts w:ascii="Arial Narrow" w:hAnsi="Arial Narrow" w:cs="Arial"/>
              </w:rPr>
            </w:pPr>
          </w:p>
          <w:p w14:paraId="7BF40B72"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w:t>
            </w:r>
          </w:p>
        </w:tc>
        <w:tc>
          <w:tcPr>
            <w:tcW w:w="500" w:type="pct"/>
          </w:tcPr>
          <w:p w14:paraId="5C680315"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w:t>
            </w:r>
          </w:p>
          <w:p w14:paraId="1D4B2169" w14:textId="77777777" w:rsidR="00E61471" w:rsidRPr="00E61471" w:rsidRDefault="00E61471" w:rsidP="00E61471">
            <w:pPr>
              <w:spacing w:after="0" w:line="240" w:lineRule="auto"/>
              <w:jc w:val="left"/>
              <w:rPr>
                <w:rFonts w:ascii="Arial Narrow" w:hAnsi="Arial Narrow" w:cs="Arial"/>
              </w:rPr>
            </w:pPr>
          </w:p>
          <w:p w14:paraId="664D7862" w14:textId="77777777" w:rsidR="00E61471" w:rsidRPr="00E61471" w:rsidRDefault="00E61471" w:rsidP="00E61471">
            <w:pPr>
              <w:spacing w:after="0" w:line="240" w:lineRule="auto"/>
              <w:jc w:val="left"/>
              <w:rPr>
                <w:rFonts w:ascii="Arial Narrow" w:hAnsi="Arial Narrow" w:cs="Arial"/>
              </w:rPr>
            </w:pPr>
          </w:p>
        </w:tc>
        <w:tc>
          <w:tcPr>
            <w:tcW w:w="499" w:type="pct"/>
            <w:shd w:val="clear" w:color="auto" w:fill="auto"/>
          </w:tcPr>
          <w:p w14:paraId="45102D21"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w:t>
            </w:r>
          </w:p>
          <w:p w14:paraId="18A0298D" w14:textId="77777777" w:rsidR="00E61471" w:rsidRPr="00E61471" w:rsidRDefault="00E61471" w:rsidP="00E61471">
            <w:pPr>
              <w:spacing w:after="0" w:line="240" w:lineRule="auto"/>
              <w:jc w:val="left"/>
              <w:rPr>
                <w:rFonts w:ascii="Arial Narrow" w:hAnsi="Arial Narrow" w:cs="Arial"/>
              </w:rPr>
            </w:pPr>
          </w:p>
          <w:p w14:paraId="5366C28A" w14:textId="77777777" w:rsidR="00E61471" w:rsidRPr="00E61471" w:rsidRDefault="00E61471" w:rsidP="00E61471">
            <w:pPr>
              <w:spacing w:after="0" w:line="240" w:lineRule="auto"/>
              <w:jc w:val="left"/>
              <w:rPr>
                <w:rFonts w:ascii="Arial Narrow" w:hAnsi="Arial Narrow" w:cs="Arial"/>
              </w:rPr>
            </w:pPr>
          </w:p>
        </w:tc>
        <w:tc>
          <w:tcPr>
            <w:tcW w:w="500" w:type="pct"/>
            <w:shd w:val="clear" w:color="auto" w:fill="auto"/>
          </w:tcPr>
          <w:p w14:paraId="28420A71" w14:textId="77777777" w:rsidR="00E61471" w:rsidRPr="00E61471" w:rsidRDefault="00E61471" w:rsidP="00E61471">
            <w:pPr>
              <w:spacing w:after="0" w:line="240" w:lineRule="auto"/>
              <w:jc w:val="left"/>
              <w:rPr>
                <w:rFonts w:ascii="Arial Narrow" w:hAnsi="Arial Narrow" w:cs="Arial"/>
              </w:rPr>
            </w:pPr>
          </w:p>
          <w:p w14:paraId="08975085" w14:textId="77777777" w:rsidR="00E61471" w:rsidRPr="00E61471" w:rsidRDefault="00E61471" w:rsidP="00E61471">
            <w:pPr>
              <w:spacing w:after="0" w:line="240" w:lineRule="auto"/>
              <w:jc w:val="left"/>
              <w:rPr>
                <w:rFonts w:ascii="Arial Narrow" w:hAnsi="Arial Narrow" w:cs="Arial"/>
              </w:rPr>
            </w:pPr>
          </w:p>
          <w:p w14:paraId="2FF8AC06"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0.1</w:t>
            </w:r>
          </w:p>
        </w:tc>
        <w:tc>
          <w:tcPr>
            <w:tcW w:w="450" w:type="pct"/>
          </w:tcPr>
          <w:p w14:paraId="71EC3460"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w:t>
            </w:r>
          </w:p>
          <w:p w14:paraId="0DA22AAF" w14:textId="77777777" w:rsidR="00E61471" w:rsidRPr="00E61471" w:rsidRDefault="00E61471" w:rsidP="00E61471">
            <w:pPr>
              <w:spacing w:after="0" w:line="240" w:lineRule="auto"/>
              <w:jc w:val="left"/>
              <w:rPr>
                <w:rFonts w:ascii="Arial Narrow" w:hAnsi="Arial Narrow" w:cs="Arial"/>
              </w:rPr>
            </w:pPr>
          </w:p>
          <w:p w14:paraId="214C2CF4" w14:textId="77777777" w:rsidR="00E61471" w:rsidRPr="00E61471" w:rsidRDefault="00E61471" w:rsidP="00E61471">
            <w:pPr>
              <w:spacing w:after="0" w:line="240" w:lineRule="auto"/>
              <w:jc w:val="left"/>
              <w:rPr>
                <w:rFonts w:ascii="Arial Narrow" w:hAnsi="Arial Narrow" w:cs="Arial"/>
              </w:rPr>
            </w:pPr>
          </w:p>
        </w:tc>
        <w:tc>
          <w:tcPr>
            <w:tcW w:w="505" w:type="pct"/>
          </w:tcPr>
          <w:p w14:paraId="02655B05" w14:textId="77777777" w:rsidR="00E61471" w:rsidRPr="00E61471" w:rsidRDefault="00E61471" w:rsidP="00E61471">
            <w:pPr>
              <w:spacing w:after="0" w:line="240" w:lineRule="auto"/>
              <w:jc w:val="left"/>
              <w:rPr>
                <w:rFonts w:ascii="Arial Narrow" w:hAnsi="Arial Narrow" w:cs="Arial"/>
              </w:rPr>
            </w:pPr>
          </w:p>
          <w:p w14:paraId="05618225"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1.5</w:t>
            </w:r>
          </w:p>
          <w:p w14:paraId="08CA892F" w14:textId="77777777" w:rsidR="00E61471" w:rsidRPr="00E61471" w:rsidRDefault="00E61471" w:rsidP="00E61471">
            <w:pPr>
              <w:spacing w:after="0" w:line="240" w:lineRule="auto"/>
              <w:jc w:val="left"/>
              <w:rPr>
                <w:rFonts w:ascii="Arial Narrow" w:hAnsi="Arial Narrow" w:cs="Arial"/>
              </w:rPr>
            </w:pPr>
          </w:p>
        </w:tc>
        <w:tc>
          <w:tcPr>
            <w:tcW w:w="457" w:type="pct"/>
          </w:tcPr>
          <w:p w14:paraId="5CFD7BF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w:t>
            </w:r>
          </w:p>
          <w:p w14:paraId="0389DAFA" w14:textId="77777777" w:rsidR="00E61471" w:rsidRPr="00E61471" w:rsidRDefault="00E61471" w:rsidP="00E61471">
            <w:pPr>
              <w:spacing w:after="0" w:line="240" w:lineRule="auto"/>
              <w:jc w:val="left"/>
              <w:rPr>
                <w:rFonts w:ascii="Arial Narrow" w:hAnsi="Arial Narrow" w:cs="Arial"/>
              </w:rPr>
            </w:pPr>
          </w:p>
          <w:p w14:paraId="5AA25B65" w14:textId="77777777" w:rsidR="00E61471" w:rsidRPr="00E61471" w:rsidRDefault="00E61471" w:rsidP="00E61471">
            <w:pPr>
              <w:spacing w:after="0" w:line="240" w:lineRule="auto"/>
              <w:jc w:val="left"/>
              <w:rPr>
                <w:rFonts w:ascii="Arial Narrow" w:hAnsi="Arial Narrow" w:cs="Arial"/>
              </w:rPr>
            </w:pPr>
          </w:p>
        </w:tc>
      </w:tr>
      <w:tr w:rsidR="00E61471" w:rsidRPr="00E61471" w14:paraId="16D4C5B2" w14:textId="77777777" w:rsidTr="00A058EE">
        <w:trPr>
          <w:trHeight w:val="94"/>
        </w:trPr>
        <w:tc>
          <w:tcPr>
            <w:tcW w:w="1142" w:type="pct"/>
            <w:shd w:val="clear" w:color="auto" w:fill="auto"/>
            <w:vAlign w:val="center"/>
          </w:tcPr>
          <w:p w14:paraId="0ADA29DC"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Opiates</w:t>
            </w:r>
          </w:p>
          <w:p w14:paraId="6E84A6A6"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Morphine</w:t>
            </w:r>
          </w:p>
          <w:p w14:paraId="71FA2450"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Codeine</w:t>
            </w:r>
          </w:p>
          <w:p w14:paraId="24501490"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6-AM</w:t>
            </w:r>
            <w:r w:rsidRPr="00E61471">
              <w:rPr>
                <w:rFonts w:ascii="Arial Narrow" w:hAnsi="Arial Narrow" w:cs="Arial"/>
                <w:b/>
                <w:bCs/>
                <w:vertAlign w:val="superscript"/>
              </w:rPr>
              <w:footnoteReference w:id="3"/>
            </w:r>
          </w:p>
        </w:tc>
        <w:tc>
          <w:tcPr>
            <w:tcW w:w="449" w:type="pct"/>
            <w:shd w:val="clear" w:color="auto" w:fill="auto"/>
          </w:tcPr>
          <w:p w14:paraId="2F31A9C3"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1F4A6254" w14:textId="77777777" w:rsidR="00E61471" w:rsidRPr="00E61471" w:rsidRDefault="00E61471" w:rsidP="00E61471">
            <w:pPr>
              <w:spacing w:after="0" w:line="240" w:lineRule="auto"/>
              <w:jc w:val="left"/>
              <w:rPr>
                <w:rFonts w:ascii="Arial Narrow" w:hAnsi="Arial Narrow" w:cs="Arial"/>
              </w:rPr>
            </w:pPr>
          </w:p>
          <w:p w14:paraId="03AAE4BF" w14:textId="77777777" w:rsidR="00E61471" w:rsidRPr="00E61471" w:rsidRDefault="00E61471" w:rsidP="00E61471">
            <w:pPr>
              <w:spacing w:after="0" w:line="240" w:lineRule="auto"/>
              <w:jc w:val="left"/>
              <w:rPr>
                <w:rFonts w:ascii="Arial Narrow" w:hAnsi="Arial Narrow" w:cs="Arial"/>
              </w:rPr>
            </w:pPr>
          </w:p>
          <w:p w14:paraId="4E1617A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w:t>
            </w:r>
          </w:p>
        </w:tc>
        <w:tc>
          <w:tcPr>
            <w:tcW w:w="497" w:type="pct"/>
            <w:shd w:val="clear" w:color="auto" w:fill="auto"/>
          </w:tcPr>
          <w:p w14:paraId="40963836" w14:textId="77777777" w:rsidR="00E61471" w:rsidRPr="00E61471" w:rsidRDefault="00E61471" w:rsidP="00E61471">
            <w:pPr>
              <w:spacing w:after="0" w:line="240" w:lineRule="auto"/>
              <w:jc w:val="left"/>
              <w:rPr>
                <w:rFonts w:ascii="Arial Narrow" w:hAnsi="Arial Narrow" w:cs="Arial"/>
              </w:rPr>
            </w:pPr>
          </w:p>
          <w:p w14:paraId="5DF74196"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719C0CC1" w14:textId="77777777" w:rsidR="00E61471" w:rsidRPr="00E61471" w:rsidRDefault="00E61471" w:rsidP="00E61471">
            <w:pPr>
              <w:spacing w:after="0" w:line="240" w:lineRule="auto"/>
              <w:jc w:val="left"/>
              <w:rPr>
                <w:rFonts w:ascii="Arial Narrow" w:hAnsi="Arial Narrow" w:cs="Arial"/>
              </w:rPr>
            </w:pPr>
          </w:p>
          <w:p w14:paraId="0AA22C39" w14:textId="77777777" w:rsidR="00E61471" w:rsidRPr="00E61471" w:rsidRDefault="00E61471" w:rsidP="00E61471">
            <w:pPr>
              <w:spacing w:after="0" w:line="240" w:lineRule="auto"/>
              <w:jc w:val="left"/>
              <w:rPr>
                <w:rFonts w:ascii="Arial Narrow" w:hAnsi="Arial Narrow" w:cs="Arial"/>
              </w:rPr>
            </w:pPr>
          </w:p>
        </w:tc>
        <w:tc>
          <w:tcPr>
            <w:tcW w:w="500" w:type="pct"/>
          </w:tcPr>
          <w:p w14:paraId="0A872D9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500</w:t>
            </w:r>
          </w:p>
          <w:p w14:paraId="7EED0478" w14:textId="77777777" w:rsidR="00E61471" w:rsidRPr="00E61471" w:rsidRDefault="00E61471" w:rsidP="00E61471">
            <w:pPr>
              <w:spacing w:after="0" w:line="240" w:lineRule="auto"/>
              <w:jc w:val="left"/>
              <w:rPr>
                <w:rFonts w:ascii="Arial Narrow" w:hAnsi="Arial Narrow" w:cs="Arial"/>
              </w:rPr>
            </w:pPr>
          </w:p>
          <w:p w14:paraId="65D17125" w14:textId="77777777" w:rsidR="00E61471" w:rsidRPr="00E61471" w:rsidRDefault="00E61471" w:rsidP="00E61471">
            <w:pPr>
              <w:spacing w:after="0" w:line="240" w:lineRule="auto"/>
              <w:jc w:val="left"/>
              <w:rPr>
                <w:rFonts w:ascii="Arial Narrow" w:hAnsi="Arial Narrow" w:cs="Arial"/>
              </w:rPr>
            </w:pPr>
          </w:p>
          <w:p w14:paraId="2EEE7488" w14:textId="77777777" w:rsidR="00E61471" w:rsidRPr="00E61471" w:rsidRDefault="00E61471" w:rsidP="00E61471">
            <w:pPr>
              <w:spacing w:after="0" w:line="240" w:lineRule="auto"/>
              <w:jc w:val="left"/>
              <w:rPr>
                <w:rFonts w:ascii="Arial Narrow" w:hAnsi="Arial Narrow" w:cs="Arial"/>
              </w:rPr>
            </w:pPr>
          </w:p>
        </w:tc>
        <w:tc>
          <w:tcPr>
            <w:tcW w:w="499" w:type="pct"/>
            <w:shd w:val="clear" w:color="auto" w:fill="auto"/>
          </w:tcPr>
          <w:p w14:paraId="0CF941F4"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500</w:t>
            </w:r>
          </w:p>
          <w:p w14:paraId="5163D820" w14:textId="77777777" w:rsidR="00E61471" w:rsidRPr="00E61471" w:rsidRDefault="00E61471" w:rsidP="00E61471">
            <w:pPr>
              <w:spacing w:after="0" w:line="240" w:lineRule="auto"/>
              <w:jc w:val="left"/>
              <w:rPr>
                <w:rFonts w:ascii="Arial Narrow" w:hAnsi="Arial Narrow" w:cs="Arial"/>
              </w:rPr>
            </w:pPr>
          </w:p>
          <w:p w14:paraId="7E671D16" w14:textId="77777777" w:rsidR="00E61471" w:rsidRPr="00E61471" w:rsidRDefault="00E61471" w:rsidP="00E61471">
            <w:pPr>
              <w:spacing w:after="0" w:line="240" w:lineRule="auto"/>
              <w:jc w:val="left"/>
              <w:rPr>
                <w:rFonts w:ascii="Arial Narrow" w:hAnsi="Arial Narrow" w:cs="Arial"/>
              </w:rPr>
            </w:pPr>
          </w:p>
          <w:p w14:paraId="54D3D08C" w14:textId="77777777" w:rsidR="00E61471" w:rsidRPr="00E61471" w:rsidRDefault="00E61471" w:rsidP="00E61471">
            <w:pPr>
              <w:spacing w:after="0" w:line="240" w:lineRule="auto"/>
              <w:jc w:val="left"/>
              <w:rPr>
                <w:rFonts w:ascii="Arial Narrow" w:hAnsi="Arial Narrow" w:cs="Arial"/>
              </w:rPr>
            </w:pPr>
          </w:p>
        </w:tc>
        <w:tc>
          <w:tcPr>
            <w:tcW w:w="500" w:type="pct"/>
            <w:shd w:val="clear" w:color="auto" w:fill="auto"/>
          </w:tcPr>
          <w:p w14:paraId="5CF478ED" w14:textId="77777777" w:rsidR="00E61471" w:rsidRPr="00E61471" w:rsidRDefault="00E61471" w:rsidP="00E61471">
            <w:pPr>
              <w:spacing w:after="0" w:line="240" w:lineRule="auto"/>
              <w:jc w:val="left"/>
              <w:rPr>
                <w:rFonts w:ascii="Arial Narrow" w:hAnsi="Arial Narrow" w:cs="Arial"/>
              </w:rPr>
            </w:pPr>
          </w:p>
          <w:p w14:paraId="29D015C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2EE072E6"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73A4A1D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tc>
        <w:tc>
          <w:tcPr>
            <w:tcW w:w="450" w:type="pct"/>
          </w:tcPr>
          <w:p w14:paraId="0DE1AF7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26153389" w14:textId="77777777" w:rsidR="00E61471" w:rsidRPr="00E61471" w:rsidRDefault="00E61471" w:rsidP="00E61471">
            <w:pPr>
              <w:spacing w:after="0" w:line="240" w:lineRule="auto"/>
              <w:jc w:val="left"/>
              <w:rPr>
                <w:rFonts w:ascii="Arial Narrow" w:hAnsi="Arial Narrow" w:cs="Arial"/>
              </w:rPr>
            </w:pPr>
          </w:p>
          <w:p w14:paraId="1666D74E" w14:textId="77777777" w:rsidR="00E61471" w:rsidRPr="00E61471" w:rsidRDefault="00E61471" w:rsidP="00E61471">
            <w:pPr>
              <w:spacing w:after="0" w:line="240" w:lineRule="auto"/>
              <w:jc w:val="left"/>
              <w:rPr>
                <w:rFonts w:ascii="Arial Narrow" w:hAnsi="Arial Narrow" w:cs="Arial"/>
              </w:rPr>
            </w:pPr>
          </w:p>
          <w:p w14:paraId="025E7839" w14:textId="77777777" w:rsidR="00E61471" w:rsidRPr="00E61471" w:rsidRDefault="00E61471" w:rsidP="00E61471">
            <w:pPr>
              <w:spacing w:after="0" w:line="240" w:lineRule="auto"/>
              <w:jc w:val="left"/>
              <w:rPr>
                <w:rFonts w:ascii="Arial Narrow" w:hAnsi="Arial Narrow" w:cs="Arial"/>
              </w:rPr>
            </w:pPr>
          </w:p>
        </w:tc>
        <w:tc>
          <w:tcPr>
            <w:tcW w:w="505" w:type="pct"/>
          </w:tcPr>
          <w:p w14:paraId="7D36CE9D" w14:textId="77777777" w:rsidR="00E61471" w:rsidRPr="00E61471" w:rsidRDefault="00E61471" w:rsidP="00E61471">
            <w:pPr>
              <w:spacing w:after="0" w:line="240" w:lineRule="auto"/>
              <w:jc w:val="left"/>
              <w:rPr>
                <w:rFonts w:ascii="Arial Narrow" w:hAnsi="Arial Narrow" w:cs="Arial"/>
              </w:rPr>
            </w:pPr>
          </w:p>
          <w:p w14:paraId="3AA147D0"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584CBAD2"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12A7F65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w:t>
            </w:r>
          </w:p>
        </w:tc>
        <w:tc>
          <w:tcPr>
            <w:tcW w:w="457" w:type="pct"/>
          </w:tcPr>
          <w:p w14:paraId="50A2183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75888B36" w14:textId="77777777" w:rsidR="00E61471" w:rsidRPr="00E61471" w:rsidRDefault="00E61471" w:rsidP="00E61471">
            <w:pPr>
              <w:spacing w:after="0" w:line="240" w:lineRule="auto"/>
              <w:jc w:val="left"/>
              <w:rPr>
                <w:rFonts w:ascii="Arial Narrow" w:hAnsi="Arial Narrow" w:cs="Arial"/>
              </w:rPr>
            </w:pPr>
          </w:p>
          <w:p w14:paraId="12519985" w14:textId="77777777" w:rsidR="00E61471" w:rsidRPr="00E61471" w:rsidRDefault="00E61471" w:rsidP="00E61471">
            <w:pPr>
              <w:spacing w:after="0" w:line="240" w:lineRule="auto"/>
              <w:jc w:val="left"/>
              <w:rPr>
                <w:rFonts w:ascii="Arial Narrow" w:hAnsi="Arial Narrow" w:cs="Arial"/>
              </w:rPr>
            </w:pPr>
          </w:p>
          <w:p w14:paraId="5F7B4361" w14:textId="77777777" w:rsidR="00E61471" w:rsidRPr="00E61471" w:rsidRDefault="00E61471" w:rsidP="00E61471">
            <w:pPr>
              <w:spacing w:after="0" w:line="240" w:lineRule="auto"/>
              <w:jc w:val="left"/>
              <w:rPr>
                <w:rFonts w:ascii="Arial Narrow" w:hAnsi="Arial Narrow" w:cs="Arial"/>
              </w:rPr>
            </w:pPr>
          </w:p>
        </w:tc>
      </w:tr>
      <w:tr w:rsidR="00E61471" w:rsidRPr="00E61471" w14:paraId="5A551A24" w14:textId="77777777" w:rsidTr="00A058EE">
        <w:trPr>
          <w:trHeight w:val="94"/>
        </w:trPr>
        <w:tc>
          <w:tcPr>
            <w:tcW w:w="1142" w:type="pct"/>
            <w:shd w:val="clear" w:color="auto" w:fill="auto"/>
            <w:vAlign w:val="center"/>
          </w:tcPr>
          <w:p w14:paraId="7BB0EEE3"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Synthetic opioids</w:t>
            </w:r>
          </w:p>
          <w:p w14:paraId="4DC987A1"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Hydrocodone</w:t>
            </w:r>
          </w:p>
          <w:p w14:paraId="47650D6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Hydromorphone</w:t>
            </w:r>
          </w:p>
          <w:p w14:paraId="0AC0AB3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Dihydrocodeine</w:t>
            </w:r>
          </w:p>
        </w:tc>
        <w:tc>
          <w:tcPr>
            <w:tcW w:w="449" w:type="pct"/>
            <w:shd w:val="clear" w:color="auto" w:fill="auto"/>
          </w:tcPr>
          <w:p w14:paraId="1C756C05"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5FBDCC23" w14:textId="77777777" w:rsidR="00E61471" w:rsidRPr="00E61471" w:rsidRDefault="00E61471" w:rsidP="00E61471">
            <w:pPr>
              <w:spacing w:after="0" w:line="240" w:lineRule="auto"/>
              <w:jc w:val="left"/>
              <w:rPr>
                <w:rFonts w:ascii="Arial Narrow" w:hAnsi="Arial Narrow" w:cs="Arial"/>
              </w:rPr>
            </w:pPr>
          </w:p>
          <w:p w14:paraId="0F4D5021" w14:textId="77777777" w:rsidR="00E61471" w:rsidRPr="00E61471" w:rsidRDefault="00E61471" w:rsidP="00E61471">
            <w:pPr>
              <w:spacing w:after="0" w:line="240" w:lineRule="auto"/>
              <w:jc w:val="left"/>
              <w:rPr>
                <w:rFonts w:ascii="Arial Narrow" w:hAnsi="Arial Narrow" w:cs="Arial"/>
              </w:rPr>
            </w:pPr>
          </w:p>
          <w:p w14:paraId="2407CDAB" w14:textId="77777777" w:rsidR="00E61471" w:rsidRPr="00E61471" w:rsidRDefault="00E61471" w:rsidP="00E61471">
            <w:pPr>
              <w:spacing w:after="0" w:line="240" w:lineRule="auto"/>
              <w:jc w:val="left"/>
              <w:rPr>
                <w:rFonts w:ascii="Arial Narrow" w:hAnsi="Arial Narrow" w:cs="Arial"/>
              </w:rPr>
            </w:pPr>
          </w:p>
        </w:tc>
        <w:tc>
          <w:tcPr>
            <w:tcW w:w="497" w:type="pct"/>
            <w:shd w:val="clear" w:color="auto" w:fill="auto"/>
          </w:tcPr>
          <w:p w14:paraId="5A69DE21"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100</w:t>
            </w:r>
          </w:p>
          <w:p w14:paraId="2A7B7CFE" w14:textId="77777777" w:rsidR="00E61471" w:rsidRPr="00E61471" w:rsidRDefault="00E61471" w:rsidP="00E61471">
            <w:pPr>
              <w:spacing w:after="0" w:line="240" w:lineRule="auto"/>
              <w:jc w:val="left"/>
              <w:rPr>
                <w:rFonts w:ascii="Arial Narrow" w:hAnsi="Arial Narrow" w:cs="Arial"/>
              </w:rPr>
            </w:pPr>
          </w:p>
          <w:p w14:paraId="5E76F06B" w14:textId="77777777" w:rsidR="00E61471" w:rsidRPr="00E61471" w:rsidRDefault="00E61471" w:rsidP="00E61471">
            <w:pPr>
              <w:spacing w:after="0" w:line="240" w:lineRule="auto"/>
              <w:jc w:val="left"/>
              <w:rPr>
                <w:rFonts w:ascii="Arial Narrow" w:hAnsi="Arial Narrow" w:cs="Arial"/>
              </w:rPr>
            </w:pPr>
          </w:p>
          <w:p w14:paraId="13F2120A" w14:textId="77777777" w:rsidR="00E61471" w:rsidRPr="00E61471" w:rsidRDefault="00E61471" w:rsidP="00E61471">
            <w:pPr>
              <w:spacing w:after="0" w:line="240" w:lineRule="auto"/>
              <w:jc w:val="left"/>
              <w:rPr>
                <w:rFonts w:ascii="Arial Narrow" w:hAnsi="Arial Narrow" w:cs="Arial"/>
              </w:rPr>
            </w:pPr>
          </w:p>
        </w:tc>
        <w:tc>
          <w:tcPr>
            <w:tcW w:w="500" w:type="pct"/>
          </w:tcPr>
          <w:p w14:paraId="48AAC2F4"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5A05E2C1" w14:textId="77777777" w:rsidR="00E61471" w:rsidRPr="00E61471" w:rsidRDefault="00E61471" w:rsidP="00E61471">
            <w:pPr>
              <w:spacing w:after="0" w:line="240" w:lineRule="auto"/>
              <w:jc w:val="left"/>
              <w:rPr>
                <w:rFonts w:ascii="Arial Narrow" w:hAnsi="Arial Narrow" w:cs="Arial"/>
              </w:rPr>
            </w:pPr>
          </w:p>
          <w:p w14:paraId="2ED8F755" w14:textId="77777777" w:rsidR="00E61471" w:rsidRPr="00E61471" w:rsidRDefault="00E61471" w:rsidP="00E61471">
            <w:pPr>
              <w:spacing w:after="0" w:line="240" w:lineRule="auto"/>
              <w:jc w:val="left"/>
              <w:rPr>
                <w:rFonts w:ascii="Arial Narrow" w:hAnsi="Arial Narrow" w:cs="Arial"/>
              </w:rPr>
            </w:pPr>
          </w:p>
          <w:p w14:paraId="54953CF6" w14:textId="77777777" w:rsidR="00E61471" w:rsidRPr="00E61471" w:rsidRDefault="00E61471" w:rsidP="00E61471">
            <w:pPr>
              <w:spacing w:after="0" w:line="240" w:lineRule="auto"/>
              <w:jc w:val="left"/>
              <w:rPr>
                <w:rFonts w:ascii="Arial Narrow" w:hAnsi="Arial Narrow" w:cs="Arial"/>
              </w:rPr>
            </w:pPr>
          </w:p>
        </w:tc>
        <w:tc>
          <w:tcPr>
            <w:tcW w:w="499" w:type="pct"/>
            <w:shd w:val="clear" w:color="auto" w:fill="auto"/>
          </w:tcPr>
          <w:p w14:paraId="7C509556"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3A7DFAA1" w14:textId="77777777" w:rsidR="00E61471" w:rsidRPr="00E61471" w:rsidRDefault="00E61471" w:rsidP="00E61471">
            <w:pPr>
              <w:spacing w:after="0" w:line="240" w:lineRule="auto"/>
              <w:jc w:val="left"/>
              <w:rPr>
                <w:rFonts w:ascii="Arial Narrow" w:hAnsi="Arial Narrow" w:cs="Arial"/>
              </w:rPr>
            </w:pPr>
          </w:p>
          <w:p w14:paraId="0E04CC08" w14:textId="77777777" w:rsidR="00E61471" w:rsidRPr="00E61471" w:rsidRDefault="00E61471" w:rsidP="00E61471">
            <w:pPr>
              <w:spacing w:after="0" w:line="240" w:lineRule="auto"/>
              <w:jc w:val="left"/>
              <w:rPr>
                <w:rFonts w:ascii="Arial Narrow" w:hAnsi="Arial Narrow" w:cs="Arial"/>
              </w:rPr>
            </w:pPr>
          </w:p>
          <w:p w14:paraId="691404B4" w14:textId="77777777" w:rsidR="00E61471" w:rsidRPr="00E61471" w:rsidRDefault="00E61471" w:rsidP="00E61471">
            <w:pPr>
              <w:spacing w:after="0" w:line="240" w:lineRule="auto"/>
              <w:jc w:val="left"/>
              <w:rPr>
                <w:rFonts w:ascii="Arial Narrow" w:hAnsi="Arial Narrow" w:cs="Arial"/>
              </w:rPr>
            </w:pPr>
          </w:p>
        </w:tc>
        <w:tc>
          <w:tcPr>
            <w:tcW w:w="500" w:type="pct"/>
            <w:shd w:val="clear" w:color="auto" w:fill="auto"/>
          </w:tcPr>
          <w:p w14:paraId="40055744"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27F1986E" w14:textId="77777777" w:rsidR="00E61471" w:rsidRPr="00E61471" w:rsidRDefault="00E61471" w:rsidP="00E61471">
            <w:pPr>
              <w:spacing w:after="0" w:line="240" w:lineRule="auto"/>
              <w:jc w:val="left"/>
              <w:rPr>
                <w:rFonts w:ascii="Arial Narrow" w:hAnsi="Arial Narrow" w:cs="Arial"/>
              </w:rPr>
            </w:pPr>
          </w:p>
          <w:p w14:paraId="7A718DCC" w14:textId="77777777" w:rsidR="00E61471" w:rsidRPr="00E61471" w:rsidRDefault="00E61471" w:rsidP="00E61471">
            <w:pPr>
              <w:spacing w:after="0" w:line="240" w:lineRule="auto"/>
              <w:jc w:val="left"/>
              <w:rPr>
                <w:rFonts w:ascii="Arial Narrow" w:hAnsi="Arial Narrow" w:cs="Arial"/>
              </w:rPr>
            </w:pPr>
          </w:p>
          <w:p w14:paraId="7159C324" w14:textId="77777777" w:rsidR="00E61471" w:rsidRPr="00E61471" w:rsidRDefault="00E61471" w:rsidP="00E61471">
            <w:pPr>
              <w:spacing w:after="0" w:line="240" w:lineRule="auto"/>
              <w:jc w:val="left"/>
              <w:rPr>
                <w:rFonts w:ascii="Arial Narrow" w:hAnsi="Arial Narrow" w:cs="Arial"/>
              </w:rPr>
            </w:pPr>
          </w:p>
        </w:tc>
        <w:tc>
          <w:tcPr>
            <w:tcW w:w="450" w:type="pct"/>
          </w:tcPr>
          <w:p w14:paraId="1BA03BF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6D29E86B" w14:textId="77777777" w:rsidR="00E61471" w:rsidRPr="00E61471" w:rsidRDefault="00E61471" w:rsidP="00E61471">
            <w:pPr>
              <w:spacing w:after="0" w:line="240" w:lineRule="auto"/>
              <w:jc w:val="left"/>
              <w:rPr>
                <w:rFonts w:ascii="Arial Narrow" w:hAnsi="Arial Narrow" w:cs="Arial"/>
              </w:rPr>
            </w:pPr>
          </w:p>
          <w:p w14:paraId="7BC641B6" w14:textId="77777777" w:rsidR="00E61471" w:rsidRPr="00E61471" w:rsidRDefault="00E61471" w:rsidP="00E61471">
            <w:pPr>
              <w:spacing w:after="0" w:line="240" w:lineRule="auto"/>
              <w:jc w:val="left"/>
              <w:rPr>
                <w:rFonts w:ascii="Arial Narrow" w:hAnsi="Arial Narrow" w:cs="Arial"/>
              </w:rPr>
            </w:pPr>
          </w:p>
          <w:p w14:paraId="7FD3D23B" w14:textId="77777777" w:rsidR="00E61471" w:rsidRPr="00E61471" w:rsidRDefault="00E61471" w:rsidP="00E61471">
            <w:pPr>
              <w:spacing w:after="0" w:line="240" w:lineRule="auto"/>
              <w:jc w:val="left"/>
              <w:rPr>
                <w:rFonts w:ascii="Arial Narrow" w:hAnsi="Arial Narrow" w:cs="Arial"/>
              </w:rPr>
            </w:pPr>
          </w:p>
        </w:tc>
        <w:tc>
          <w:tcPr>
            <w:tcW w:w="505" w:type="pct"/>
          </w:tcPr>
          <w:p w14:paraId="7C353005" w14:textId="77777777" w:rsidR="00E61471" w:rsidRPr="00E61471" w:rsidRDefault="00E61471" w:rsidP="00E61471">
            <w:pPr>
              <w:spacing w:after="0" w:line="240" w:lineRule="auto"/>
              <w:jc w:val="left"/>
              <w:rPr>
                <w:rFonts w:ascii="Arial Narrow" w:hAnsi="Arial Narrow" w:cs="Arial"/>
              </w:rPr>
            </w:pPr>
          </w:p>
          <w:p w14:paraId="1F802322"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11D097CF"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0A5CAC7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tc>
        <w:tc>
          <w:tcPr>
            <w:tcW w:w="457" w:type="pct"/>
          </w:tcPr>
          <w:p w14:paraId="20519AB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75A92283" w14:textId="77777777" w:rsidR="00E61471" w:rsidRPr="00E61471" w:rsidRDefault="00E61471" w:rsidP="00E61471">
            <w:pPr>
              <w:spacing w:after="0" w:line="240" w:lineRule="auto"/>
              <w:jc w:val="left"/>
              <w:rPr>
                <w:rFonts w:ascii="Arial Narrow" w:hAnsi="Arial Narrow" w:cs="Arial"/>
              </w:rPr>
            </w:pPr>
          </w:p>
          <w:p w14:paraId="749DF918" w14:textId="77777777" w:rsidR="00E61471" w:rsidRPr="00E61471" w:rsidRDefault="00E61471" w:rsidP="00E61471">
            <w:pPr>
              <w:spacing w:after="0" w:line="240" w:lineRule="auto"/>
              <w:jc w:val="left"/>
              <w:rPr>
                <w:rFonts w:ascii="Arial Narrow" w:hAnsi="Arial Narrow" w:cs="Arial"/>
              </w:rPr>
            </w:pPr>
          </w:p>
          <w:p w14:paraId="6B69F125" w14:textId="77777777" w:rsidR="00E61471" w:rsidRPr="00E61471" w:rsidRDefault="00E61471" w:rsidP="00E61471">
            <w:pPr>
              <w:spacing w:after="0" w:line="240" w:lineRule="auto"/>
              <w:jc w:val="left"/>
              <w:rPr>
                <w:rFonts w:ascii="Arial Narrow" w:hAnsi="Arial Narrow" w:cs="Arial"/>
              </w:rPr>
            </w:pPr>
          </w:p>
        </w:tc>
      </w:tr>
      <w:tr w:rsidR="00E61471" w:rsidRPr="00E61471" w14:paraId="725F1536" w14:textId="77777777" w:rsidTr="00A058EE">
        <w:trPr>
          <w:trHeight w:val="94"/>
        </w:trPr>
        <w:tc>
          <w:tcPr>
            <w:tcW w:w="1142" w:type="pct"/>
            <w:shd w:val="clear" w:color="auto" w:fill="auto"/>
            <w:vAlign w:val="center"/>
          </w:tcPr>
          <w:p w14:paraId="0DD8C11B"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Oxycodone</w:t>
            </w:r>
          </w:p>
          <w:p w14:paraId="4F74DD1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Oxymorphone</w:t>
            </w:r>
          </w:p>
        </w:tc>
        <w:tc>
          <w:tcPr>
            <w:tcW w:w="449" w:type="pct"/>
            <w:shd w:val="clear" w:color="auto" w:fill="auto"/>
          </w:tcPr>
          <w:p w14:paraId="51534CC5"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100</w:t>
            </w:r>
          </w:p>
          <w:p w14:paraId="03B4F3FE" w14:textId="77777777" w:rsidR="00E61471" w:rsidRPr="00E61471" w:rsidRDefault="00E61471" w:rsidP="00E61471">
            <w:pPr>
              <w:spacing w:after="0" w:line="240" w:lineRule="auto"/>
              <w:jc w:val="left"/>
              <w:rPr>
                <w:rFonts w:ascii="Arial Narrow" w:hAnsi="Arial Narrow" w:cs="Arial"/>
              </w:rPr>
            </w:pPr>
          </w:p>
        </w:tc>
        <w:tc>
          <w:tcPr>
            <w:tcW w:w="497" w:type="pct"/>
            <w:shd w:val="clear" w:color="auto" w:fill="auto"/>
          </w:tcPr>
          <w:p w14:paraId="50010341"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100</w:t>
            </w:r>
          </w:p>
          <w:p w14:paraId="51E6C65B" w14:textId="77777777" w:rsidR="00E61471" w:rsidRPr="00E61471" w:rsidRDefault="00E61471" w:rsidP="00E61471">
            <w:pPr>
              <w:spacing w:after="0" w:line="240" w:lineRule="auto"/>
              <w:jc w:val="left"/>
              <w:rPr>
                <w:rFonts w:ascii="Arial Narrow" w:hAnsi="Arial Narrow" w:cs="Arial"/>
              </w:rPr>
            </w:pPr>
          </w:p>
        </w:tc>
        <w:tc>
          <w:tcPr>
            <w:tcW w:w="500" w:type="pct"/>
          </w:tcPr>
          <w:p w14:paraId="1D54608F"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100</w:t>
            </w:r>
          </w:p>
          <w:p w14:paraId="49091D13" w14:textId="77777777" w:rsidR="00E61471" w:rsidRPr="00E61471" w:rsidRDefault="00E61471" w:rsidP="00E61471">
            <w:pPr>
              <w:spacing w:after="0" w:line="240" w:lineRule="auto"/>
              <w:jc w:val="left"/>
              <w:rPr>
                <w:rFonts w:ascii="Arial Narrow" w:hAnsi="Arial Narrow" w:cs="Arial"/>
              </w:rPr>
            </w:pPr>
          </w:p>
        </w:tc>
        <w:tc>
          <w:tcPr>
            <w:tcW w:w="499" w:type="pct"/>
            <w:shd w:val="clear" w:color="auto" w:fill="auto"/>
          </w:tcPr>
          <w:p w14:paraId="7DAD348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78C5C61C" w14:textId="77777777" w:rsidR="00E61471" w:rsidRPr="00E61471" w:rsidRDefault="00E61471" w:rsidP="00E61471">
            <w:pPr>
              <w:spacing w:after="0" w:line="240" w:lineRule="auto"/>
              <w:jc w:val="left"/>
              <w:rPr>
                <w:rFonts w:ascii="Arial Narrow" w:hAnsi="Arial Narrow" w:cs="Arial"/>
              </w:rPr>
            </w:pPr>
          </w:p>
        </w:tc>
        <w:tc>
          <w:tcPr>
            <w:tcW w:w="500" w:type="pct"/>
            <w:shd w:val="clear" w:color="auto" w:fill="auto"/>
          </w:tcPr>
          <w:p w14:paraId="564E05B3"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0A3D82AA" w14:textId="77777777" w:rsidR="00E61471" w:rsidRPr="00E61471" w:rsidRDefault="00E61471" w:rsidP="00E61471">
            <w:pPr>
              <w:spacing w:after="0" w:line="240" w:lineRule="auto"/>
              <w:jc w:val="left"/>
              <w:rPr>
                <w:rFonts w:ascii="Arial Narrow" w:hAnsi="Arial Narrow" w:cs="Arial"/>
              </w:rPr>
            </w:pPr>
          </w:p>
        </w:tc>
        <w:tc>
          <w:tcPr>
            <w:tcW w:w="450" w:type="pct"/>
          </w:tcPr>
          <w:p w14:paraId="74CA770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1645BF2F" w14:textId="77777777" w:rsidR="00E61471" w:rsidRPr="00E61471" w:rsidRDefault="00E61471" w:rsidP="00E61471">
            <w:pPr>
              <w:spacing w:after="0" w:line="240" w:lineRule="auto"/>
              <w:jc w:val="left"/>
              <w:rPr>
                <w:rFonts w:ascii="Arial Narrow" w:hAnsi="Arial Narrow" w:cs="Arial"/>
              </w:rPr>
            </w:pPr>
          </w:p>
        </w:tc>
        <w:tc>
          <w:tcPr>
            <w:tcW w:w="505" w:type="pct"/>
          </w:tcPr>
          <w:p w14:paraId="0CC42DFE"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w:t>
            </w:r>
          </w:p>
          <w:p w14:paraId="5D251A6D" w14:textId="77777777" w:rsidR="00E61471" w:rsidRPr="00E61471" w:rsidRDefault="00E61471" w:rsidP="00E61471">
            <w:pPr>
              <w:spacing w:after="0" w:line="240" w:lineRule="auto"/>
              <w:jc w:val="left"/>
              <w:rPr>
                <w:rFonts w:ascii="Arial Narrow" w:hAnsi="Arial Narrow" w:cs="Arial"/>
              </w:rPr>
            </w:pPr>
          </w:p>
        </w:tc>
        <w:tc>
          <w:tcPr>
            <w:tcW w:w="457" w:type="pct"/>
          </w:tcPr>
          <w:p w14:paraId="7373A76E" w14:textId="77777777" w:rsidR="00E61471" w:rsidRPr="00E61471" w:rsidRDefault="00E61471" w:rsidP="00E61471">
            <w:pPr>
              <w:spacing w:after="0" w:line="240" w:lineRule="auto"/>
              <w:jc w:val="left"/>
              <w:rPr>
                <w:rFonts w:ascii="Arial Narrow" w:hAnsi="Arial Narrow" w:cs="Arial"/>
              </w:rPr>
            </w:pPr>
          </w:p>
          <w:p w14:paraId="36EB0D04" w14:textId="77777777" w:rsidR="00E61471" w:rsidRPr="00E61471" w:rsidRDefault="00E61471" w:rsidP="00E61471">
            <w:pPr>
              <w:spacing w:after="0" w:line="240" w:lineRule="auto"/>
              <w:jc w:val="left"/>
              <w:rPr>
                <w:rFonts w:ascii="Arial Narrow" w:hAnsi="Arial Narrow" w:cs="Arial"/>
              </w:rPr>
            </w:pPr>
          </w:p>
        </w:tc>
      </w:tr>
      <w:tr w:rsidR="00E61471" w:rsidRPr="00E61471" w14:paraId="2B0E2A39" w14:textId="77777777" w:rsidTr="00A058EE">
        <w:trPr>
          <w:trHeight w:val="94"/>
        </w:trPr>
        <w:tc>
          <w:tcPr>
            <w:tcW w:w="1142" w:type="pct"/>
            <w:shd w:val="clear" w:color="auto" w:fill="auto"/>
            <w:vAlign w:val="center"/>
          </w:tcPr>
          <w:p w14:paraId="44BDB2C0"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Benzodiazepines</w:t>
            </w:r>
          </w:p>
          <w:p w14:paraId="3C7F4C96"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Alprazolam*</w:t>
            </w:r>
          </w:p>
          <w:p w14:paraId="7AA9F25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lastRenderedPageBreak/>
              <w:t>Bromazepam **</w:t>
            </w:r>
          </w:p>
          <w:p w14:paraId="64C35B0F"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Chlordiazepoxide **</w:t>
            </w:r>
          </w:p>
          <w:p w14:paraId="35892BB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Clonazepam **</w:t>
            </w:r>
          </w:p>
          <w:p w14:paraId="6A5FAA9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Diazepam **</w:t>
            </w:r>
          </w:p>
          <w:p w14:paraId="7320D7F1"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Flurazepam **</w:t>
            </w:r>
          </w:p>
          <w:p w14:paraId="4E093E5F"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Lorazepam **</w:t>
            </w:r>
          </w:p>
          <w:p w14:paraId="53AAAC3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Midazolam **</w:t>
            </w:r>
          </w:p>
          <w:p w14:paraId="559E5EF3"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Nitrazepam **</w:t>
            </w:r>
          </w:p>
          <w:p w14:paraId="37AD725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Nordiazepam*</w:t>
            </w:r>
          </w:p>
          <w:p w14:paraId="1409045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Oxazepam*</w:t>
            </w:r>
          </w:p>
          <w:p w14:paraId="38F8846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Temazepam*</w:t>
            </w:r>
          </w:p>
          <w:p w14:paraId="30FC347E"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rPr>
              <w:t>Triazolam **</w:t>
            </w:r>
          </w:p>
        </w:tc>
        <w:tc>
          <w:tcPr>
            <w:tcW w:w="449" w:type="pct"/>
            <w:shd w:val="clear" w:color="auto" w:fill="auto"/>
          </w:tcPr>
          <w:p w14:paraId="56768DC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lastRenderedPageBreak/>
              <w:t>300</w:t>
            </w:r>
          </w:p>
          <w:p w14:paraId="1D29FA7D" w14:textId="77777777" w:rsidR="00E61471" w:rsidRPr="00E61471" w:rsidRDefault="00E61471" w:rsidP="00E61471">
            <w:pPr>
              <w:spacing w:after="0" w:line="240" w:lineRule="auto"/>
              <w:jc w:val="left"/>
              <w:rPr>
                <w:rFonts w:ascii="Arial Narrow" w:hAnsi="Arial Narrow" w:cs="Arial"/>
              </w:rPr>
            </w:pPr>
          </w:p>
          <w:p w14:paraId="6E7B562A" w14:textId="77777777" w:rsidR="00E61471" w:rsidRPr="00E61471" w:rsidRDefault="00E61471" w:rsidP="00E61471">
            <w:pPr>
              <w:spacing w:after="0" w:line="240" w:lineRule="auto"/>
              <w:jc w:val="left"/>
              <w:rPr>
                <w:rFonts w:ascii="Arial Narrow" w:hAnsi="Arial Narrow" w:cs="Arial"/>
              </w:rPr>
            </w:pPr>
          </w:p>
          <w:p w14:paraId="0CA57169" w14:textId="77777777" w:rsidR="00E61471" w:rsidRPr="00E61471" w:rsidRDefault="00E61471" w:rsidP="00E61471">
            <w:pPr>
              <w:spacing w:after="0" w:line="240" w:lineRule="auto"/>
              <w:jc w:val="left"/>
              <w:rPr>
                <w:rFonts w:ascii="Arial Narrow" w:hAnsi="Arial Narrow" w:cs="Arial"/>
              </w:rPr>
            </w:pPr>
          </w:p>
          <w:p w14:paraId="41FC8F34" w14:textId="77777777" w:rsidR="00E61471" w:rsidRPr="00E61471" w:rsidRDefault="00E61471" w:rsidP="00E61471">
            <w:pPr>
              <w:spacing w:after="0" w:line="240" w:lineRule="auto"/>
              <w:jc w:val="left"/>
              <w:rPr>
                <w:rFonts w:ascii="Arial Narrow" w:hAnsi="Arial Narrow" w:cs="Arial"/>
              </w:rPr>
            </w:pPr>
          </w:p>
          <w:p w14:paraId="110E915D" w14:textId="77777777" w:rsidR="00E61471" w:rsidRPr="00E61471" w:rsidRDefault="00E61471" w:rsidP="00E61471">
            <w:pPr>
              <w:spacing w:after="0" w:line="240" w:lineRule="auto"/>
              <w:jc w:val="left"/>
              <w:rPr>
                <w:rFonts w:ascii="Arial Narrow" w:hAnsi="Arial Narrow" w:cs="Arial"/>
              </w:rPr>
            </w:pPr>
          </w:p>
          <w:p w14:paraId="76EB5D98" w14:textId="77777777" w:rsidR="00E61471" w:rsidRPr="00E61471" w:rsidRDefault="00E61471" w:rsidP="00E61471">
            <w:pPr>
              <w:spacing w:after="0" w:line="240" w:lineRule="auto"/>
              <w:jc w:val="left"/>
              <w:rPr>
                <w:rFonts w:ascii="Arial Narrow" w:hAnsi="Arial Narrow" w:cs="Arial"/>
              </w:rPr>
            </w:pPr>
          </w:p>
          <w:p w14:paraId="3E7294FE" w14:textId="77777777" w:rsidR="00E61471" w:rsidRPr="00E61471" w:rsidRDefault="00E61471" w:rsidP="00E61471">
            <w:pPr>
              <w:spacing w:after="0" w:line="240" w:lineRule="auto"/>
              <w:jc w:val="left"/>
              <w:rPr>
                <w:rFonts w:ascii="Arial Narrow" w:hAnsi="Arial Narrow" w:cs="Arial"/>
              </w:rPr>
            </w:pPr>
          </w:p>
          <w:p w14:paraId="4CCAA904" w14:textId="77777777" w:rsidR="00E61471" w:rsidRPr="00E61471" w:rsidRDefault="00E61471" w:rsidP="00E61471">
            <w:pPr>
              <w:spacing w:after="0" w:line="240" w:lineRule="auto"/>
              <w:jc w:val="left"/>
              <w:rPr>
                <w:rFonts w:ascii="Arial Narrow" w:hAnsi="Arial Narrow" w:cs="Arial"/>
              </w:rPr>
            </w:pPr>
          </w:p>
          <w:p w14:paraId="15C2E901" w14:textId="77777777" w:rsidR="00E61471" w:rsidRPr="00E61471" w:rsidRDefault="00E61471" w:rsidP="00E61471">
            <w:pPr>
              <w:spacing w:after="0" w:line="240" w:lineRule="auto"/>
              <w:jc w:val="left"/>
              <w:rPr>
                <w:rFonts w:ascii="Arial Narrow" w:hAnsi="Arial Narrow" w:cs="Arial"/>
              </w:rPr>
            </w:pPr>
          </w:p>
          <w:p w14:paraId="71718A13" w14:textId="77777777" w:rsidR="00E61471" w:rsidRPr="00E61471" w:rsidRDefault="00E61471" w:rsidP="00E61471">
            <w:pPr>
              <w:spacing w:after="0" w:line="240" w:lineRule="auto"/>
              <w:jc w:val="left"/>
              <w:rPr>
                <w:rFonts w:ascii="Arial Narrow" w:hAnsi="Arial Narrow" w:cs="Arial"/>
              </w:rPr>
            </w:pPr>
          </w:p>
          <w:p w14:paraId="2BCAFC61" w14:textId="77777777" w:rsidR="00E61471" w:rsidRPr="00E61471" w:rsidRDefault="00E61471" w:rsidP="00E61471">
            <w:pPr>
              <w:spacing w:after="0" w:line="240" w:lineRule="auto"/>
              <w:jc w:val="left"/>
              <w:rPr>
                <w:rFonts w:ascii="Arial Narrow" w:hAnsi="Arial Narrow" w:cs="Arial"/>
              </w:rPr>
            </w:pPr>
          </w:p>
          <w:p w14:paraId="2540EA49" w14:textId="77777777" w:rsidR="00E61471" w:rsidRPr="00E61471" w:rsidRDefault="00E61471" w:rsidP="00E61471">
            <w:pPr>
              <w:spacing w:after="0" w:line="240" w:lineRule="auto"/>
              <w:jc w:val="left"/>
              <w:rPr>
                <w:rFonts w:ascii="Arial Narrow" w:hAnsi="Arial Narrow" w:cs="Arial"/>
              </w:rPr>
            </w:pPr>
          </w:p>
          <w:p w14:paraId="4668AC37" w14:textId="77777777" w:rsidR="00E61471" w:rsidRPr="00E61471" w:rsidRDefault="00E61471" w:rsidP="00E61471">
            <w:pPr>
              <w:spacing w:after="0" w:line="240" w:lineRule="auto"/>
              <w:jc w:val="left"/>
              <w:rPr>
                <w:rFonts w:ascii="Arial Narrow" w:hAnsi="Arial Narrow" w:cs="Arial"/>
              </w:rPr>
            </w:pPr>
          </w:p>
        </w:tc>
        <w:tc>
          <w:tcPr>
            <w:tcW w:w="497" w:type="pct"/>
            <w:shd w:val="clear" w:color="auto" w:fill="auto"/>
          </w:tcPr>
          <w:p w14:paraId="38A38E93"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lastRenderedPageBreak/>
              <w:t>100</w:t>
            </w:r>
          </w:p>
          <w:p w14:paraId="75A17A03" w14:textId="77777777" w:rsidR="00E61471" w:rsidRPr="00E61471" w:rsidRDefault="00E61471" w:rsidP="00E61471">
            <w:pPr>
              <w:spacing w:after="0" w:line="240" w:lineRule="auto"/>
              <w:jc w:val="left"/>
              <w:rPr>
                <w:rFonts w:ascii="Arial Narrow" w:hAnsi="Arial Narrow" w:cs="Arial"/>
              </w:rPr>
            </w:pPr>
          </w:p>
          <w:p w14:paraId="4ED2B269" w14:textId="77777777" w:rsidR="00E61471" w:rsidRPr="00E61471" w:rsidRDefault="00E61471" w:rsidP="00E61471">
            <w:pPr>
              <w:spacing w:after="0" w:line="240" w:lineRule="auto"/>
              <w:jc w:val="left"/>
              <w:rPr>
                <w:rFonts w:ascii="Arial Narrow" w:hAnsi="Arial Narrow" w:cs="Arial"/>
              </w:rPr>
            </w:pPr>
          </w:p>
          <w:p w14:paraId="04134096" w14:textId="77777777" w:rsidR="00E61471" w:rsidRPr="00E61471" w:rsidRDefault="00E61471" w:rsidP="00E61471">
            <w:pPr>
              <w:spacing w:after="0" w:line="240" w:lineRule="auto"/>
              <w:jc w:val="left"/>
              <w:rPr>
                <w:rFonts w:ascii="Arial Narrow" w:hAnsi="Arial Narrow" w:cs="Arial"/>
              </w:rPr>
            </w:pPr>
          </w:p>
          <w:p w14:paraId="71A1772E" w14:textId="77777777" w:rsidR="00E61471" w:rsidRPr="00E61471" w:rsidRDefault="00E61471" w:rsidP="00E61471">
            <w:pPr>
              <w:spacing w:after="0" w:line="240" w:lineRule="auto"/>
              <w:jc w:val="left"/>
              <w:rPr>
                <w:rFonts w:ascii="Arial Narrow" w:hAnsi="Arial Narrow" w:cs="Arial"/>
              </w:rPr>
            </w:pPr>
          </w:p>
          <w:p w14:paraId="5A6624DB" w14:textId="77777777" w:rsidR="00E61471" w:rsidRPr="00E61471" w:rsidRDefault="00E61471" w:rsidP="00E61471">
            <w:pPr>
              <w:spacing w:after="0" w:line="240" w:lineRule="auto"/>
              <w:jc w:val="left"/>
              <w:rPr>
                <w:rFonts w:ascii="Arial Narrow" w:hAnsi="Arial Narrow" w:cs="Arial"/>
              </w:rPr>
            </w:pPr>
          </w:p>
          <w:p w14:paraId="1BA0DD39" w14:textId="77777777" w:rsidR="00E61471" w:rsidRPr="00E61471" w:rsidRDefault="00E61471" w:rsidP="00E61471">
            <w:pPr>
              <w:spacing w:after="0" w:line="240" w:lineRule="auto"/>
              <w:jc w:val="left"/>
              <w:rPr>
                <w:rFonts w:ascii="Arial Narrow" w:hAnsi="Arial Narrow" w:cs="Arial"/>
              </w:rPr>
            </w:pPr>
          </w:p>
          <w:p w14:paraId="05538A42" w14:textId="77777777" w:rsidR="00E61471" w:rsidRPr="00E61471" w:rsidRDefault="00E61471" w:rsidP="00E61471">
            <w:pPr>
              <w:spacing w:after="0" w:line="240" w:lineRule="auto"/>
              <w:jc w:val="left"/>
              <w:rPr>
                <w:rFonts w:ascii="Arial Narrow" w:hAnsi="Arial Narrow" w:cs="Arial"/>
              </w:rPr>
            </w:pPr>
          </w:p>
          <w:p w14:paraId="70EBC271" w14:textId="77777777" w:rsidR="00E61471" w:rsidRPr="00E61471" w:rsidRDefault="00E61471" w:rsidP="00E61471">
            <w:pPr>
              <w:spacing w:after="0" w:line="240" w:lineRule="auto"/>
              <w:jc w:val="left"/>
              <w:rPr>
                <w:rFonts w:ascii="Arial Narrow" w:hAnsi="Arial Narrow" w:cs="Arial"/>
              </w:rPr>
            </w:pPr>
          </w:p>
          <w:p w14:paraId="1F8F594C" w14:textId="77777777" w:rsidR="00E61471" w:rsidRPr="00E61471" w:rsidRDefault="00E61471" w:rsidP="00E61471">
            <w:pPr>
              <w:spacing w:after="0" w:line="240" w:lineRule="auto"/>
              <w:jc w:val="left"/>
              <w:rPr>
                <w:rFonts w:ascii="Arial Narrow" w:hAnsi="Arial Narrow" w:cs="Arial"/>
              </w:rPr>
            </w:pPr>
          </w:p>
          <w:p w14:paraId="59616FFB" w14:textId="77777777" w:rsidR="00E61471" w:rsidRPr="00E61471" w:rsidRDefault="00E61471" w:rsidP="00E61471">
            <w:pPr>
              <w:spacing w:after="0" w:line="240" w:lineRule="auto"/>
              <w:jc w:val="left"/>
              <w:rPr>
                <w:rFonts w:ascii="Arial Narrow" w:hAnsi="Arial Narrow" w:cs="Arial"/>
              </w:rPr>
            </w:pPr>
          </w:p>
          <w:p w14:paraId="0A11D2F1" w14:textId="77777777" w:rsidR="00E61471" w:rsidRPr="00E61471" w:rsidRDefault="00E61471" w:rsidP="00E61471">
            <w:pPr>
              <w:spacing w:after="0" w:line="240" w:lineRule="auto"/>
              <w:jc w:val="left"/>
              <w:rPr>
                <w:rFonts w:ascii="Arial Narrow" w:hAnsi="Arial Narrow" w:cs="Arial"/>
              </w:rPr>
            </w:pPr>
          </w:p>
          <w:p w14:paraId="68D62A76" w14:textId="77777777" w:rsidR="00E61471" w:rsidRPr="00E61471" w:rsidRDefault="00E61471" w:rsidP="00E61471">
            <w:pPr>
              <w:spacing w:after="0" w:line="240" w:lineRule="auto"/>
              <w:jc w:val="left"/>
              <w:rPr>
                <w:rFonts w:ascii="Arial Narrow" w:hAnsi="Arial Narrow" w:cs="Arial"/>
              </w:rPr>
            </w:pPr>
          </w:p>
          <w:p w14:paraId="7B27D292" w14:textId="77777777" w:rsidR="00E61471" w:rsidRPr="00E61471" w:rsidRDefault="00E61471" w:rsidP="00E61471">
            <w:pPr>
              <w:spacing w:after="0" w:line="240" w:lineRule="auto"/>
              <w:jc w:val="left"/>
              <w:rPr>
                <w:rFonts w:ascii="Arial Narrow" w:hAnsi="Arial Narrow" w:cs="Arial"/>
              </w:rPr>
            </w:pPr>
          </w:p>
        </w:tc>
        <w:tc>
          <w:tcPr>
            <w:tcW w:w="500" w:type="pct"/>
          </w:tcPr>
          <w:p w14:paraId="41C625D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lastRenderedPageBreak/>
              <w:t>300</w:t>
            </w:r>
          </w:p>
          <w:p w14:paraId="69A6C494" w14:textId="77777777" w:rsidR="00E61471" w:rsidRPr="00E61471" w:rsidRDefault="00E61471" w:rsidP="00E61471">
            <w:pPr>
              <w:spacing w:after="0" w:line="240" w:lineRule="auto"/>
              <w:jc w:val="left"/>
              <w:rPr>
                <w:rFonts w:ascii="Arial Narrow" w:hAnsi="Arial Narrow" w:cs="Arial"/>
              </w:rPr>
            </w:pPr>
          </w:p>
          <w:p w14:paraId="3DD05E4C" w14:textId="77777777" w:rsidR="00E61471" w:rsidRPr="00E61471" w:rsidRDefault="00E61471" w:rsidP="00E61471">
            <w:pPr>
              <w:spacing w:after="0" w:line="240" w:lineRule="auto"/>
              <w:jc w:val="left"/>
              <w:rPr>
                <w:rFonts w:ascii="Arial Narrow" w:hAnsi="Arial Narrow" w:cs="Arial"/>
              </w:rPr>
            </w:pPr>
          </w:p>
          <w:p w14:paraId="7DBE5F19" w14:textId="77777777" w:rsidR="00E61471" w:rsidRPr="00E61471" w:rsidRDefault="00E61471" w:rsidP="00E61471">
            <w:pPr>
              <w:spacing w:after="0" w:line="240" w:lineRule="auto"/>
              <w:jc w:val="left"/>
              <w:rPr>
                <w:rFonts w:ascii="Arial Narrow" w:hAnsi="Arial Narrow" w:cs="Arial"/>
              </w:rPr>
            </w:pPr>
          </w:p>
          <w:p w14:paraId="0B534BF4" w14:textId="77777777" w:rsidR="00E61471" w:rsidRPr="00E61471" w:rsidRDefault="00E61471" w:rsidP="00E61471">
            <w:pPr>
              <w:spacing w:after="0" w:line="240" w:lineRule="auto"/>
              <w:jc w:val="left"/>
              <w:rPr>
                <w:rFonts w:ascii="Arial Narrow" w:hAnsi="Arial Narrow" w:cs="Arial"/>
              </w:rPr>
            </w:pPr>
          </w:p>
          <w:p w14:paraId="15958B83" w14:textId="77777777" w:rsidR="00E61471" w:rsidRPr="00E61471" w:rsidRDefault="00E61471" w:rsidP="00E61471">
            <w:pPr>
              <w:spacing w:after="0" w:line="240" w:lineRule="auto"/>
              <w:jc w:val="left"/>
              <w:rPr>
                <w:rFonts w:ascii="Arial Narrow" w:hAnsi="Arial Narrow" w:cs="Arial"/>
              </w:rPr>
            </w:pPr>
          </w:p>
          <w:p w14:paraId="2515D916" w14:textId="77777777" w:rsidR="00E61471" w:rsidRPr="00E61471" w:rsidRDefault="00E61471" w:rsidP="00E61471">
            <w:pPr>
              <w:spacing w:after="0" w:line="240" w:lineRule="auto"/>
              <w:jc w:val="left"/>
              <w:rPr>
                <w:rFonts w:ascii="Arial Narrow" w:hAnsi="Arial Narrow" w:cs="Arial"/>
              </w:rPr>
            </w:pPr>
          </w:p>
          <w:p w14:paraId="5235F92F" w14:textId="77777777" w:rsidR="00E61471" w:rsidRPr="00E61471" w:rsidRDefault="00E61471" w:rsidP="00E61471">
            <w:pPr>
              <w:spacing w:after="0" w:line="240" w:lineRule="auto"/>
              <w:jc w:val="left"/>
              <w:rPr>
                <w:rFonts w:ascii="Arial Narrow" w:hAnsi="Arial Narrow" w:cs="Arial"/>
              </w:rPr>
            </w:pPr>
          </w:p>
          <w:p w14:paraId="7BA551E5" w14:textId="77777777" w:rsidR="00E61471" w:rsidRPr="00E61471" w:rsidRDefault="00E61471" w:rsidP="00E61471">
            <w:pPr>
              <w:spacing w:after="0" w:line="240" w:lineRule="auto"/>
              <w:jc w:val="left"/>
              <w:rPr>
                <w:rFonts w:ascii="Arial Narrow" w:hAnsi="Arial Narrow" w:cs="Arial"/>
              </w:rPr>
            </w:pPr>
          </w:p>
          <w:p w14:paraId="1043A585" w14:textId="77777777" w:rsidR="00E61471" w:rsidRPr="00E61471" w:rsidRDefault="00E61471" w:rsidP="00E61471">
            <w:pPr>
              <w:spacing w:after="0" w:line="240" w:lineRule="auto"/>
              <w:jc w:val="left"/>
              <w:rPr>
                <w:rFonts w:ascii="Arial Narrow" w:hAnsi="Arial Narrow" w:cs="Arial"/>
              </w:rPr>
            </w:pPr>
          </w:p>
          <w:p w14:paraId="0E31A561" w14:textId="77777777" w:rsidR="00E61471" w:rsidRPr="00E61471" w:rsidRDefault="00E61471" w:rsidP="00E61471">
            <w:pPr>
              <w:spacing w:after="0" w:line="240" w:lineRule="auto"/>
              <w:jc w:val="left"/>
              <w:rPr>
                <w:rFonts w:ascii="Arial Narrow" w:hAnsi="Arial Narrow" w:cs="Arial"/>
              </w:rPr>
            </w:pPr>
          </w:p>
          <w:p w14:paraId="21A22759" w14:textId="77777777" w:rsidR="00E61471" w:rsidRPr="00E61471" w:rsidRDefault="00E61471" w:rsidP="00E61471">
            <w:pPr>
              <w:spacing w:after="0" w:line="240" w:lineRule="auto"/>
              <w:jc w:val="left"/>
              <w:rPr>
                <w:rFonts w:ascii="Arial Narrow" w:hAnsi="Arial Narrow" w:cs="Arial"/>
              </w:rPr>
            </w:pPr>
          </w:p>
          <w:p w14:paraId="64CC4225" w14:textId="77777777" w:rsidR="00E61471" w:rsidRPr="00E61471" w:rsidRDefault="00E61471" w:rsidP="00E61471">
            <w:pPr>
              <w:spacing w:after="0" w:line="240" w:lineRule="auto"/>
              <w:jc w:val="left"/>
              <w:rPr>
                <w:rFonts w:ascii="Arial Narrow" w:hAnsi="Arial Narrow" w:cs="Arial"/>
              </w:rPr>
            </w:pPr>
          </w:p>
          <w:p w14:paraId="0B1263DB" w14:textId="77777777" w:rsidR="00E61471" w:rsidRPr="00E61471" w:rsidRDefault="00E61471" w:rsidP="00E61471">
            <w:pPr>
              <w:spacing w:after="0" w:line="240" w:lineRule="auto"/>
              <w:jc w:val="left"/>
              <w:rPr>
                <w:rFonts w:ascii="Arial Narrow" w:hAnsi="Arial Narrow" w:cs="Arial"/>
              </w:rPr>
            </w:pPr>
          </w:p>
        </w:tc>
        <w:tc>
          <w:tcPr>
            <w:tcW w:w="499" w:type="pct"/>
            <w:shd w:val="clear" w:color="auto" w:fill="auto"/>
          </w:tcPr>
          <w:p w14:paraId="5B8D76F0"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lastRenderedPageBreak/>
              <w:t>200</w:t>
            </w:r>
          </w:p>
          <w:p w14:paraId="5D18BFBC" w14:textId="77777777" w:rsidR="00E61471" w:rsidRPr="00E61471" w:rsidRDefault="00E61471" w:rsidP="00E61471">
            <w:pPr>
              <w:spacing w:after="0" w:line="240" w:lineRule="auto"/>
              <w:jc w:val="left"/>
              <w:rPr>
                <w:rFonts w:ascii="Arial Narrow" w:hAnsi="Arial Narrow" w:cs="Arial"/>
              </w:rPr>
            </w:pPr>
          </w:p>
          <w:p w14:paraId="19807461" w14:textId="77777777" w:rsidR="00E61471" w:rsidRPr="00E61471" w:rsidRDefault="00E61471" w:rsidP="00E61471">
            <w:pPr>
              <w:spacing w:after="0" w:line="240" w:lineRule="auto"/>
              <w:jc w:val="left"/>
              <w:rPr>
                <w:rFonts w:ascii="Arial Narrow" w:hAnsi="Arial Narrow" w:cs="Arial"/>
              </w:rPr>
            </w:pPr>
          </w:p>
          <w:p w14:paraId="6FFD61FC" w14:textId="77777777" w:rsidR="00E61471" w:rsidRPr="00E61471" w:rsidRDefault="00E61471" w:rsidP="00E61471">
            <w:pPr>
              <w:spacing w:after="0" w:line="240" w:lineRule="auto"/>
              <w:jc w:val="left"/>
              <w:rPr>
                <w:rFonts w:ascii="Arial Narrow" w:hAnsi="Arial Narrow" w:cs="Arial"/>
              </w:rPr>
            </w:pPr>
          </w:p>
          <w:p w14:paraId="66A4FBF4" w14:textId="77777777" w:rsidR="00E61471" w:rsidRPr="00E61471" w:rsidRDefault="00E61471" w:rsidP="00E61471">
            <w:pPr>
              <w:spacing w:after="0" w:line="240" w:lineRule="auto"/>
              <w:jc w:val="left"/>
              <w:rPr>
                <w:rFonts w:ascii="Arial Narrow" w:hAnsi="Arial Narrow" w:cs="Arial"/>
              </w:rPr>
            </w:pPr>
          </w:p>
          <w:p w14:paraId="62629FC6" w14:textId="77777777" w:rsidR="00E61471" w:rsidRPr="00E61471" w:rsidRDefault="00E61471" w:rsidP="00E61471">
            <w:pPr>
              <w:spacing w:after="0" w:line="240" w:lineRule="auto"/>
              <w:jc w:val="left"/>
              <w:rPr>
                <w:rFonts w:ascii="Arial Narrow" w:hAnsi="Arial Narrow" w:cs="Arial"/>
              </w:rPr>
            </w:pPr>
          </w:p>
          <w:p w14:paraId="7C984A7D" w14:textId="77777777" w:rsidR="00E61471" w:rsidRPr="00E61471" w:rsidRDefault="00E61471" w:rsidP="00E61471">
            <w:pPr>
              <w:spacing w:after="0" w:line="240" w:lineRule="auto"/>
              <w:jc w:val="left"/>
              <w:rPr>
                <w:rFonts w:ascii="Arial Narrow" w:hAnsi="Arial Narrow" w:cs="Arial"/>
              </w:rPr>
            </w:pPr>
          </w:p>
          <w:p w14:paraId="796E9C43" w14:textId="77777777" w:rsidR="00E61471" w:rsidRPr="00E61471" w:rsidRDefault="00E61471" w:rsidP="00E61471">
            <w:pPr>
              <w:spacing w:after="0" w:line="240" w:lineRule="auto"/>
              <w:jc w:val="left"/>
              <w:rPr>
                <w:rFonts w:ascii="Arial Narrow" w:hAnsi="Arial Narrow" w:cs="Arial"/>
              </w:rPr>
            </w:pPr>
          </w:p>
          <w:p w14:paraId="236DA41D" w14:textId="77777777" w:rsidR="00E61471" w:rsidRPr="00E61471" w:rsidRDefault="00E61471" w:rsidP="00E61471">
            <w:pPr>
              <w:spacing w:after="0" w:line="240" w:lineRule="auto"/>
              <w:jc w:val="left"/>
              <w:rPr>
                <w:rFonts w:ascii="Arial Narrow" w:hAnsi="Arial Narrow" w:cs="Arial"/>
              </w:rPr>
            </w:pPr>
          </w:p>
          <w:p w14:paraId="403DA40F" w14:textId="77777777" w:rsidR="00E61471" w:rsidRPr="00E61471" w:rsidRDefault="00E61471" w:rsidP="00E61471">
            <w:pPr>
              <w:spacing w:after="0" w:line="240" w:lineRule="auto"/>
              <w:jc w:val="left"/>
              <w:rPr>
                <w:rFonts w:ascii="Arial Narrow" w:hAnsi="Arial Narrow" w:cs="Arial"/>
              </w:rPr>
            </w:pPr>
          </w:p>
          <w:p w14:paraId="17CB9DC8" w14:textId="77777777" w:rsidR="00E61471" w:rsidRPr="00E61471" w:rsidRDefault="00E61471" w:rsidP="00E61471">
            <w:pPr>
              <w:spacing w:after="0" w:line="240" w:lineRule="auto"/>
              <w:jc w:val="left"/>
              <w:rPr>
                <w:rFonts w:ascii="Arial Narrow" w:hAnsi="Arial Narrow" w:cs="Arial"/>
              </w:rPr>
            </w:pPr>
          </w:p>
          <w:p w14:paraId="7970BC52" w14:textId="77777777" w:rsidR="00E61471" w:rsidRPr="00E61471" w:rsidRDefault="00E61471" w:rsidP="00E61471">
            <w:pPr>
              <w:spacing w:after="0" w:line="240" w:lineRule="auto"/>
              <w:jc w:val="left"/>
              <w:rPr>
                <w:rFonts w:ascii="Arial Narrow" w:hAnsi="Arial Narrow" w:cs="Arial"/>
              </w:rPr>
            </w:pPr>
          </w:p>
          <w:p w14:paraId="74F59E9B" w14:textId="77777777" w:rsidR="00E61471" w:rsidRPr="00E61471" w:rsidRDefault="00E61471" w:rsidP="00E61471">
            <w:pPr>
              <w:spacing w:after="0" w:line="240" w:lineRule="auto"/>
              <w:jc w:val="left"/>
              <w:rPr>
                <w:rFonts w:ascii="Arial Narrow" w:hAnsi="Arial Narrow" w:cs="Arial"/>
              </w:rPr>
            </w:pPr>
          </w:p>
          <w:p w14:paraId="0DD2943A" w14:textId="77777777" w:rsidR="00E61471" w:rsidRPr="00E61471" w:rsidRDefault="00E61471" w:rsidP="00E61471">
            <w:pPr>
              <w:spacing w:after="0" w:line="240" w:lineRule="auto"/>
              <w:jc w:val="left"/>
              <w:rPr>
                <w:rFonts w:ascii="Arial Narrow" w:hAnsi="Arial Narrow" w:cs="Arial"/>
              </w:rPr>
            </w:pPr>
          </w:p>
        </w:tc>
        <w:tc>
          <w:tcPr>
            <w:tcW w:w="500" w:type="pct"/>
            <w:shd w:val="clear" w:color="auto" w:fill="auto"/>
          </w:tcPr>
          <w:p w14:paraId="628D288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lastRenderedPageBreak/>
              <w:t>100</w:t>
            </w:r>
          </w:p>
          <w:p w14:paraId="5C595488" w14:textId="77777777" w:rsidR="00E61471" w:rsidRPr="00E61471" w:rsidRDefault="00E61471" w:rsidP="00E61471">
            <w:pPr>
              <w:spacing w:after="0" w:line="240" w:lineRule="auto"/>
              <w:jc w:val="left"/>
              <w:rPr>
                <w:rFonts w:ascii="Arial Narrow" w:hAnsi="Arial Narrow" w:cs="Arial"/>
              </w:rPr>
            </w:pPr>
          </w:p>
          <w:p w14:paraId="6A0CBECB" w14:textId="77777777" w:rsidR="00E61471" w:rsidRPr="00E61471" w:rsidRDefault="00E61471" w:rsidP="00E61471">
            <w:pPr>
              <w:spacing w:after="0" w:line="240" w:lineRule="auto"/>
              <w:jc w:val="left"/>
              <w:rPr>
                <w:rFonts w:ascii="Arial Narrow" w:hAnsi="Arial Narrow" w:cs="Arial"/>
              </w:rPr>
            </w:pPr>
          </w:p>
          <w:p w14:paraId="06006657" w14:textId="77777777" w:rsidR="00E61471" w:rsidRPr="00E61471" w:rsidRDefault="00E61471" w:rsidP="00E61471">
            <w:pPr>
              <w:spacing w:after="0" w:line="240" w:lineRule="auto"/>
              <w:jc w:val="left"/>
              <w:rPr>
                <w:rFonts w:ascii="Arial Narrow" w:hAnsi="Arial Narrow" w:cs="Arial"/>
              </w:rPr>
            </w:pPr>
          </w:p>
          <w:p w14:paraId="5862BCFE" w14:textId="77777777" w:rsidR="00E61471" w:rsidRPr="00E61471" w:rsidRDefault="00E61471" w:rsidP="00E61471">
            <w:pPr>
              <w:spacing w:after="0" w:line="240" w:lineRule="auto"/>
              <w:jc w:val="left"/>
              <w:rPr>
                <w:rFonts w:ascii="Arial Narrow" w:hAnsi="Arial Narrow" w:cs="Arial"/>
              </w:rPr>
            </w:pPr>
          </w:p>
          <w:p w14:paraId="5EF94E9D" w14:textId="77777777" w:rsidR="00E61471" w:rsidRPr="00E61471" w:rsidRDefault="00E61471" w:rsidP="00E61471">
            <w:pPr>
              <w:spacing w:after="0" w:line="240" w:lineRule="auto"/>
              <w:jc w:val="left"/>
              <w:rPr>
                <w:rFonts w:ascii="Arial Narrow" w:hAnsi="Arial Narrow" w:cs="Arial"/>
              </w:rPr>
            </w:pPr>
          </w:p>
          <w:p w14:paraId="1D49BDEB" w14:textId="77777777" w:rsidR="00E61471" w:rsidRPr="00E61471" w:rsidRDefault="00E61471" w:rsidP="00E61471">
            <w:pPr>
              <w:spacing w:after="0" w:line="240" w:lineRule="auto"/>
              <w:jc w:val="left"/>
              <w:rPr>
                <w:rFonts w:ascii="Arial Narrow" w:hAnsi="Arial Narrow" w:cs="Arial"/>
              </w:rPr>
            </w:pPr>
          </w:p>
          <w:p w14:paraId="3107B4E4" w14:textId="77777777" w:rsidR="00E61471" w:rsidRPr="00E61471" w:rsidRDefault="00E61471" w:rsidP="00E61471">
            <w:pPr>
              <w:spacing w:after="0" w:line="240" w:lineRule="auto"/>
              <w:jc w:val="left"/>
              <w:rPr>
                <w:rFonts w:ascii="Arial Narrow" w:hAnsi="Arial Narrow" w:cs="Arial"/>
              </w:rPr>
            </w:pPr>
          </w:p>
          <w:p w14:paraId="0FB36479" w14:textId="77777777" w:rsidR="00E61471" w:rsidRPr="00E61471" w:rsidRDefault="00E61471" w:rsidP="00E61471">
            <w:pPr>
              <w:spacing w:after="0" w:line="240" w:lineRule="auto"/>
              <w:jc w:val="left"/>
              <w:rPr>
                <w:rFonts w:ascii="Arial Narrow" w:hAnsi="Arial Narrow" w:cs="Arial"/>
              </w:rPr>
            </w:pPr>
          </w:p>
          <w:p w14:paraId="70224108" w14:textId="77777777" w:rsidR="00E61471" w:rsidRPr="00E61471" w:rsidRDefault="00E61471" w:rsidP="00E61471">
            <w:pPr>
              <w:spacing w:after="0" w:line="240" w:lineRule="auto"/>
              <w:jc w:val="left"/>
              <w:rPr>
                <w:rFonts w:ascii="Arial Narrow" w:hAnsi="Arial Narrow" w:cs="Arial"/>
              </w:rPr>
            </w:pPr>
          </w:p>
          <w:p w14:paraId="6D25D042" w14:textId="77777777" w:rsidR="00E61471" w:rsidRPr="00E61471" w:rsidRDefault="00E61471" w:rsidP="00E61471">
            <w:pPr>
              <w:spacing w:after="0" w:line="240" w:lineRule="auto"/>
              <w:jc w:val="left"/>
              <w:rPr>
                <w:rFonts w:ascii="Arial Narrow" w:hAnsi="Arial Narrow" w:cs="Arial"/>
              </w:rPr>
            </w:pPr>
          </w:p>
          <w:p w14:paraId="5EB353A9" w14:textId="77777777" w:rsidR="00E61471" w:rsidRPr="00E61471" w:rsidRDefault="00E61471" w:rsidP="00E61471">
            <w:pPr>
              <w:spacing w:after="0" w:line="240" w:lineRule="auto"/>
              <w:jc w:val="left"/>
              <w:rPr>
                <w:rFonts w:ascii="Arial Narrow" w:hAnsi="Arial Narrow" w:cs="Arial"/>
              </w:rPr>
            </w:pPr>
          </w:p>
          <w:p w14:paraId="209D5296" w14:textId="77777777" w:rsidR="00E61471" w:rsidRPr="00E61471" w:rsidRDefault="00E61471" w:rsidP="00E61471">
            <w:pPr>
              <w:spacing w:after="0" w:line="240" w:lineRule="auto"/>
              <w:jc w:val="left"/>
              <w:rPr>
                <w:rFonts w:ascii="Arial Narrow" w:hAnsi="Arial Narrow" w:cs="Arial"/>
              </w:rPr>
            </w:pPr>
          </w:p>
          <w:p w14:paraId="4E761650" w14:textId="77777777" w:rsidR="00E61471" w:rsidRPr="00E61471" w:rsidRDefault="00E61471" w:rsidP="00E61471">
            <w:pPr>
              <w:spacing w:after="0" w:line="240" w:lineRule="auto"/>
              <w:jc w:val="left"/>
              <w:rPr>
                <w:rFonts w:ascii="Arial Narrow" w:hAnsi="Arial Narrow" w:cs="Arial"/>
              </w:rPr>
            </w:pPr>
          </w:p>
        </w:tc>
        <w:tc>
          <w:tcPr>
            <w:tcW w:w="450" w:type="pct"/>
          </w:tcPr>
          <w:p w14:paraId="2342E264"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lastRenderedPageBreak/>
              <w:t>3</w:t>
            </w:r>
          </w:p>
          <w:p w14:paraId="57F3DC4F" w14:textId="77777777" w:rsidR="00E61471" w:rsidRPr="00E61471" w:rsidRDefault="00E61471" w:rsidP="00E61471">
            <w:pPr>
              <w:spacing w:after="0" w:line="240" w:lineRule="auto"/>
              <w:jc w:val="left"/>
              <w:rPr>
                <w:rFonts w:ascii="Arial Narrow" w:hAnsi="Arial Narrow" w:cs="Arial"/>
              </w:rPr>
            </w:pPr>
          </w:p>
          <w:p w14:paraId="4157B591" w14:textId="77777777" w:rsidR="00E61471" w:rsidRPr="00E61471" w:rsidRDefault="00E61471" w:rsidP="00E61471">
            <w:pPr>
              <w:spacing w:after="0" w:line="240" w:lineRule="auto"/>
              <w:jc w:val="left"/>
              <w:rPr>
                <w:rFonts w:ascii="Arial Narrow" w:hAnsi="Arial Narrow" w:cs="Arial"/>
              </w:rPr>
            </w:pPr>
          </w:p>
          <w:p w14:paraId="5CDD409C" w14:textId="77777777" w:rsidR="00E61471" w:rsidRPr="00E61471" w:rsidRDefault="00E61471" w:rsidP="00E61471">
            <w:pPr>
              <w:spacing w:after="0" w:line="240" w:lineRule="auto"/>
              <w:jc w:val="left"/>
              <w:rPr>
                <w:rFonts w:ascii="Arial Narrow" w:hAnsi="Arial Narrow" w:cs="Arial"/>
              </w:rPr>
            </w:pPr>
          </w:p>
          <w:p w14:paraId="2F047EB5" w14:textId="77777777" w:rsidR="00E61471" w:rsidRPr="00E61471" w:rsidRDefault="00E61471" w:rsidP="00E61471">
            <w:pPr>
              <w:spacing w:after="0" w:line="240" w:lineRule="auto"/>
              <w:jc w:val="left"/>
              <w:rPr>
                <w:rFonts w:ascii="Arial Narrow" w:hAnsi="Arial Narrow" w:cs="Arial"/>
              </w:rPr>
            </w:pPr>
          </w:p>
          <w:p w14:paraId="5A7DBE05" w14:textId="77777777" w:rsidR="00E61471" w:rsidRPr="00E61471" w:rsidRDefault="00E61471" w:rsidP="00E61471">
            <w:pPr>
              <w:spacing w:after="0" w:line="240" w:lineRule="auto"/>
              <w:jc w:val="left"/>
              <w:rPr>
                <w:rFonts w:ascii="Arial Narrow" w:hAnsi="Arial Narrow" w:cs="Arial"/>
              </w:rPr>
            </w:pPr>
          </w:p>
          <w:p w14:paraId="24EF9E9C" w14:textId="77777777" w:rsidR="00E61471" w:rsidRPr="00E61471" w:rsidRDefault="00E61471" w:rsidP="00E61471">
            <w:pPr>
              <w:spacing w:after="0" w:line="240" w:lineRule="auto"/>
              <w:jc w:val="left"/>
              <w:rPr>
                <w:rFonts w:ascii="Arial Narrow" w:hAnsi="Arial Narrow" w:cs="Arial"/>
              </w:rPr>
            </w:pPr>
          </w:p>
          <w:p w14:paraId="17A48384" w14:textId="77777777" w:rsidR="00E61471" w:rsidRPr="00E61471" w:rsidRDefault="00E61471" w:rsidP="00E61471">
            <w:pPr>
              <w:spacing w:after="0" w:line="240" w:lineRule="auto"/>
              <w:jc w:val="left"/>
              <w:rPr>
                <w:rFonts w:ascii="Arial Narrow" w:hAnsi="Arial Narrow" w:cs="Arial"/>
              </w:rPr>
            </w:pPr>
          </w:p>
          <w:p w14:paraId="1D562550" w14:textId="77777777" w:rsidR="00E61471" w:rsidRPr="00E61471" w:rsidRDefault="00E61471" w:rsidP="00E61471">
            <w:pPr>
              <w:spacing w:after="0" w:line="240" w:lineRule="auto"/>
              <w:jc w:val="left"/>
              <w:rPr>
                <w:rFonts w:ascii="Arial Narrow" w:hAnsi="Arial Narrow" w:cs="Arial"/>
              </w:rPr>
            </w:pPr>
          </w:p>
          <w:p w14:paraId="0CE2370C" w14:textId="77777777" w:rsidR="00E61471" w:rsidRPr="00E61471" w:rsidRDefault="00E61471" w:rsidP="00E61471">
            <w:pPr>
              <w:spacing w:after="0" w:line="240" w:lineRule="auto"/>
              <w:jc w:val="left"/>
              <w:rPr>
                <w:rFonts w:ascii="Arial Narrow" w:hAnsi="Arial Narrow" w:cs="Arial"/>
              </w:rPr>
            </w:pPr>
          </w:p>
          <w:p w14:paraId="5D6677B0" w14:textId="77777777" w:rsidR="00E61471" w:rsidRPr="00E61471" w:rsidRDefault="00E61471" w:rsidP="00E61471">
            <w:pPr>
              <w:spacing w:after="0" w:line="240" w:lineRule="auto"/>
              <w:jc w:val="left"/>
              <w:rPr>
                <w:rFonts w:ascii="Arial Narrow" w:hAnsi="Arial Narrow" w:cs="Arial"/>
              </w:rPr>
            </w:pPr>
          </w:p>
          <w:p w14:paraId="3F0A7AD9" w14:textId="77777777" w:rsidR="00E61471" w:rsidRPr="00E61471" w:rsidRDefault="00E61471" w:rsidP="00E61471">
            <w:pPr>
              <w:spacing w:after="0" w:line="240" w:lineRule="auto"/>
              <w:jc w:val="left"/>
              <w:rPr>
                <w:rFonts w:ascii="Arial Narrow" w:hAnsi="Arial Narrow" w:cs="Arial"/>
              </w:rPr>
            </w:pPr>
          </w:p>
          <w:p w14:paraId="10179D7E" w14:textId="77777777" w:rsidR="00E61471" w:rsidRPr="00E61471" w:rsidRDefault="00E61471" w:rsidP="00E61471">
            <w:pPr>
              <w:spacing w:after="0" w:line="240" w:lineRule="auto"/>
              <w:jc w:val="left"/>
              <w:rPr>
                <w:rFonts w:ascii="Arial Narrow" w:hAnsi="Arial Narrow" w:cs="Arial"/>
              </w:rPr>
            </w:pPr>
          </w:p>
          <w:p w14:paraId="7501A943" w14:textId="77777777" w:rsidR="00E61471" w:rsidRPr="00E61471" w:rsidRDefault="00E61471" w:rsidP="00E61471">
            <w:pPr>
              <w:spacing w:after="0" w:line="240" w:lineRule="auto"/>
              <w:jc w:val="left"/>
              <w:rPr>
                <w:rFonts w:ascii="Arial Narrow" w:hAnsi="Arial Narrow" w:cs="Arial"/>
              </w:rPr>
            </w:pPr>
          </w:p>
        </w:tc>
        <w:tc>
          <w:tcPr>
            <w:tcW w:w="505" w:type="pct"/>
          </w:tcPr>
          <w:p w14:paraId="5BC75BE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lastRenderedPageBreak/>
              <w:t>1.5</w:t>
            </w:r>
          </w:p>
          <w:p w14:paraId="0A1DDB21" w14:textId="77777777" w:rsidR="00E61471" w:rsidRPr="00E61471" w:rsidRDefault="00E61471" w:rsidP="00E61471">
            <w:pPr>
              <w:spacing w:after="0" w:line="240" w:lineRule="auto"/>
              <w:jc w:val="left"/>
              <w:rPr>
                <w:rFonts w:ascii="Arial Narrow" w:hAnsi="Arial Narrow" w:cs="Arial"/>
              </w:rPr>
            </w:pPr>
          </w:p>
          <w:p w14:paraId="366C4087" w14:textId="77777777" w:rsidR="00E61471" w:rsidRPr="00E61471" w:rsidRDefault="00E61471" w:rsidP="00E61471">
            <w:pPr>
              <w:spacing w:after="0" w:line="240" w:lineRule="auto"/>
              <w:jc w:val="left"/>
              <w:rPr>
                <w:rFonts w:ascii="Arial Narrow" w:hAnsi="Arial Narrow" w:cs="Arial"/>
              </w:rPr>
            </w:pPr>
          </w:p>
          <w:p w14:paraId="71F45614" w14:textId="77777777" w:rsidR="00E61471" w:rsidRPr="00E61471" w:rsidRDefault="00E61471" w:rsidP="00E61471">
            <w:pPr>
              <w:spacing w:after="0" w:line="240" w:lineRule="auto"/>
              <w:jc w:val="left"/>
              <w:rPr>
                <w:rFonts w:ascii="Arial Narrow" w:hAnsi="Arial Narrow" w:cs="Arial"/>
              </w:rPr>
            </w:pPr>
          </w:p>
          <w:p w14:paraId="459731B4" w14:textId="77777777" w:rsidR="00E61471" w:rsidRPr="00E61471" w:rsidRDefault="00E61471" w:rsidP="00E61471">
            <w:pPr>
              <w:spacing w:after="0" w:line="240" w:lineRule="auto"/>
              <w:jc w:val="left"/>
              <w:rPr>
                <w:rFonts w:ascii="Arial Narrow" w:hAnsi="Arial Narrow" w:cs="Arial"/>
              </w:rPr>
            </w:pPr>
          </w:p>
          <w:p w14:paraId="545AAAB8" w14:textId="77777777" w:rsidR="00E61471" w:rsidRPr="00E61471" w:rsidRDefault="00E61471" w:rsidP="00E61471">
            <w:pPr>
              <w:spacing w:after="0" w:line="240" w:lineRule="auto"/>
              <w:jc w:val="left"/>
              <w:rPr>
                <w:rFonts w:ascii="Arial Narrow" w:hAnsi="Arial Narrow" w:cs="Arial"/>
              </w:rPr>
            </w:pPr>
          </w:p>
          <w:p w14:paraId="35543700" w14:textId="77777777" w:rsidR="00E61471" w:rsidRPr="00E61471" w:rsidRDefault="00E61471" w:rsidP="00E61471">
            <w:pPr>
              <w:spacing w:after="0" w:line="240" w:lineRule="auto"/>
              <w:jc w:val="left"/>
              <w:rPr>
                <w:rFonts w:ascii="Arial Narrow" w:hAnsi="Arial Narrow" w:cs="Arial"/>
              </w:rPr>
            </w:pPr>
          </w:p>
          <w:p w14:paraId="7ACED2E3" w14:textId="77777777" w:rsidR="00E61471" w:rsidRPr="00E61471" w:rsidRDefault="00E61471" w:rsidP="00E61471">
            <w:pPr>
              <w:spacing w:after="0" w:line="240" w:lineRule="auto"/>
              <w:jc w:val="left"/>
              <w:rPr>
                <w:rFonts w:ascii="Arial Narrow" w:hAnsi="Arial Narrow" w:cs="Arial"/>
              </w:rPr>
            </w:pPr>
          </w:p>
          <w:p w14:paraId="6B7D5123" w14:textId="77777777" w:rsidR="00E61471" w:rsidRPr="00E61471" w:rsidRDefault="00E61471" w:rsidP="00E61471">
            <w:pPr>
              <w:spacing w:after="0" w:line="240" w:lineRule="auto"/>
              <w:jc w:val="left"/>
              <w:rPr>
                <w:rFonts w:ascii="Arial Narrow" w:hAnsi="Arial Narrow" w:cs="Arial"/>
              </w:rPr>
            </w:pPr>
          </w:p>
          <w:p w14:paraId="419EA387" w14:textId="77777777" w:rsidR="00E61471" w:rsidRPr="00E61471" w:rsidRDefault="00E61471" w:rsidP="00E61471">
            <w:pPr>
              <w:spacing w:after="0" w:line="240" w:lineRule="auto"/>
              <w:jc w:val="left"/>
              <w:rPr>
                <w:rFonts w:ascii="Arial Narrow" w:hAnsi="Arial Narrow" w:cs="Arial"/>
              </w:rPr>
            </w:pPr>
          </w:p>
          <w:p w14:paraId="7DF43699" w14:textId="77777777" w:rsidR="00E61471" w:rsidRPr="00E61471" w:rsidRDefault="00E61471" w:rsidP="00E61471">
            <w:pPr>
              <w:spacing w:after="0" w:line="240" w:lineRule="auto"/>
              <w:jc w:val="left"/>
              <w:rPr>
                <w:rFonts w:ascii="Arial Narrow" w:hAnsi="Arial Narrow" w:cs="Arial"/>
              </w:rPr>
            </w:pPr>
          </w:p>
          <w:p w14:paraId="1CDF9381" w14:textId="77777777" w:rsidR="00E61471" w:rsidRPr="00E61471" w:rsidRDefault="00E61471" w:rsidP="00E61471">
            <w:pPr>
              <w:spacing w:after="0" w:line="240" w:lineRule="auto"/>
              <w:jc w:val="left"/>
              <w:rPr>
                <w:rFonts w:ascii="Arial Narrow" w:hAnsi="Arial Narrow" w:cs="Arial"/>
              </w:rPr>
            </w:pPr>
          </w:p>
          <w:p w14:paraId="482A8285" w14:textId="77777777" w:rsidR="00E61471" w:rsidRPr="00E61471" w:rsidRDefault="00E61471" w:rsidP="00E61471">
            <w:pPr>
              <w:spacing w:after="0" w:line="240" w:lineRule="auto"/>
              <w:jc w:val="left"/>
              <w:rPr>
                <w:rFonts w:ascii="Arial Narrow" w:hAnsi="Arial Narrow" w:cs="Arial"/>
              </w:rPr>
            </w:pPr>
          </w:p>
          <w:p w14:paraId="21DE0D2C" w14:textId="77777777" w:rsidR="00E61471" w:rsidRPr="00E61471" w:rsidRDefault="00E61471" w:rsidP="00E61471">
            <w:pPr>
              <w:spacing w:after="0" w:line="240" w:lineRule="auto"/>
              <w:jc w:val="left"/>
              <w:rPr>
                <w:rFonts w:ascii="Arial Narrow" w:hAnsi="Arial Narrow" w:cs="Arial"/>
              </w:rPr>
            </w:pPr>
          </w:p>
        </w:tc>
        <w:tc>
          <w:tcPr>
            <w:tcW w:w="457" w:type="pct"/>
          </w:tcPr>
          <w:p w14:paraId="5EAC1731"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lastRenderedPageBreak/>
              <w:t>3</w:t>
            </w:r>
          </w:p>
          <w:p w14:paraId="0B029436" w14:textId="77777777" w:rsidR="00E61471" w:rsidRPr="00E61471" w:rsidRDefault="00E61471" w:rsidP="00E61471">
            <w:pPr>
              <w:spacing w:after="0" w:line="240" w:lineRule="auto"/>
              <w:jc w:val="left"/>
              <w:rPr>
                <w:rFonts w:ascii="Arial Narrow" w:hAnsi="Arial Narrow" w:cs="Arial"/>
              </w:rPr>
            </w:pPr>
          </w:p>
          <w:p w14:paraId="7CFC942F" w14:textId="77777777" w:rsidR="00E61471" w:rsidRPr="00E61471" w:rsidRDefault="00E61471" w:rsidP="00E61471">
            <w:pPr>
              <w:spacing w:after="0" w:line="240" w:lineRule="auto"/>
              <w:jc w:val="left"/>
              <w:rPr>
                <w:rFonts w:ascii="Arial Narrow" w:hAnsi="Arial Narrow" w:cs="Arial"/>
              </w:rPr>
            </w:pPr>
          </w:p>
          <w:p w14:paraId="00CDD49A" w14:textId="77777777" w:rsidR="00E61471" w:rsidRPr="00E61471" w:rsidRDefault="00E61471" w:rsidP="00E61471">
            <w:pPr>
              <w:spacing w:after="0" w:line="240" w:lineRule="auto"/>
              <w:jc w:val="left"/>
              <w:rPr>
                <w:rFonts w:ascii="Arial Narrow" w:hAnsi="Arial Narrow" w:cs="Arial"/>
              </w:rPr>
            </w:pPr>
          </w:p>
          <w:p w14:paraId="7361BF6E" w14:textId="77777777" w:rsidR="00E61471" w:rsidRPr="00E61471" w:rsidRDefault="00E61471" w:rsidP="00E61471">
            <w:pPr>
              <w:spacing w:after="0" w:line="240" w:lineRule="auto"/>
              <w:jc w:val="left"/>
              <w:rPr>
                <w:rFonts w:ascii="Arial Narrow" w:hAnsi="Arial Narrow" w:cs="Arial"/>
              </w:rPr>
            </w:pPr>
          </w:p>
          <w:p w14:paraId="07F9D49A" w14:textId="77777777" w:rsidR="00E61471" w:rsidRPr="00E61471" w:rsidRDefault="00E61471" w:rsidP="00E61471">
            <w:pPr>
              <w:spacing w:after="0" w:line="240" w:lineRule="auto"/>
              <w:jc w:val="left"/>
              <w:rPr>
                <w:rFonts w:ascii="Arial Narrow" w:hAnsi="Arial Narrow" w:cs="Arial"/>
              </w:rPr>
            </w:pPr>
          </w:p>
          <w:p w14:paraId="165DDDB5" w14:textId="77777777" w:rsidR="00E61471" w:rsidRPr="00E61471" w:rsidRDefault="00E61471" w:rsidP="00E61471">
            <w:pPr>
              <w:spacing w:after="0" w:line="240" w:lineRule="auto"/>
              <w:jc w:val="left"/>
              <w:rPr>
                <w:rFonts w:ascii="Arial Narrow" w:hAnsi="Arial Narrow" w:cs="Arial"/>
              </w:rPr>
            </w:pPr>
          </w:p>
          <w:p w14:paraId="2A0F205A" w14:textId="77777777" w:rsidR="00E61471" w:rsidRPr="00E61471" w:rsidRDefault="00E61471" w:rsidP="00E61471">
            <w:pPr>
              <w:spacing w:after="0" w:line="240" w:lineRule="auto"/>
              <w:jc w:val="left"/>
              <w:rPr>
                <w:rFonts w:ascii="Arial Narrow" w:hAnsi="Arial Narrow" w:cs="Arial"/>
              </w:rPr>
            </w:pPr>
          </w:p>
          <w:p w14:paraId="2158EDFF" w14:textId="77777777" w:rsidR="00E61471" w:rsidRPr="00E61471" w:rsidRDefault="00E61471" w:rsidP="00E61471">
            <w:pPr>
              <w:spacing w:after="0" w:line="240" w:lineRule="auto"/>
              <w:jc w:val="left"/>
              <w:rPr>
                <w:rFonts w:ascii="Arial Narrow" w:hAnsi="Arial Narrow" w:cs="Arial"/>
              </w:rPr>
            </w:pPr>
          </w:p>
          <w:p w14:paraId="6BAF062F" w14:textId="77777777" w:rsidR="00E61471" w:rsidRPr="00E61471" w:rsidRDefault="00E61471" w:rsidP="00E61471">
            <w:pPr>
              <w:spacing w:after="0" w:line="240" w:lineRule="auto"/>
              <w:jc w:val="left"/>
              <w:rPr>
                <w:rFonts w:ascii="Arial Narrow" w:hAnsi="Arial Narrow" w:cs="Arial"/>
              </w:rPr>
            </w:pPr>
          </w:p>
          <w:p w14:paraId="348D1BE8" w14:textId="77777777" w:rsidR="00E61471" w:rsidRPr="00E61471" w:rsidRDefault="00E61471" w:rsidP="00E61471">
            <w:pPr>
              <w:spacing w:after="0" w:line="240" w:lineRule="auto"/>
              <w:jc w:val="left"/>
              <w:rPr>
                <w:rFonts w:ascii="Arial Narrow" w:hAnsi="Arial Narrow" w:cs="Arial"/>
              </w:rPr>
            </w:pPr>
          </w:p>
          <w:p w14:paraId="24745D3D" w14:textId="77777777" w:rsidR="00E61471" w:rsidRPr="00E61471" w:rsidRDefault="00E61471" w:rsidP="00E61471">
            <w:pPr>
              <w:spacing w:after="0" w:line="240" w:lineRule="auto"/>
              <w:jc w:val="left"/>
              <w:rPr>
                <w:rFonts w:ascii="Arial Narrow" w:hAnsi="Arial Narrow" w:cs="Arial"/>
              </w:rPr>
            </w:pPr>
          </w:p>
          <w:p w14:paraId="1F29AB5A" w14:textId="77777777" w:rsidR="00E61471" w:rsidRPr="00E61471" w:rsidRDefault="00E61471" w:rsidP="00E61471">
            <w:pPr>
              <w:spacing w:after="0" w:line="240" w:lineRule="auto"/>
              <w:jc w:val="left"/>
              <w:rPr>
                <w:rFonts w:ascii="Arial Narrow" w:hAnsi="Arial Narrow" w:cs="Arial"/>
              </w:rPr>
            </w:pPr>
          </w:p>
          <w:p w14:paraId="1C9F6C65" w14:textId="77777777" w:rsidR="00E61471" w:rsidRPr="00E61471" w:rsidRDefault="00E61471" w:rsidP="00E61471">
            <w:pPr>
              <w:spacing w:after="0" w:line="240" w:lineRule="auto"/>
              <w:jc w:val="left"/>
              <w:rPr>
                <w:rFonts w:ascii="Arial Narrow" w:hAnsi="Arial Narrow" w:cs="Arial"/>
              </w:rPr>
            </w:pPr>
          </w:p>
        </w:tc>
      </w:tr>
      <w:tr w:rsidR="00E61471" w:rsidRPr="00E61471" w14:paraId="2F3BC331" w14:textId="77777777" w:rsidTr="00A058EE">
        <w:trPr>
          <w:trHeight w:val="94"/>
        </w:trPr>
        <w:tc>
          <w:tcPr>
            <w:tcW w:w="1142" w:type="pct"/>
            <w:shd w:val="clear" w:color="auto" w:fill="auto"/>
            <w:vAlign w:val="center"/>
          </w:tcPr>
          <w:p w14:paraId="597683C7"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lastRenderedPageBreak/>
              <w:t>Methadone</w:t>
            </w:r>
          </w:p>
          <w:p w14:paraId="32AA568A"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rPr>
              <w:t>Methadone or EDDP</w:t>
            </w:r>
          </w:p>
        </w:tc>
        <w:tc>
          <w:tcPr>
            <w:tcW w:w="449" w:type="pct"/>
            <w:shd w:val="clear" w:color="auto" w:fill="auto"/>
          </w:tcPr>
          <w:p w14:paraId="4BC6BF8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22AE7E41" w14:textId="77777777" w:rsidR="00E61471" w:rsidRPr="00E61471" w:rsidRDefault="00E61471" w:rsidP="00E61471">
            <w:pPr>
              <w:spacing w:after="0" w:line="240" w:lineRule="auto"/>
              <w:jc w:val="left"/>
              <w:rPr>
                <w:rFonts w:ascii="Arial Narrow" w:hAnsi="Arial Narrow" w:cs="Arial"/>
              </w:rPr>
            </w:pPr>
          </w:p>
        </w:tc>
        <w:tc>
          <w:tcPr>
            <w:tcW w:w="497" w:type="pct"/>
            <w:shd w:val="clear" w:color="auto" w:fill="auto"/>
          </w:tcPr>
          <w:p w14:paraId="1B2E3FC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5851B006" w14:textId="77777777" w:rsidR="00E61471" w:rsidRPr="00E61471" w:rsidRDefault="00E61471" w:rsidP="00E61471">
            <w:pPr>
              <w:spacing w:after="0" w:line="240" w:lineRule="auto"/>
              <w:jc w:val="left"/>
              <w:rPr>
                <w:rFonts w:ascii="Arial Narrow" w:hAnsi="Arial Narrow" w:cs="Arial"/>
              </w:rPr>
            </w:pPr>
          </w:p>
        </w:tc>
        <w:tc>
          <w:tcPr>
            <w:tcW w:w="500" w:type="pct"/>
          </w:tcPr>
          <w:p w14:paraId="50DAC440"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p w14:paraId="73A79E91" w14:textId="77777777" w:rsidR="00E61471" w:rsidRPr="00E61471" w:rsidRDefault="00E61471" w:rsidP="00E61471">
            <w:pPr>
              <w:spacing w:after="0" w:line="240" w:lineRule="auto"/>
              <w:jc w:val="left"/>
              <w:rPr>
                <w:rFonts w:ascii="Arial Narrow" w:hAnsi="Arial Narrow" w:cs="Arial"/>
              </w:rPr>
            </w:pPr>
          </w:p>
        </w:tc>
        <w:tc>
          <w:tcPr>
            <w:tcW w:w="499" w:type="pct"/>
            <w:shd w:val="clear" w:color="auto" w:fill="auto"/>
          </w:tcPr>
          <w:p w14:paraId="007B204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0E922A86" w14:textId="77777777" w:rsidR="00E61471" w:rsidRPr="00E61471" w:rsidRDefault="00E61471" w:rsidP="00E61471">
            <w:pPr>
              <w:spacing w:after="0" w:line="240" w:lineRule="auto"/>
              <w:jc w:val="left"/>
              <w:rPr>
                <w:rFonts w:ascii="Arial Narrow" w:hAnsi="Arial Narrow" w:cs="Arial"/>
              </w:rPr>
            </w:pPr>
          </w:p>
        </w:tc>
        <w:tc>
          <w:tcPr>
            <w:tcW w:w="500" w:type="pct"/>
            <w:shd w:val="clear" w:color="auto" w:fill="auto"/>
          </w:tcPr>
          <w:p w14:paraId="18760B49"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039B9BC5" w14:textId="77777777" w:rsidR="00E61471" w:rsidRPr="00E61471" w:rsidRDefault="00E61471" w:rsidP="00E61471">
            <w:pPr>
              <w:spacing w:after="0" w:line="240" w:lineRule="auto"/>
              <w:jc w:val="left"/>
              <w:rPr>
                <w:rFonts w:ascii="Arial Narrow" w:hAnsi="Arial Narrow" w:cs="Arial"/>
              </w:rPr>
            </w:pPr>
          </w:p>
        </w:tc>
        <w:tc>
          <w:tcPr>
            <w:tcW w:w="450" w:type="pct"/>
          </w:tcPr>
          <w:p w14:paraId="03B37EC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15</w:t>
            </w:r>
          </w:p>
          <w:p w14:paraId="1813DFA4" w14:textId="77777777" w:rsidR="00E61471" w:rsidRPr="00E61471" w:rsidRDefault="00E61471" w:rsidP="00E61471">
            <w:pPr>
              <w:spacing w:after="0" w:line="240" w:lineRule="auto"/>
              <w:jc w:val="left"/>
              <w:rPr>
                <w:rFonts w:ascii="Arial Narrow" w:hAnsi="Arial Narrow" w:cs="Arial"/>
              </w:rPr>
            </w:pPr>
          </w:p>
        </w:tc>
        <w:tc>
          <w:tcPr>
            <w:tcW w:w="505" w:type="pct"/>
          </w:tcPr>
          <w:p w14:paraId="4D776703"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15</w:t>
            </w:r>
          </w:p>
          <w:p w14:paraId="78B7CAC5" w14:textId="77777777" w:rsidR="00E61471" w:rsidRPr="00E61471" w:rsidRDefault="00E61471" w:rsidP="00E61471">
            <w:pPr>
              <w:spacing w:after="0" w:line="240" w:lineRule="auto"/>
              <w:jc w:val="left"/>
              <w:rPr>
                <w:rFonts w:ascii="Arial Narrow" w:hAnsi="Arial Narrow" w:cs="Arial"/>
              </w:rPr>
            </w:pPr>
          </w:p>
        </w:tc>
        <w:tc>
          <w:tcPr>
            <w:tcW w:w="457" w:type="pct"/>
          </w:tcPr>
          <w:p w14:paraId="3DEAE6A5"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w:t>
            </w:r>
          </w:p>
          <w:p w14:paraId="779F242D" w14:textId="77777777" w:rsidR="00E61471" w:rsidRPr="00E61471" w:rsidRDefault="00E61471" w:rsidP="00E61471">
            <w:pPr>
              <w:spacing w:after="0" w:line="240" w:lineRule="auto"/>
              <w:jc w:val="left"/>
              <w:rPr>
                <w:rFonts w:ascii="Arial Narrow" w:hAnsi="Arial Narrow" w:cs="Arial"/>
              </w:rPr>
            </w:pPr>
          </w:p>
        </w:tc>
      </w:tr>
      <w:tr w:rsidR="00E61471" w:rsidRPr="00E61471" w14:paraId="5D7E1A91" w14:textId="77777777" w:rsidTr="00F04931">
        <w:trPr>
          <w:trHeight w:val="94"/>
        </w:trPr>
        <w:tc>
          <w:tcPr>
            <w:tcW w:w="4543" w:type="pct"/>
            <w:gridSpan w:val="8"/>
            <w:shd w:val="clear" w:color="auto" w:fill="DFF8FF"/>
          </w:tcPr>
          <w:p w14:paraId="22BBF78F"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Optional analytes</w:t>
            </w:r>
          </w:p>
        </w:tc>
        <w:tc>
          <w:tcPr>
            <w:tcW w:w="457" w:type="pct"/>
            <w:shd w:val="clear" w:color="auto" w:fill="DFF8FF"/>
          </w:tcPr>
          <w:p w14:paraId="2014EABD" w14:textId="77777777" w:rsidR="00E61471" w:rsidRPr="00E61471" w:rsidRDefault="00E61471" w:rsidP="00E61471">
            <w:pPr>
              <w:spacing w:after="0" w:line="240" w:lineRule="auto"/>
              <w:jc w:val="left"/>
              <w:rPr>
                <w:rFonts w:ascii="Arial Narrow" w:hAnsi="Arial Narrow" w:cs="Arial"/>
                <w:b/>
                <w:bCs/>
              </w:rPr>
            </w:pPr>
          </w:p>
        </w:tc>
      </w:tr>
      <w:tr w:rsidR="00E61471" w:rsidRPr="00E61471" w14:paraId="797CACFB" w14:textId="77777777" w:rsidTr="00A058EE">
        <w:trPr>
          <w:trHeight w:val="94"/>
        </w:trPr>
        <w:tc>
          <w:tcPr>
            <w:tcW w:w="1142" w:type="pct"/>
            <w:shd w:val="clear" w:color="auto" w:fill="auto"/>
            <w:vAlign w:val="center"/>
          </w:tcPr>
          <w:p w14:paraId="49CE1892"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Ketamine</w:t>
            </w:r>
          </w:p>
          <w:p w14:paraId="02918876"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Ketamine</w:t>
            </w:r>
          </w:p>
          <w:p w14:paraId="242CCE2B" w14:textId="77777777" w:rsidR="00E61471" w:rsidRPr="00E61471" w:rsidRDefault="00E61471" w:rsidP="00E61471">
            <w:pPr>
              <w:spacing w:after="0" w:line="240" w:lineRule="auto"/>
              <w:jc w:val="left"/>
              <w:rPr>
                <w:rFonts w:ascii="Arial Narrow" w:hAnsi="Arial Narrow" w:cs="Arial"/>
              </w:rPr>
            </w:pPr>
            <w:proofErr w:type="spellStart"/>
            <w:r w:rsidRPr="00E61471">
              <w:rPr>
                <w:rFonts w:ascii="Arial Narrow" w:hAnsi="Arial Narrow" w:cs="Arial"/>
              </w:rPr>
              <w:t>Norketamine</w:t>
            </w:r>
            <w:proofErr w:type="spellEnd"/>
          </w:p>
        </w:tc>
        <w:tc>
          <w:tcPr>
            <w:tcW w:w="449" w:type="pct"/>
            <w:shd w:val="clear" w:color="auto" w:fill="auto"/>
          </w:tcPr>
          <w:p w14:paraId="65EDFD0C" w14:textId="77777777" w:rsidR="00E61471" w:rsidRPr="00E61471" w:rsidRDefault="00E61471" w:rsidP="00E61471">
            <w:pPr>
              <w:spacing w:after="0" w:line="240" w:lineRule="auto"/>
              <w:jc w:val="left"/>
              <w:rPr>
                <w:rFonts w:ascii="Arial Narrow" w:hAnsi="Arial Narrow" w:cs="Arial"/>
              </w:rPr>
            </w:pPr>
          </w:p>
          <w:p w14:paraId="76119364"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100</w:t>
            </w:r>
          </w:p>
          <w:p w14:paraId="1B5061F6" w14:textId="77777777" w:rsidR="00E61471" w:rsidRPr="00E61471" w:rsidRDefault="00E61471" w:rsidP="00E61471">
            <w:pPr>
              <w:spacing w:after="0" w:line="240" w:lineRule="auto"/>
              <w:jc w:val="left"/>
              <w:rPr>
                <w:rFonts w:ascii="Arial Narrow" w:hAnsi="Arial Narrow" w:cs="Arial"/>
              </w:rPr>
            </w:pPr>
          </w:p>
        </w:tc>
        <w:tc>
          <w:tcPr>
            <w:tcW w:w="497" w:type="pct"/>
            <w:shd w:val="clear" w:color="auto" w:fill="auto"/>
          </w:tcPr>
          <w:p w14:paraId="75CACCF1" w14:textId="77777777" w:rsidR="00E61471" w:rsidRPr="00E61471" w:rsidRDefault="00E61471" w:rsidP="00E61471">
            <w:pPr>
              <w:spacing w:after="0" w:line="240" w:lineRule="auto"/>
              <w:jc w:val="left"/>
              <w:rPr>
                <w:rFonts w:ascii="Arial Narrow" w:hAnsi="Arial Narrow" w:cs="Arial"/>
              </w:rPr>
            </w:pPr>
          </w:p>
          <w:p w14:paraId="00252AB2"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100</w:t>
            </w:r>
          </w:p>
          <w:p w14:paraId="2CE3ACEE" w14:textId="77777777" w:rsidR="00E61471" w:rsidRPr="00E61471" w:rsidRDefault="00E61471" w:rsidP="00E61471">
            <w:pPr>
              <w:spacing w:after="0" w:line="240" w:lineRule="auto"/>
              <w:jc w:val="left"/>
              <w:rPr>
                <w:rFonts w:ascii="Arial Narrow" w:hAnsi="Arial Narrow" w:cs="Arial"/>
              </w:rPr>
            </w:pPr>
          </w:p>
        </w:tc>
        <w:tc>
          <w:tcPr>
            <w:tcW w:w="500" w:type="pct"/>
          </w:tcPr>
          <w:p w14:paraId="356DFE21" w14:textId="77777777" w:rsidR="00E61471" w:rsidRPr="00E61471" w:rsidRDefault="00E61471" w:rsidP="00E61471">
            <w:pPr>
              <w:spacing w:after="0" w:line="240" w:lineRule="auto"/>
              <w:jc w:val="left"/>
              <w:rPr>
                <w:rFonts w:ascii="Arial Narrow" w:hAnsi="Arial Narrow" w:cs="Arial"/>
              </w:rPr>
            </w:pPr>
          </w:p>
          <w:p w14:paraId="57BB0DC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3E0C8AAC" w14:textId="77777777" w:rsidR="00E61471" w:rsidRPr="00E61471" w:rsidRDefault="00E61471" w:rsidP="00E61471">
            <w:pPr>
              <w:spacing w:after="0" w:line="240" w:lineRule="auto"/>
              <w:jc w:val="left"/>
              <w:rPr>
                <w:rFonts w:ascii="Arial Narrow" w:hAnsi="Arial Narrow" w:cs="Arial"/>
              </w:rPr>
            </w:pPr>
          </w:p>
        </w:tc>
        <w:tc>
          <w:tcPr>
            <w:tcW w:w="499" w:type="pct"/>
            <w:shd w:val="clear" w:color="auto" w:fill="auto"/>
          </w:tcPr>
          <w:p w14:paraId="0230BA3C" w14:textId="77777777" w:rsidR="00E61471" w:rsidRPr="00E61471" w:rsidRDefault="00E61471" w:rsidP="00E61471">
            <w:pPr>
              <w:spacing w:after="0" w:line="240" w:lineRule="auto"/>
              <w:jc w:val="left"/>
              <w:rPr>
                <w:rFonts w:ascii="Arial Narrow" w:hAnsi="Arial Narrow" w:cs="Arial"/>
              </w:rPr>
            </w:pPr>
          </w:p>
          <w:p w14:paraId="226549C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22CCBAD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tc>
        <w:tc>
          <w:tcPr>
            <w:tcW w:w="500" w:type="pct"/>
            <w:shd w:val="clear" w:color="auto" w:fill="auto"/>
          </w:tcPr>
          <w:p w14:paraId="23292054" w14:textId="77777777" w:rsidR="00E61471" w:rsidRPr="00E61471" w:rsidRDefault="00E61471" w:rsidP="00E61471">
            <w:pPr>
              <w:spacing w:after="0" w:line="240" w:lineRule="auto"/>
              <w:jc w:val="left"/>
              <w:rPr>
                <w:rFonts w:ascii="Arial Narrow" w:hAnsi="Arial Narrow" w:cs="Arial"/>
              </w:rPr>
            </w:pPr>
          </w:p>
          <w:p w14:paraId="7BC9F5E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p w14:paraId="0DEB9263"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200</w:t>
            </w:r>
          </w:p>
        </w:tc>
        <w:tc>
          <w:tcPr>
            <w:tcW w:w="450" w:type="pct"/>
          </w:tcPr>
          <w:p w14:paraId="215B8FFF" w14:textId="77777777" w:rsidR="00E61471" w:rsidRPr="00E61471" w:rsidRDefault="00E61471" w:rsidP="00E61471">
            <w:pPr>
              <w:spacing w:after="0" w:line="240" w:lineRule="auto"/>
              <w:jc w:val="left"/>
              <w:rPr>
                <w:rFonts w:ascii="Arial Narrow" w:hAnsi="Arial Narrow" w:cs="Arial"/>
              </w:rPr>
            </w:pPr>
          </w:p>
          <w:p w14:paraId="50AFEDA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w:t>
            </w:r>
          </w:p>
          <w:p w14:paraId="083DB6A1" w14:textId="77777777" w:rsidR="00E61471" w:rsidRPr="00E61471" w:rsidRDefault="00E61471" w:rsidP="00E61471">
            <w:pPr>
              <w:spacing w:after="0" w:line="240" w:lineRule="auto"/>
              <w:jc w:val="left"/>
              <w:rPr>
                <w:rFonts w:ascii="Arial Narrow" w:hAnsi="Arial Narrow" w:cs="Arial"/>
              </w:rPr>
            </w:pPr>
          </w:p>
        </w:tc>
        <w:tc>
          <w:tcPr>
            <w:tcW w:w="505" w:type="pct"/>
          </w:tcPr>
          <w:p w14:paraId="4293FB7B" w14:textId="77777777" w:rsidR="00E61471" w:rsidRPr="00E61471" w:rsidRDefault="00E61471" w:rsidP="00E61471">
            <w:pPr>
              <w:spacing w:after="0" w:line="240" w:lineRule="auto"/>
              <w:jc w:val="left"/>
              <w:rPr>
                <w:rFonts w:ascii="Arial Narrow" w:hAnsi="Arial Narrow" w:cs="Arial"/>
              </w:rPr>
            </w:pPr>
          </w:p>
          <w:p w14:paraId="422371F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w:t>
            </w:r>
          </w:p>
          <w:p w14:paraId="64D86AEB" w14:textId="77777777" w:rsidR="00E61471" w:rsidRPr="00E61471" w:rsidRDefault="00E61471" w:rsidP="00E61471">
            <w:pPr>
              <w:spacing w:after="0" w:line="240" w:lineRule="auto"/>
              <w:jc w:val="left"/>
              <w:rPr>
                <w:rFonts w:ascii="Arial Narrow" w:hAnsi="Arial Narrow" w:cs="Arial"/>
              </w:rPr>
            </w:pPr>
          </w:p>
        </w:tc>
        <w:tc>
          <w:tcPr>
            <w:tcW w:w="457" w:type="pct"/>
          </w:tcPr>
          <w:p w14:paraId="5D8AB72D" w14:textId="77777777" w:rsidR="00E61471" w:rsidRPr="00E61471" w:rsidRDefault="00E61471" w:rsidP="00E61471">
            <w:pPr>
              <w:spacing w:after="0" w:line="240" w:lineRule="auto"/>
              <w:jc w:val="left"/>
              <w:rPr>
                <w:rFonts w:ascii="Arial Narrow" w:hAnsi="Arial Narrow" w:cs="Arial"/>
              </w:rPr>
            </w:pPr>
          </w:p>
          <w:p w14:paraId="2DA21237" w14:textId="77777777" w:rsidR="00E61471" w:rsidRPr="00E61471" w:rsidRDefault="00E61471" w:rsidP="00E61471">
            <w:pPr>
              <w:spacing w:after="0" w:line="240" w:lineRule="auto"/>
              <w:jc w:val="left"/>
              <w:rPr>
                <w:rFonts w:ascii="Arial Narrow" w:hAnsi="Arial Narrow" w:cs="Arial"/>
              </w:rPr>
            </w:pPr>
          </w:p>
          <w:p w14:paraId="3DA18BCB" w14:textId="77777777" w:rsidR="00E61471" w:rsidRPr="00E61471" w:rsidRDefault="00E61471" w:rsidP="00E61471">
            <w:pPr>
              <w:spacing w:after="0" w:line="240" w:lineRule="auto"/>
              <w:jc w:val="left"/>
              <w:rPr>
                <w:rFonts w:ascii="Arial Narrow" w:hAnsi="Arial Narrow" w:cs="Arial"/>
              </w:rPr>
            </w:pPr>
          </w:p>
        </w:tc>
      </w:tr>
      <w:tr w:rsidR="00E61471" w:rsidRPr="00E61471" w14:paraId="6EA8AF38" w14:textId="77777777" w:rsidTr="00A058EE">
        <w:trPr>
          <w:trHeight w:val="94"/>
        </w:trPr>
        <w:tc>
          <w:tcPr>
            <w:tcW w:w="1142" w:type="pct"/>
            <w:shd w:val="clear" w:color="auto" w:fill="auto"/>
            <w:vAlign w:val="center"/>
          </w:tcPr>
          <w:p w14:paraId="3F0508E7"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Phencyclidine</w:t>
            </w:r>
          </w:p>
        </w:tc>
        <w:tc>
          <w:tcPr>
            <w:tcW w:w="449" w:type="pct"/>
            <w:shd w:val="clear" w:color="auto" w:fill="auto"/>
          </w:tcPr>
          <w:p w14:paraId="3F33592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w:t>
            </w:r>
          </w:p>
        </w:tc>
        <w:tc>
          <w:tcPr>
            <w:tcW w:w="497" w:type="pct"/>
            <w:shd w:val="clear" w:color="auto" w:fill="auto"/>
          </w:tcPr>
          <w:p w14:paraId="2FF0728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w:t>
            </w:r>
          </w:p>
        </w:tc>
        <w:tc>
          <w:tcPr>
            <w:tcW w:w="500" w:type="pct"/>
          </w:tcPr>
          <w:p w14:paraId="36668FD1"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25</w:t>
            </w:r>
          </w:p>
        </w:tc>
        <w:tc>
          <w:tcPr>
            <w:tcW w:w="499" w:type="pct"/>
            <w:shd w:val="clear" w:color="auto" w:fill="auto"/>
          </w:tcPr>
          <w:p w14:paraId="17A8188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tc>
        <w:tc>
          <w:tcPr>
            <w:tcW w:w="500" w:type="pct"/>
            <w:shd w:val="clear" w:color="auto" w:fill="auto"/>
          </w:tcPr>
          <w:p w14:paraId="26C2819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300</w:t>
            </w:r>
          </w:p>
        </w:tc>
        <w:tc>
          <w:tcPr>
            <w:tcW w:w="450" w:type="pct"/>
          </w:tcPr>
          <w:p w14:paraId="0EF313D8"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w:t>
            </w:r>
          </w:p>
        </w:tc>
        <w:tc>
          <w:tcPr>
            <w:tcW w:w="505" w:type="pct"/>
          </w:tcPr>
          <w:p w14:paraId="1E4CF49A"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1.5</w:t>
            </w:r>
          </w:p>
        </w:tc>
        <w:tc>
          <w:tcPr>
            <w:tcW w:w="457" w:type="pct"/>
          </w:tcPr>
          <w:p w14:paraId="09507517"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3</w:t>
            </w:r>
          </w:p>
        </w:tc>
      </w:tr>
      <w:tr w:rsidR="00E61471" w:rsidRPr="00E61471" w14:paraId="532F42B3" w14:textId="77777777" w:rsidTr="00A058EE">
        <w:trPr>
          <w:trHeight w:val="94"/>
        </w:trPr>
        <w:tc>
          <w:tcPr>
            <w:tcW w:w="1142" w:type="pct"/>
            <w:shd w:val="clear" w:color="auto" w:fill="auto"/>
            <w:vAlign w:val="center"/>
          </w:tcPr>
          <w:p w14:paraId="5856FC91"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Synthetic cannabinoids</w:t>
            </w:r>
          </w:p>
          <w:p w14:paraId="1C241F05"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rPr>
              <w:t>e.g. 'Spice'</w:t>
            </w:r>
          </w:p>
        </w:tc>
        <w:tc>
          <w:tcPr>
            <w:tcW w:w="3858" w:type="pct"/>
            <w:gridSpan w:val="8"/>
            <w:vAlign w:val="center"/>
          </w:tcPr>
          <w:p w14:paraId="30C6BC36" w14:textId="77777777" w:rsidR="00E61471" w:rsidRPr="00E61471" w:rsidRDefault="00E61471" w:rsidP="00E61471">
            <w:pPr>
              <w:spacing w:after="0" w:line="240" w:lineRule="auto"/>
              <w:rPr>
                <w:rFonts w:ascii="Arial Narrow" w:hAnsi="Arial Narrow" w:cs="Arial"/>
              </w:rPr>
            </w:pPr>
            <w:r w:rsidRPr="00E61471">
              <w:rPr>
                <w:rFonts w:ascii="Arial Narrow" w:hAnsi="Arial Narrow" w:cs="Arial"/>
              </w:rPr>
              <w:t>Synthetic cannabinoids should be screened and confirmed using liquid chromatography-tandem mass spectrometry (LC-MS/MS).</w:t>
            </w:r>
          </w:p>
        </w:tc>
      </w:tr>
      <w:tr w:rsidR="00E61471" w:rsidRPr="00E61471" w14:paraId="0768B90A" w14:textId="77777777" w:rsidTr="00A058EE">
        <w:trPr>
          <w:trHeight w:val="94"/>
        </w:trPr>
        <w:tc>
          <w:tcPr>
            <w:tcW w:w="1142" w:type="pct"/>
            <w:tcBorders>
              <w:bottom w:val="single" w:sz="4" w:space="0" w:color="auto"/>
            </w:tcBorders>
            <w:shd w:val="clear" w:color="auto" w:fill="auto"/>
            <w:vAlign w:val="center"/>
          </w:tcPr>
          <w:p w14:paraId="571EBA1F" w14:textId="77777777" w:rsidR="00E61471" w:rsidRPr="00E61471" w:rsidRDefault="00E61471" w:rsidP="00E61471">
            <w:pPr>
              <w:spacing w:after="0" w:line="240" w:lineRule="auto"/>
              <w:jc w:val="left"/>
              <w:rPr>
                <w:rFonts w:ascii="Arial Narrow" w:hAnsi="Arial Narrow" w:cs="Arial"/>
                <w:b/>
                <w:bCs/>
              </w:rPr>
            </w:pPr>
            <w:r w:rsidRPr="00E61471">
              <w:rPr>
                <w:rFonts w:ascii="Arial Narrow" w:hAnsi="Arial Narrow" w:cs="Arial"/>
                <w:b/>
                <w:bCs/>
              </w:rPr>
              <w:t>Buprenorphine</w:t>
            </w:r>
          </w:p>
        </w:tc>
        <w:tc>
          <w:tcPr>
            <w:tcW w:w="449" w:type="pct"/>
            <w:tcBorders>
              <w:bottom w:val="single" w:sz="4" w:space="0" w:color="auto"/>
            </w:tcBorders>
            <w:shd w:val="clear" w:color="auto" w:fill="auto"/>
          </w:tcPr>
          <w:p w14:paraId="50D72315"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w:t>
            </w:r>
          </w:p>
        </w:tc>
        <w:tc>
          <w:tcPr>
            <w:tcW w:w="497" w:type="pct"/>
            <w:tcBorders>
              <w:bottom w:val="single" w:sz="4" w:space="0" w:color="auto"/>
            </w:tcBorders>
            <w:shd w:val="clear" w:color="auto" w:fill="auto"/>
          </w:tcPr>
          <w:p w14:paraId="6869C514"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5</w:t>
            </w:r>
          </w:p>
        </w:tc>
        <w:tc>
          <w:tcPr>
            <w:tcW w:w="500" w:type="pct"/>
            <w:tcBorders>
              <w:bottom w:val="single" w:sz="4" w:space="0" w:color="auto"/>
            </w:tcBorders>
          </w:tcPr>
          <w:p w14:paraId="3CBA720C"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10</w:t>
            </w:r>
          </w:p>
        </w:tc>
        <w:tc>
          <w:tcPr>
            <w:tcW w:w="499" w:type="pct"/>
            <w:tcBorders>
              <w:bottom w:val="single" w:sz="4" w:space="0" w:color="auto"/>
            </w:tcBorders>
            <w:shd w:val="clear" w:color="auto" w:fill="auto"/>
          </w:tcPr>
          <w:p w14:paraId="57B611C5"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0.01</w:t>
            </w:r>
          </w:p>
        </w:tc>
        <w:tc>
          <w:tcPr>
            <w:tcW w:w="500" w:type="pct"/>
            <w:tcBorders>
              <w:bottom w:val="single" w:sz="4" w:space="0" w:color="auto"/>
            </w:tcBorders>
            <w:shd w:val="clear" w:color="auto" w:fill="auto"/>
          </w:tcPr>
          <w:p w14:paraId="7ED4A37B" w14:textId="77777777" w:rsidR="00E61471" w:rsidRPr="00E61471" w:rsidRDefault="00E61471" w:rsidP="00E61471">
            <w:pPr>
              <w:spacing w:after="0" w:line="240" w:lineRule="auto"/>
              <w:jc w:val="left"/>
              <w:rPr>
                <w:rFonts w:ascii="Arial Narrow" w:hAnsi="Arial Narrow" w:cs="Arial"/>
              </w:rPr>
            </w:pPr>
            <w:r w:rsidRPr="00E61471">
              <w:rPr>
                <w:rFonts w:ascii="Arial Narrow" w:hAnsi="Arial Narrow" w:cs="Arial"/>
              </w:rPr>
              <w:t>0.01</w:t>
            </w:r>
          </w:p>
        </w:tc>
        <w:tc>
          <w:tcPr>
            <w:tcW w:w="450" w:type="pct"/>
            <w:tcBorders>
              <w:bottom w:val="single" w:sz="4" w:space="0" w:color="auto"/>
            </w:tcBorders>
          </w:tcPr>
          <w:p w14:paraId="3E909B9F" w14:textId="77777777" w:rsidR="00E61471" w:rsidRPr="00E61471" w:rsidRDefault="00E61471" w:rsidP="00E61471">
            <w:pPr>
              <w:spacing w:after="0" w:line="240" w:lineRule="auto"/>
              <w:jc w:val="left"/>
              <w:rPr>
                <w:rFonts w:ascii="Arial Narrow" w:hAnsi="Arial Narrow" w:cs="Arial"/>
              </w:rPr>
            </w:pPr>
          </w:p>
        </w:tc>
        <w:tc>
          <w:tcPr>
            <w:tcW w:w="505" w:type="pct"/>
            <w:tcBorders>
              <w:bottom w:val="single" w:sz="4" w:space="0" w:color="auto"/>
            </w:tcBorders>
          </w:tcPr>
          <w:p w14:paraId="4CAEF901" w14:textId="77777777" w:rsidR="00E61471" w:rsidRPr="00E61471" w:rsidRDefault="00E61471" w:rsidP="00E61471">
            <w:pPr>
              <w:spacing w:after="0" w:line="240" w:lineRule="auto"/>
              <w:jc w:val="left"/>
              <w:rPr>
                <w:rFonts w:ascii="Arial Narrow" w:hAnsi="Arial Narrow" w:cs="Arial"/>
              </w:rPr>
            </w:pPr>
          </w:p>
        </w:tc>
        <w:tc>
          <w:tcPr>
            <w:tcW w:w="457" w:type="pct"/>
            <w:tcBorders>
              <w:bottom w:val="single" w:sz="4" w:space="0" w:color="auto"/>
            </w:tcBorders>
          </w:tcPr>
          <w:p w14:paraId="6F9377D2" w14:textId="77777777" w:rsidR="00E61471" w:rsidRPr="00E61471" w:rsidRDefault="00E61471" w:rsidP="00E61471">
            <w:pPr>
              <w:spacing w:after="0" w:line="240" w:lineRule="auto"/>
              <w:jc w:val="left"/>
              <w:rPr>
                <w:rFonts w:ascii="Arial Narrow" w:hAnsi="Arial Narrow" w:cs="Arial"/>
              </w:rPr>
            </w:pPr>
          </w:p>
        </w:tc>
      </w:tr>
      <w:tr w:rsidR="00E61471" w:rsidRPr="00E61471" w14:paraId="02A2C5F6" w14:textId="77777777" w:rsidTr="00F04931">
        <w:trPr>
          <w:trHeight w:val="94"/>
        </w:trPr>
        <w:tc>
          <w:tcPr>
            <w:tcW w:w="5000" w:type="pct"/>
            <w:gridSpan w:val="9"/>
            <w:tcBorders>
              <w:left w:val="nil"/>
              <w:bottom w:val="nil"/>
              <w:right w:val="nil"/>
            </w:tcBorders>
            <w:shd w:val="clear" w:color="auto" w:fill="auto"/>
            <w:vAlign w:val="center"/>
          </w:tcPr>
          <w:p w14:paraId="578F70F3" w14:textId="77777777" w:rsidR="00E61471" w:rsidRPr="00E61471" w:rsidRDefault="00E61471" w:rsidP="00E61471">
            <w:pPr>
              <w:spacing w:after="0" w:line="240" w:lineRule="auto"/>
              <w:jc w:val="left"/>
              <w:rPr>
                <w:rFonts w:ascii="Arial Narrow" w:hAnsi="Arial Narrow"/>
                <w:sz w:val="20"/>
                <w:szCs w:val="20"/>
              </w:rPr>
            </w:pPr>
            <w:r w:rsidRPr="00E61471">
              <w:rPr>
                <w:rFonts w:ascii="Arial Narrow" w:hAnsi="Arial Narrow"/>
                <w:sz w:val="20"/>
                <w:szCs w:val="20"/>
              </w:rPr>
              <w:t>* Recommended analyte is benzodiazepine.</w:t>
            </w:r>
          </w:p>
          <w:p w14:paraId="34ECFC96" w14:textId="77777777" w:rsidR="00E61471" w:rsidRPr="00E61471" w:rsidRDefault="00E61471" w:rsidP="00E61471">
            <w:pPr>
              <w:spacing w:after="0" w:line="240" w:lineRule="auto"/>
              <w:rPr>
                <w:rFonts w:ascii="Arial Narrow" w:hAnsi="Arial Narrow" w:cs="Arial"/>
              </w:rPr>
            </w:pPr>
            <w:r w:rsidRPr="00E61471">
              <w:rPr>
                <w:rFonts w:ascii="Arial Narrow" w:hAnsi="Arial Narrow"/>
                <w:sz w:val="20"/>
                <w:szCs w:val="20"/>
              </w:rPr>
              <w:t>** It is recommended that 2 additional benzodiazepine analytes in this class are selected based on country / regional prevalence.</w:t>
            </w:r>
          </w:p>
        </w:tc>
      </w:tr>
    </w:tbl>
    <w:p w14:paraId="39911C13" w14:textId="77777777" w:rsidR="00E61471" w:rsidRPr="00E61471" w:rsidRDefault="00E61471" w:rsidP="00E61471">
      <w:pPr>
        <w:rPr>
          <w14:ligatures w14:val="standardContextual"/>
        </w:rPr>
      </w:pPr>
    </w:p>
    <w:bookmarkEnd w:id="79"/>
    <w:p w14:paraId="6FAB996C" w14:textId="77777777" w:rsidR="003864A4" w:rsidRPr="003864A4" w:rsidRDefault="003864A4" w:rsidP="003864A4"/>
    <w:sectPr w:rsidR="003864A4" w:rsidRPr="003864A4" w:rsidSect="002E6982">
      <w:headerReference w:type="default" r:id="rId12"/>
      <w:footerReference w:type="default" r:id="rId13"/>
      <w:pgSz w:w="11906" w:h="16838" w:code="9"/>
      <w:pgMar w:top="1843" w:right="1440" w:bottom="1135" w:left="1440" w:header="426" w:footer="2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636C9" w14:textId="77777777" w:rsidR="00963658" w:rsidRDefault="00963658" w:rsidP="00044E3F">
      <w:pPr>
        <w:spacing w:after="0" w:line="240" w:lineRule="auto"/>
      </w:pPr>
      <w:r>
        <w:separator/>
      </w:r>
    </w:p>
  </w:endnote>
  <w:endnote w:type="continuationSeparator" w:id="0">
    <w:p w14:paraId="48DB18CF" w14:textId="77777777" w:rsidR="00963658" w:rsidRDefault="00963658" w:rsidP="00044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Narrow">
    <w:panose1 w:val="020B0606020202030204"/>
    <w:charset w:val="A1"/>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977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564"/>
      <w:gridCol w:w="1271"/>
      <w:gridCol w:w="3426"/>
      <w:gridCol w:w="2096"/>
    </w:tblGrid>
    <w:tr w:rsidR="002E6982" w:rsidRPr="002E6982" w14:paraId="155D32E0" w14:textId="77777777" w:rsidTr="009B4312">
      <w:tc>
        <w:tcPr>
          <w:tcW w:w="1418" w:type="dxa"/>
        </w:tcPr>
        <w:p w14:paraId="7F1E4483" w14:textId="77777777" w:rsidR="002E6982" w:rsidRPr="002E6982" w:rsidRDefault="002E6982" w:rsidP="002E6982">
          <w:pPr>
            <w:tabs>
              <w:tab w:val="center" w:pos="4320"/>
              <w:tab w:val="right" w:pos="8640"/>
            </w:tabs>
            <w:spacing w:after="0" w:line="240" w:lineRule="auto"/>
            <w:jc w:val="right"/>
            <w:rPr>
              <w:rFonts w:ascii="Aptos" w:eastAsia="Aptos" w:hAnsi="Aptos" w:cs="Arial"/>
              <w:color w:val="auto"/>
              <w:sz w:val="20"/>
              <w:szCs w:val="20"/>
            </w:rPr>
          </w:pPr>
          <w:r w:rsidRPr="002E6982">
            <w:rPr>
              <w:rFonts w:ascii="Aptos" w:eastAsia="Aptos" w:hAnsi="Aptos" w:cs="Arial"/>
              <w:color w:val="auto"/>
              <w:sz w:val="20"/>
              <w:szCs w:val="20"/>
            </w:rPr>
            <w:t>Issue No:</w:t>
          </w:r>
        </w:p>
        <w:p w14:paraId="473759B0" w14:textId="77777777" w:rsidR="002E6982" w:rsidRPr="002E6982" w:rsidRDefault="002E6982" w:rsidP="002E6982">
          <w:pPr>
            <w:tabs>
              <w:tab w:val="center" w:pos="4320"/>
              <w:tab w:val="right" w:pos="8640"/>
            </w:tabs>
            <w:spacing w:after="0" w:line="240" w:lineRule="auto"/>
            <w:jc w:val="right"/>
            <w:rPr>
              <w:rFonts w:ascii="Aptos" w:eastAsia="Aptos" w:hAnsi="Aptos" w:cs="Arial"/>
              <w:color w:val="215E99"/>
              <w:sz w:val="20"/>
              <w:szCs w:val="20"/>
            </w:rPr>
          </w:pPr>
          <w:r w:rsidRPr="002E6982">
            <w:rPr>
              <w:rFonts w:ascii="Aptos" w:eastAsia="Aptos" w:hAnsi="Aptos" w:cs="Arial"/>
              <w:color w:val="auto"/>
              <w:sz w:val="20"/>
              <w:szCs w:val="20"/>
            </w:rPr>
            <w:t>Date:</w:t>
          </w:r>
        </w:p>
      </w:tc>
      <w:tc>
        <w:tcPr>
          <w:tcW w:w="1564" w:type="dxa"/>
          <w:tcBorders>
            <w:top w:val="single" w:sz="4" w:space="0" w:color="auto"/>
            <w:right w:val="single" w:sz="4" w:space="0" w:color="auto"/>
          </w:tcBorders>
        </w:tcPr>
        <w:p w14:paraId="317897C5" w14:textId="77777777" w:rsidR="002E6982" w:rsidRPr="002E6982" w:rsidRDefault="002E6982" w:rsidP="002E6982">
          <w:pPr>
            <w:tabs>
              <w:tab w:val="center" w:pos="4320"/>
              <w:tab w:val="right" w:pos="8640"/>
            </w:tabs>
            <w:spacing w:after="0" w:line="240" w:lineRule="auto"/>
            <w:jc w:val="left"/>
            <w:rPr>
              <w:rFonts w:ascii="Aptos" w:eastAsia="Aptos" w:hAnsi="Aptos" w:cs="Arial"/>
              <w:color w:val="215E99"/>
              <w:sz w:val="20"/>
              <w:szCs w:val="20"/>
            </w:rPr>
          </w:pPr>
          <w:r w:rsidRPr="002E6982">
            <w:rPr>
              <w:rFonts w:ascii="Aptos" w:eastAsia="Aptos" w:hAnsi="Aptos" w:cs="Arial"/>
              <w:color w:val="215E99"/>
              <w:sz w:val="20"/>
              <w:szCs w:val="20"/>
            </w:rPr>
            <w:t>01</w:t>
          </w:r>
        </w:p>
        <w:p w14:paraId="7A632A71" w14:textId="77777777" w:rsidR="002E6982" w:rsidRPr="002E6982" w:rsidRDefault="002E6982" w:rsidP="002E6982">
          <w:pPr>
            <w:tabs>
              <w:tab w:val="center" w:pos="4320"/>
              <w:tab w:val="right" w:pos="8640"/>
            </w:tabs>
            <w:spacing w:after="0" w:line="240" w:lineRule="auto"/>
            <w:jc w:val="left"/>
            <w:rPr>
              <w:rFonts w:ascii="Aptos" w:eastAsia="Aptos" w:hAnsi="Aptos" w:cs="Arial"/>
              <w:color w:val="215E99"/>
              <w:sz w:val="20"/>
              <w:szCs w:val="20"/>
            </w:rPr>
          </w:pPr>
          <w:r w:rsidRPr="002E6982">
            <w:rPr>
              <w:rFonts w:ascii="Aptos" w:eastAsia="Aptos" w:hAnsi="Aptos" w:cs="Arial"/>
              <w:color w:val="215E99"/>
              <w:sz w:val="20"/>
              <w:szCs w:val="20"/>
            </w:rPr>
            <w:t>30.05.2025</w:t>
          </w:r>
        </w:p>
      </w:tc>
      <w:tc>
        <w:tcPr>
          <w:tcW w:w="1271" w:type="dxa"/>
          <w:tcBorders>
            <w:left w:val="single" w:sz="4" w:space="0" w:color="auto"/>
          </w:tcBorders>
        </w:tcPr>
        <w:p w14:paraId="49603500" w14:textId="77777777" w:rsidR="002E6982" w:rsidRPr="002E6982" w:rsidRDefault="002E6982" w:rsidP="002E6982">
          <w:pPr>
            <w:tabs>
              <w:tab w:val="center" w:pos="4320"/>
              <w:tab w:val="right" w:pos="8640"/>
            </w:tabs>
            <w:spacing w:after="0" w:line="240" w:lineRule="auto"/>
            <w:jc w:val="right"/>
            <w:rPr>
              <w:rFonts w:ascii="Aptos" w:eastAsia="Aptos" w:hAnsi="Aptos" w:cs="Arial"/>
              <w:color w:val="auto"/>
              <w:sz w:val="20"/>
              <w:szCs w:val="20"/>
            </w:rPr>
          </w:pPr>
          <w:r w:rsidRPr="002E6982">
            <w:rPr>
              <w:rFonts w:ascii="Aptos" w:eastAsia="Aptos" w:hAnsi="Aptos" w:cs="Arial"/>
              <w:color w:val="auto"/>
              <w:sz w:val="20"/>
              <w:szCs w:val="20"/>
            </w:rPr>
            <w:t>Rev. No:</w:t>
          </w:r>
        </w:p>
        <w:p w14:paraId="0ADE15E6" w14:textId="77777777" w:rsidR="002E6982" w:rsidRPr="002E6982" w:rsidRDefault="002E6982" w:rsidP="002E6982">
          <w:pPr>
            <w:tabs>
              <w:tab w:val="center" w:pos="4320"/>
              <w:tab w:val="right" w:pos="8640"/>
            </w:tabs>
            <w:spacing w:after="0" w:line="240" w:lineRule="auto"/>
            <w:jc w:val="right"/>
            <w:rPr>
              <w:rFonts w:ascii="Aptos" w:eastAsia="Aptos" w:hAnsi="Aptos" w:cs="Arial"/>
              <w:color w:val="215E99"/>
              <w:sz w:val="20"/>
              <w:szCs w:val="20"/>
            </w:rPr>
          </w:pPr>
          <w:r w:rsidRPr="002E6982">
            <w:rPr>
              <w:rFonts w:ascii="Aptos" w:eastAsia="Aptos" w:hAnsi="Aptos" w:cs="Arial"/>
              <w:color w:val="auto"/>
              <w:sz w:val="20"/>
              <w:szCs w:val="20"/>
            </w:rPr>
            <w:t>Date:</w:t>
          </w:r>
        </w:p>
      </w:tc>
      <w:tc>
        <w:tcPr>
          <w:tcW w:w="3426" w:type="dxa"/>
        </w:tcPr>
        <w:p w14:paraId="04FAC451" w14:textId="77777777" w:rsidR="002E6982" w:rsidRPr="002E6982" w:rsidRDefault="002E6982" w:rsidP="002E6982">
          <w:pPr>
            <w:tabs>
              <w:tab w:val="center" w:pos="4320"/>
              <w:tab w:val="right" w:pos="8640"/>
            </w:tabs>
            <w:spacing w:after="0" w:line="240" w:lineRule="auto"/>
            <w:jc w:val="left"/>
            <w:rPr>
              <w:rFonts w:ascii="Aptos" w:eastAsia="Aptos" w:hAnsi="Aptos" w:cs="Arial"/>
              <w:color w:val="215E99"/>
              <w:sz w:val="20"/>
              <w:szCs w:val="20"/>
            </w:rPr>
          </w:pPr>
          <w:r w:rsidRPr="002E6982">
            <w:rPr>
              <w:rFonts w:ascii="Aptos" w:eastAsia="Aptos" w:hAnsi="Aptos" w:cs="Arial"/>
              <w:color w:val="215E99"/>
              <w:sz w:val="20"/>
              <w:szCs w:val="20"/>
            </w:rPr>
            <w:t>00</w:t>
          </w:r>
        </w:p>
        <w:p w14:paraId="234A0DE7" w14:textId="77777777" w:rsidR="002E6982" w:rsidRPr="002E6982" w:rsidRDefault="002E6982" w:rsidP="002E6982">
          <w:pPr>
            <w:tabs>
              <w:tab w:val="center" w:pos="4320"/>
              <w:tab w:val="right" w:pos="8640"/>
            </w:tabs>
            <w:spacing w:after="0" w:line="240" w:lineRule="auto"/>
            <w:jc w:val="left"/>
            <w:rPr>
              <w:rFonts w:ascii="Aptos" w:eastAsia="Aptos" w:hAnsi="Aptos" w:cs="Arial"/>
              <w:color w:val="215E99"/>
              <w:sz w:val="20"/>
              <w:szCs w:val="20"/>
            </w:rPr>
          </w:pPr>
          <w:r w:rsidRPr="002E6982">
            <w:rPr>
              <w:rFonts w:ascii="Aptos" w:eastAsia="Aptos" w:hAnsi="Aptos" w:cs="Arial"/>
              <w:color w:val="215E99"/>
              <w:sz w:val="20"/>
              <w:szCs w:val="20"/>
            </w:rPr>
            <w:t>N/A</w:t>
          </w:r>
        </w:p>
      </w:tc>
      <w:tc>
        <w:tcPr>
          <w:tcW w:w="2096" w:type="dxa"/>
        </w:tcPr>
        <w:p w14:paraId="6B040C6A" w14:textId="77777777" w:rsidR="002E6982" w:rsidRPr="002E6982" w:rsidRDefault="002E6982" w:rsidP="002E6982">
          <w:pPr>
            <w:tabs>
              <w:tab w:val="center" w:pos="4320"/>
              <w:tab w:val="right" w:pos="8640"/>
            </w:tabs>
            <w:spacing w:after="0" w:line="240" w:lineRule="auto"/>
            <w:jc w:val="left"/>
            <w:rPr>
              <w:rFonts w:ascii="Aptos" w:eastAsia="Aptos" w:hAnsi="Aptos" w:cs="Arial"/>
              <w:color w:val="215E99"/>
              <w:sz w:val="20"/>
              <w:szCs w:val="20"/>
            </w:rPr>
          </w:pPr>
          <w:r w:rsidRPr="002E6982">
            <w:rPr>
              <w:rFonts w:ascii="Aptos" w:eastAsia="Aptos" w:hAnsi="Aptos" w:cs="Arial"/>
              <w:color w:val="215E99"/>
              <w:sz w:val="20"/>
              <w:szCs w:val="20"/>
            </w:rPr>
            <w:t xml:space="preserve">Page </w:t>
          </w:r>
          <w:r w:rsidRPr="002E6982">
            <w:rPr>
              <w:rFonts w:ascii="Aptos" w:eastAsia="Aptos" w:hAnsi="Aptos" w:cs="Arial"/>
              <w:b/>
              <w:bCs/>
              <w:color w:val="215E99"/>
              <w:sz w:val="20"/>
              <w:szCs w:val="20"/>
            </w:rPr>
            <w:fldChar w:fldCharType="begin"/>
          </w:r>
          <w:r w:rsidRPr="002E6982">
            <w:rPr>
              <w:rFonts w:ascii="Aptos" w:eastAsia="Aptos" w:hAnsi="Aptos" w:cs="Arial"/>
              <w:b/>
              <w:bCs/>
              <w:color w:val="215E99"/>
              <w:sz w:val="20"/>
              <w:szCs w:val="20"/>
            </w:rPr>
            <w:instrText xml:space="preserve"> PAGE  \* Arabic  \* MERGEFORMAT </w:instrText>
          </w:r>
          <w:r w:rsidRPr="002E6982">
            <w:rPr>
              <w:rFonts w:ascii="Aptos" w:eastAsia="Aptos" w:hAnsi="Aptos" w:cs="Arial"/>
              <w:b/>
              <w:bCs/>
              <w:color w:val="215E99"/>
              <w:sz w:val="20"/>
              <w:szCs w:val="20"/>
            </w:rPr>
            <w:fldChar w:fldCharType="separate"/>
          </w:r>
          <w:r w:rsidRPr="002E6982">
            <w:rPr>
              <w:rFonts w:ascii="Aptos" w:eastAsia="Aptos" w:hAnsi="Aptos" w:cs="Arial"/>
              <w:b/>
              <w:bCs/>
              <w:noProof/>
              <w:color w:val="215E99"/>
              <w:sz w:val="20"/>
              <w:szCs w:val="20"/>
            </w:rPr>
            <w:t>1</w:t>
          </w:r>
          <w:r w:rsidRPr="002E6982">
            <w:rPr>
              <w:rFonts w:ascii="Aptos" w:eastAsia="Aptos" w:hAnsi="Aptos" w:cs="Arial"/>
              <w:b/>
              <w:bCs/>
              <w:color w:val="215E99"/>
              <w:sz w:val="20"/>
              <w:szCs w:val="20"/>
            </w:rPr>
            <w:fldChar w:fldCharType="end"/>
          </w:r>
          <w:r w:rsidRPr="002E6982">
            <w:rPr>
              <w:rFonts w:ascii="Aptos" w:eastAsia="Aptos" w:hAnsi="Aptos" w:cs="Arial"/>
              <w:color w:val="215E99"/>
              <w:sz w:val="20"/>
              <w:szCs w:val="20"/>
            </w:rPr>
            <w:t xml:space="preserve"> of </w:t>
          </w:r>
          <w:r w:rsidRPr="002E6982">
            <w:rPr>
              <w:rFonts w:ascii="Aptos" w:eastAsia="Aptos" w:hAnsi="Aptos" w:cs="Arial"/>
              <w:b/>
              <w:bCs/>
              <w:color w:val="215E99"/>
              <w:sz w:val="20"/>
              <w:szCs w:val="20"/>
            </w:rPr>
            <w:fldChar w:fldCharType="begin"/>
          </w:r>
          <w:r w:rsidRPr="002E6982">
            <w:rPr>
              <w:rFonts w:ascii="Aptos" w:eastAsia="Aptos" w:hAnsi="Aptos" w:cs="Arial"/>
              <w:b/>
              <w:bCs/>
              <w:color w:val="215E99"/>
              <w:sz w:val="20"/>
              <w:szCs w:val="20"/>
            </w:rPr>
            <w:instrText xml:space="preserve"> NUMPAGES  \* Arabic  \* MERGEFORMAT </w:instrText>
          </w:r>
          <w:r w:rsidRPr="002E6982">
            <w:rPr>
              <w:rFonts w:ascii="Aptos" w:eastAsia="Aptos" w:hAnsi="Aptos" w:cs="Arial"/>
              <w:b/>
              <w:bCs/>
              <w:color w:val="215E99"/>
              <w:sz w:val="20"/>
              <w:szCs w:val="20"/>
            </w:rPr>
            <w:fldChar w:fldCharType="separate"/>
          </w:r>
          <w:r w:rsidRPr="002E6982">
            <w:rPr>
              <w:rFonts w:ascii="Aptos" w:eastAsia="Aptos" w:hAnsi="Aptos" w:cs="Arial"/>
              <w:b/>
              <w:bCs/>
              <w:noProof/>
              <w:color w:val="215E99"/>
              <w:sz w:val="20"/>
              <w:szCs w:val="20"/>
            </w:rPr>
            <w:t>2</w:t>
          </w:r>
          <w:r w:rsidRPr="002E6982">
            <w:rPr>
              <w:rFonts w:ascii="Aptos" w:eastAsia="Aptos" w:hAnsi="Aptos" w:cs="Arial"/>
              <w:b/>
              <w:bCs/>
              <w:color w:val="215E99"/>
              <w:sz w:val="20"/>
              <w:szCs w:val="20"/>
            </w:rPr>
            <w:fldChar w:fldCharType="end"/>
          </w:r>
        </w:p>
      </w:tc>
    </w:tr>
  </w:tbl>
  <w:p w14:paraId="1D27C95C" w14:textId="77777777" w:rsidR="002E6982" w:rsidRDefault="002E6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E0377" w14:textId="77777777" w:rsidR="00963658" w:rsidRDefault="00963658" w:rsidP="00044E3F">
      <w:pPr>
        <w:spacing w:after="0" w:line="240" w:lineRule="auto"/>
      </w:pPr>
      <w:r>
        <w:separator/>
      </w:r>
    </w:p>
  </w:footnote>
  <w:footnote w:type="continuationSeparator" w:id="0">
    <w:p w14:paraId="4665BBAB" w14:textId="77777777" w:rsidR="00963658" w:rsidRDefault="00963658" w:rsidP="00044E3F">
      <w:pPr>
        <w:spacing w:after="0" w:line="240" w:lineRule="auto"/>
      </w:pPr>
      <w:r>
        <w:continuationSeparator/>
      </w:r>
    </w:p>
  </w:footnote>
  <w:footnote w:id="1">
    <w:p w14:paraId="0EEED71B" w14:textId="77777777" w:rsidR="00E61471" w:rsidRPr="00D518F1" w:rsidRDefault="00E61471" w:rsidP="00E61471">
      <w:pPr>
        <w:pStyle w:val="FootnoteText"/>
        <w:rPr>
          <w:rFonts w:ascii="Arial Narrow" w:hAnsi="Arial Narrow"/>
        </w:rPr>
      </w:pPr>
      <w:r w:rsidRPr="00D518F1">
        <w:rPr>
          <w:rStyle w:val="FootnoteReference"/>
          <w:rFonts w:ascii="Arial Narrow" w:hAnsi="Arial Narrow"/>
        </w:rPr>
        <w:footnoteRef/>
      </w:r>
      <w:r w:rsidRPr="00D518F1">
        <w:rPr>
          <w:rFonts w:ascii="Arial Narrow" w:hAnsi="Arial Narrow"/>
        </w:rPr>
        <w:t xml:space="preserve"> Concentrations expressed as neat oral fluid, (i.e. prior to dilution with any buffer preservative solution).</w:t>
      </w:r>
    </w:p>
  </w:footnote>
  <w:footnote w:id="2">
    <w:p w14:paraId="7BBED4E3" w14:textId="77777777" w:rsidR="00E61471" w:rsidRPr="00006D55" w:rsidRDefault="00E61471" w:rsidP="00E61471">
      <w:pPr>
        <w:pStyle w:val="FootnoteText"/>
        <w:rPr>
          <w:rFonts w:ascii="Arial Narrow" w:hAnsi="Arial Narrow"/>
        </w:rPr>
      </w:pPr>
      <w:r w:rsidRPr="00006D55">
        <w:rPr>
          <w:rStyle w:val="FootnoteReference"/>
          <w:rFonts w:ascii="Arial Narrow" w:hAnsi="Arial Narrow"/>
        </w:rPr>
        <w:footnoteRef/>
      </w:r>
      <w:r w:rsidRPr="00006D55">
        <w:rPr>
          <w:rFonts w:ascii="Arial Narrow" w:hAnsi="Arial Narrow"/>
        </w:rPr>
        <w:t xml:space="preserve"> Point of collection</w:t>
      </w:r>
      <w:r>
        <w:rPr>
          <w:rFonts w:ascii="Arial Narrow" w:hAnsi="Arial Narrow"/>
        </w:rPr>
        <w:t xml:space="preserve"> (POC) test: </w:t>
      </w:r>
      <w:r w:rsidRPr="00006D55">
        <w:rPr>
          <w:rFonts w:ascii="Arial Narrow" w:hAnsi="Arial Narrow"/>
        </w:rPr>
        <w:t xml:space="preserve">A test performed in the field or at a collection site using a single-use test device, sometimes called a ‘field screening device’ (FSD) (i.e. to provide field/on-site/instant screening) which is used to differentiate a negative specimen from one that requires further testing for alcohol, drugs or drug metabolites. </w:t>
      </w:r>
      <w:r>
        <w:rPr>
          <w:rFonts w:ascii="Arial Narrow" w:hAnsi="Arial Narrow"/>
        </w:rPr>
        <w:t>Send a</w:t>
      </w:r>
      <w:r w:rsidRPr="00006D55">
        <w:rPr>
          <w:rFonts w:ascii="Arial Narrow" w:hAnsi="Arial Narrow"/>
        </w:rPr>
        <w:t xml:space="preserve">ny non-negative drug screening result to a laboratory for confirmation. </w:t>
      </w:r>
    </w:p>
  </w:footnote>
  <w:footnote w:id="3">
    <w:p w14:paraId="62F9FD80" w14:textId="77777777" w:rsidR="00E61471" w:rsidRDefault="00E61471" w:rsidP="00E61471">
      <w:pPr>
        <w:pStyle w:val="FootnoteText"/>
      </w:pPr>
      <w:r>
        <w:rPr>
          <w:rStyle w:val="FootnoteReference"/>
        </w:rPr>
        <w:footnoteRef/>
      </w:r>
      <w:r>
        <w:t xml:space="preserve"> </w:t>
      </w:r>
      <w:r w:rsidRPr="006E506A">
        <w:rPr>
          <w:rFonts w:ascii="Arial Narrow" w:hAnsi="Arial Narrow"/>
        </w:rPr>
        <w:t>Request a</w:t>
      </w:r>
      <w:r>
        <w:rPr>
          <w:rFonts w:ascii="Arial Narrow" w:hAnsi="Arial Narrow"/>
        </w:rPr>
        <w:t xml:space="preserve"> </w:t>
      </w:r>
      <w:r w:rsidRPr="00C31146">
        <w:rPr>
          <w:rFonts w:ascii="Arial Narrow" w:hAnsi="Arial Narrow"/>
        </w:rPr>
        <w:t>laboratory test for 6-AM (in addition to opiates) whenever a POC test for opiates is non-negative in the field.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4"/>
      <w:gridCol w:w="7442"/>
    </w:tblGrid>
    <w:tr w:rsidR="002E6982" w:rsidRPr="002E6982" w14:paraId="3AA26F71" w14:textId="77777777" w:rsidTr="002E6982">
      <w:tc>
        <w:tcPr>
          <w:tcW w:w="1584" w:type="dxa"/>
          <w:vMerge w:val="restart"/>
          <w:vAlign w:val="center"/>
        </w:tcPr>
        <w:p w14:paraId="2CBCC808" w14:textId="77777777" w:rsidR="002E6982" w:rsidRPr="002E6982" w:rsidRDefault="002E6982" w:rsidP="002E6982">
          <w:pPr>
            <w:tabs>
              <w:tab w:val="center" w:pos="4320"/>
              <w:tab w:val="right" w:pos="8640"/>
            </w:tabs>
            <w:spacing w:after="0" w:line="240" w:lineRule="auto"/>
            <w:jc w:val="center"/>
            <w:rPr>
              <w:rFonts w:ascii="Aptos" w:eastAsia="Aptos" w:hAnsi="Aptos" w:cs="Arial"/>
              <w:color w:val="auto"/>
            </w:rPr>
          </w:pPr>
          <w:bookmarkStart w:id="81" w:name="_Hlk199841441"/>
          <w:r w:rsidRPr="002E6982">
            <w:rPr>
              <w:rFonts w:ascii="Arial Narrow" w:eastAsia="Calibri" w:hAnsi="Arial Narrow" w:cs="Times New Roman"/>
              <w:b/>
              <w:noProof/>
              <w:color w:val="E36C0A"/>
            </w:rPr>
            <w:drawing>
              <wp:inline distT="0" distB="0" distL="0" distR="0" wp14:anchorId="5AFE3CEA" wp14:editId="2B53011D">
                <wp:extent cx="609600" cy="574431"/>
                <wp:effectExtent l="0" t="0" r="0" b="0"/>
                <wp:docPr id="123532251" name="Picture 1" descr="A blue and white cone with a diamond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55673" name="Picture 1" descr="A blue and white cone with a diamond in the center&#10;&#10;AI-generated content may be incorrect."/>
                        <pic:cNvPicPr/>
                      </pic:nvPicPr>
                      <pic:blipFill rotWithShape="1">
                        <a:blip r:embed="rId1">
                          <a:extLst>
                            <a:ext uri="{28A0092B-C50C-407E-A947-70E740481C1C}">
                              <a14:useLocalDpi xmlns:a14="http://schemas.microsoft.com/office/drawing/2010/main" val="0"/>
                            </a:ext>
                          </a:extLst>
                        </a:blip>
                        <a:srcRect l="21002" t="9978" r="21468" b="8537"/>
                        <a:stretch/>
                      </pic:blipFill>
                      <pic:spPr bwMode="auto">
                        <a:xfrm>
                          <a:off x="0" y="0"/>
                          <a:ext cx="618811" cy="583111"/>
                        </a:xfrm>
                        <a:prstGeom prst="rect">
                          <a:avLst/>
                        </a:prstGeom>
                        <a:ln>
                          <a:noFill/>
                        </a:ln>
                        <a:extLst>
                          <a:ext uri="{53640926-AAD7-44D8-BBD7-CCE9431645EC}">
                            <a14:shadowObscured xmlns:a14="http://schemas.microsoft.com/office/drawing/2010/main"/>
                          </a:ext>
                        </a:extLst>
                      </pic:spPr>
                    </pic:pic>
                  </a:graphicData>
                </a:graphic>
              </wp:inline>
            </w:drawing>
          </w:r>
        </w:p>
      </w:tc>
      <w:tc>
        <w:tcPr>
          <w:tcW w:w="7442" w:type="dxa"/>
          <w:tcBorders>
            <w:bottom w:val="single" w:sz="4" w:space="0" w:color="auto"/>
          </w:tcBorders>
          <w:vAlign w:val="center"/>
        </w:tcPr>
        <w:p w14:paraId="6152A575" w14:textId="77777777" w:rsidR="002E6982" w:rsidRPr="002E6982" w:rsidRDefault="002E6982" w:rsidP="002E6982">
          <w:pPr>
            <w:tabs>
              <w:tab w:val="center" w:pos="4320"/>
              <w:tab w:val="right" w:pos="8640"/>
            </w:tabs>
            <w:spacing w:after="0" w:line="240" w:lineRule="auto"/>
            <w:jc w:val="center"/>
            <w:rPr>
              <w:rFonts w:ascii="Aptos" w:eastAsia="Aptos" w:hAnsi="Aptos" w:cs="Arial"/>
              <w:color w:val="0F4761"/>
              <w:sz w:val="32"/>
              <w:szCs w:val="32"/>
            </w:rPr>
          </w:pPr>
          <w:r w:rsidRPr="002E6982">
            <w:rPr>
              <w:rFonts w:ascii="Aptos" w:eastAsia="Aptos" w:hAnsi="Aptos" w:cs="Arial"/>
              <w:color w:val="0F4761"/>
              <w:sz w:val="36"/>
              <w:szCs w:val="36"/>
            </w:rPr>
            <w:t>UNION MARINE MANAGEMENT SYSTEM</w:t>
          </w:r>
        </w:p>
      </w:tc>
    </w:tr>
    <w:tr w:rsidR="002E6982" w:rsidRPr="002E6982" w14:paraId="72C7185B" w14:textId="77777777" w:rsidTr="002E6982">
      <w:tc>
        <w:tcPr>
          <w:tcW w:w="1584" w:type="dxa"/>
          <w:vMerge/>
          <w:vAlign w:val="center"/>
        </w:tcPr>
        <w:p w14:paraId="049A1826" w14:textId="77777777" w:rsidR="002E6982" w:rsidRPr="002E6982" w:rsidRDefault="002E6982" w:rsidP="002E6982">
          <w:pPr>
            <w:tabs>
              <w:tab w:val="center" w:pos="4320"/>
              <w:tab w:val="right" w:pos="8640"/>
            </w:tabs>
            <w:spacing w:after="0" w:line="240" w:lineRule="auto"/>
            <w:jc w:val="center"/>
            <w:rPr>
              <w:rFonts w:ascii="Aptos Display" w:eastAsia="Aptos" w:hAnsi="Aptos Display" w:cs="Arial"/>
              <w:color w:val="153D63"/>
              <w:sz w:val="32"/>
              <w:szCs w:val="32"/>
            </w:rPr>
          </w:pPr>
        </w:p>
      </w:tc>
      <w:tc>
        <w:tcPr>
          <w:tcW w:w="7442" w:type="dxa"/>
          <w:tcBorders>
            <w:top w:val="single" w:sz="4" w:space="0" w:color="auto"/>
          </w:tcBorders>
          <w:vAlign w:val="center"/>
        </w:tcPr>
        <w:p w14:paraId="269D11F8" w14:textId="77777777" w:rsidR="002E6982" w:rsidRPr="002E6982" w:rsidRDefault="002E6982" w:rsidP="002E6982">
          <w:pPr>
            <w:tabs>
              <w:tab w:val="center" w:pos="4320"/>
              <w:tab w:val="right" w:pos="8640"/>
            </w:tabs>
            <w:spacing w:after="0" w:line="240" w:lineRule="auto"/>
            <w:jc w:val="center"/>
            <w:rPr>
              <w:rFonts w:ascii="Aptos Display" w:eastAsia="Aptos" w:hAnsi="Aptos Display" w:cs="Arial"/>
              <w:color w:val="153D63"/>
              <w:sz w:val="32"/>
              <w:szCs w:val="32"/>
              <w:lang w:bidi="ar-SA"/>
            </w:rPr>
          </w:pPr>
          <w:r w:rsidRPr="002E6982">
            <w:rPr>
              <w:rFonts w:ascii="Aptos Display" w:eastAsia="Aptos" w:hAnsi="Aptos Display" w:cs="Arial"/>
              <w:color w:val="153D63"/>
              <w:sz w:val="32"/>
              <w:szCs w:val="32"/>
              <w:lang w:bidi="ar-SA"/>
            </w:rPr>
            <w:t xml:space="preserve">Chapter </w:t>
          </w:r>
          <w:r w:rsidRPr="002E6982">
            <w:rPr>
              <w:rFonts w:ascii="Aptos Display" w:eastAsia="Aptos" w:hAnsi="Aptos Display" w:cs="Arial"/>
              <w:color w:val="153D63"/>
              <w:sz w:val="32"/>
              <w:szCs w:val="32"/>
            </w:rPr>
            <w:t>7</w:t>
          </w:r>
          <w:r w:rsidRPr="002E6982">
            <w:rPr>
              <w:rFonts w:ascii="Aptos Display" w:eastAsia="Aptos" w:hAnsi="Aptos Display" w:cs="Arial"/>
              <w:color w:val="153D63"/>
              <w:sz w:val="32"/>
              <w:szCs w:val="32"/>
              <w:lang w:bidi="ar-SA"/>
            </w:rPr>
            <w:t>.</w:t>
          </w:r>
          <w:r w:rsidRPr="002E6982">
            <w:rPr>
              <w:rFonts w:ascii="Aptos Display" w:eastAsia="Aptos" w:hAnsi="Aptos Display" w:cs="Arial"/>
              <w:color w:val="153D63"/>
              <w:sz w:val="32"/>
              <w:szCs w:val="32"/>
            </w:rPr>
            <w:t>7</w:t>
          </w:r>
          <w:r w:rsidRPr="002E6982">
            <w:rPr>
              <w:rFonts w:ascii="Aptos Display" w:eastAsia="Aptos" w:hAnsi="Aptos Display" w:cs="Arial"/>
              <w:color w:val="153D63"/>
              <w:sz w:val="32"/>
              <w:szCs w:val="32"/>
              <w:lang w:bidi="ar-SA"/>
            </w:rPr>
            <w:t xml:space="preserve">: </w:t>
          </w:r>
          <w:r w:rsidRPr="002E6982">
            <w:rPr>
              <w:rFonts w:ascii="Aptos Display" w:eastAsia="Aptos" w:hAnsi="Aptos Display" w:cs="Arial"/>
              <w:color w:val="153D63"/>
              <w:sz w:val="32"/>
              <w:szCs w:val="32"/>
            </w:rPr>
            <w:t>Drug and Alcohol (D&amp;A) Control</w:t>
          </w:r>
        </w:p>
      </w:tc>
    </w:tr>
    <w:bookmarkEnd w:id="81"/>
  </w:tbl>
  <w:p w14:paraId="56F62216" w14:textId="77777777" w:rsidR="00E53503" w:rsidRDefault="00E53503" w:rsidP="00D852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6A93"/>
    <w:multiLevelType w:val="multilevel"/>
    <w:tmpl w:val="FDBA91AC"/>
    <w:lvl w:ilvl="0">
      <w:start w:val="1"/>
      <w:numFmt w:val="decimal"/>
      <w:pStyle w:val="Heading1"/>
      <w:lvlText w:val="7.7.%1"/>
      <w:lvlJc w:val="left"/>
      <w:pPr>
        <w:ind w:left="1134" w:hanging="1134"/>
      </w:pPr>
      <w:rPr>
        <w:rFonts w:hint="default"/>
      </w:rPr>
    </w:lvl>
    <w:lvl w:ilvl="1">
      <w:start w:val="1"/>
      <w:numFmt w:val="decimal"/>
      <w:pStyle w:val="Heading2"/>
      <w:lvlText w:val="7.7.%1.%2"/>
      <w:lvlJc w:val="left"/>
      <w:pPr>
        <w:ind w:left="1134" w:hanging="1134"/>
      </w:pPr>
      <w:rPr>
        <w:rFonts w:hint="default"/>
      </w:rPr>
    </w:lvl>
    <w:lvl w:ilvl="2">
      <w:start w:val="1"/>
      <w:numFmt w:val="decimal"/>
      <w:pStyle w:val="Heading3"/>
      <w:lvlText w:val="7.7.%1.%2.%3"/>
      <w:lvlJc w:val="left"/>
      <w:pPr>
        <w:ind w:left="1134" w:hanging="1134"/>
      </w:pPr>
      <w:rPr>
        <w:rFonts w:hint="default"/>
      </w:rPr>
    </w:lvl>
    <w:lvl w:ilvl="3">
      <w:start w:val="1"/>
      <w:numFmt w:val="decimal"/>
      <w:pStyle w:val="Heading4"/>
      <w:lvlText w:val="7.7.%1.%2.%3.%4"/>
      <w:lvlJc w:val="left"/>
      <w:pPr>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21C6413"/>
    <w:multiLevelType w:val="hybridMultilevel"/>
    <w:tmpl w:val="E2F44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C3CC9"/>
    <w:multiLevelType w:val="hybridMultilevel"/>
    <w:tmpl w:val="3C388EAA"/>
    <w:lvl w:ilvl="0" w:tplc="04090001">
      <w:start w:val="1"/>
      <w:numFmt w:val="bullet"/>
      <w:lvlText w:val=""/>
      <w:lvlJc w:val="left"/>
      <w:pPr>
        <w:ind w:left="1156" w:hanging="360"/>
      </w:pPr>
      <w:rPr>
        <w:rFonts w:ascii="Symbol" w:hAnsi="Symbol" w:hint="default"/>
      </w:rPr>
    </w:lvl>
    <w:lvl w:ilvl="1" w:tplc="04090003">
      <w:start w:val="1"/>
      <w:numFmt w:val="bullet"/>
      <w:lvlText w:val="o"/>
      <w:lvlJc w:val="left"/>
      <w:pPr>
        <w:ind w:left="1876" w:hanging="360"/>
      </w:pPr>
      <w:rPr>
        <w:rFonts w:ascii="Courier New" w:hAnsi="Courier New" w:cs="Courier New" w:hint="default"/>
      </w:rPr>
    </w:lvl>
    <w:lvl w:ilvl="2" w:tplc="0408001B" w:tentative="1">
      <w:start w:val="1"/>
      <w:numFmt w:val="lowerRoman"/>
      <w:lvlText w:val="%3."/>
      <w:lvlJc w:val="right"/>
      <w:pPr>
        <w:ind w:left="2596" w:hanging="180"/>
      </w:pPr>
    </w:lvl>
    <w:lvl w:ilvl="3" w:tplc="0408000F" w:tentative="1">
      <w:start w:val="1"/>
      <w:numFmt w:val="decimal"/>
      <w:lvlText w:val="%4."/>
      <w:lvlJc w:val="left"/>
      <w:pPr>
        <w:ind w:left="3316" w:hanging="360"/>
      </w:pPr>
    </w:lvl>
    <w:lvl w:ilvl="4" w:tplc="04080019" w:tentative="1">
      <w:start w:val="1"/>
      <w:numFmt w:val="lowerLetter"/>
      <w:lvlText w:val="%5."/>
      <w:lvlJc w:val="left"/>
      <w:pPr>
        <w:ind w:left="4036" w:hanging="360"/>
      </w:pPr>
    </w:lvl>
    <w:lvl w:ilvl="5" w:tplc="0408001B" w:tentative="1">
      <w:start w:val="1"/>
      <w:numFmt w:val="lowerRoman"/>
      <w:lvlText w:val="%6."/>
      <w:lvlJc w:val="right"/>
      <w:pPr>
        <w:ind w:left="4756" w:hanging="180"/>
      </w:pPr>
    </w:lvl>
    <w:lvl w:ilvl="6" w:tplc="0408000F" w:tentative="1">
      <w:start w:val="1"/>
      <w:numFmt w:val="decimal"/>
      <w:lvlText w:val="%7."/>
      <w:lvlJc w:val="left"/>
      <w:pPr>
        <w:ind w:left="5476" w:hanging="360"/>
      </w:pPr>
    </w:lvl>
    <w:lvl w:ilvl="7" w:tplc="04080019" w:tentative="1">
      <w:start w:val="1"/>
      <w:numFmt w:val="lowerLetter"/>
      <w:lvlText w:val="%8."/>
      <w:lvlJc w:val="left"/>
      <w:pPr>
        <w:ind w:left="6196" w:hanging="360"/>
      </w:pPr>
    </w:lvl>
    <w:lvl w:ilvl="8" w:tplc="0408001B" w:tentative="1">
      <w:start w:val="1"/>
      <w:numFmt w:val="lowerRoman"/>
      <w:lvlText w:val="%9."/>
      <w:lvlJc w:val="right"/>
      <w:pPr>
        <w:ind w:left="6916" w:hanging="180"/>
      </w:pPr>
    </w:lvl>
  </w:abstractNum>
  <w:abstractNum w:abstractNumId="3" w15:restartNumberingAfterBreak="0">
    <w:nsid w:val="13D22093"/>
    <w:multiLevelType w:val="hybridMultilevel"/>
    <w:tmpl w:val="BF409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F4023"/>
    <w:multiLevelType w:val="hybridMultilevel"/>
    <w:tmpl w:val="A208B1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053C5"/>
    <w:multiLevelType w:val="hybridMultilevel"/>
    <w:tmpl w:val="CBAC2654"/>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6" w15:restartNumberingAfterBreak="0">
    <w:nsid w:val="1DE21CF3"/>
    <w:multiLevelType w:val="hybridMultilevel"/>
    <w:tmpl w:val="AB205C8A"/>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7" w15:restartNumberingAfterBreak="0">
    <w:nsid w:val="1DE808AE"/>
    <w:multiLevelType w:val="hybridMultilevel"/>
    <w:tmpl w:val="62E08F3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F0F484E"/>
    <w:multiLevelType w:val="hybridMultilevel"/>
    <w:tmpl w:val="265E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E6C41"/>
    <w:multiLevelType w:val="hybridMultilevel"/>
    <w:tmpl w:val="79ECD4B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27546DDB"/>
    <w:multiLevelType w:val="hybridMultilevel"/>
    <w:tmpl w:val="59F0AF4C"/>
    <w:lvl w:ilvl="0" w:tplc="B65A3714">
      <w:start w:val="1"/>
      <w:numFmt w:val="bullet"/>
      <w:pStyle w:val="Bullet2"/>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33173DC6"/>
    <w:multiLevelType w:val="hybridMultilevel"/>
    <w:tmpl w:val="8266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4E3508"/>
    <w:multiLevelType w:val="hybridMultilevel"/>
    <w:tmpl w:val="BE24E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753606"/>
    <w:multiLevelType w:val="hybridMultilevel"/>
    <w:tmpl w:val="2564C19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AD65B9D"/>
    <w:multiLevelType w:val="hybridMultilevel"/>
    <w:tmpl w:val="60A4E6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C66031"/>
    <w:multiLevelType w:val="hybridMultilevel"/>
    <w:tmpl w:val="88640302"/>
    <w:lvl w:ilvl="0" w:tplc="DB2C9ECC">
      <w:start w:val="1"/>
      <w:numFmt w:val="upperRoman"/>
      <w:pStyle w:val="APPENDIX"/>
      <w:lvlText w:val="APPENDIX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726B87"/>
    <w:multiLevelType w:val="hybridMultilevel"/>
    <w:tmpl w:val="B4F0075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7" w15:restartNumberingAfterBreak="0">
    <w:nsid w:val="458B2B10"/>
    <w:multiLevelType w:val="hybridMultilevel"/>
    <w:tmpl w:val="9A9E33B8"/>
    <w:lvl w:ilvl="0" w:tplc="8570BBA4">
      <w:start w:val="1"/>
      <w:numFmt w:val="bullet"/>
      <w:pStyle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45A04287"/>
    <w:multiLevelType w:val="hybridMultilevel"/>
    <w:tmpl w:val="8D66F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553D9"/>
    <w:multiLevelType w:val="hybridMultilevel"/>
    <w:tmpl w:val="8C8EBE92"/>
    <w:lvl w:ilvl="0" w:tplc="3CE20BD0">
      <w:start w:val="1"/>
      <w:numFmt w:val="decimal"/>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954288"/>
    <w:multiLevelType w:val="hybridMultilevel"/>
    <w:tmpl w:val="1BCCE104"/>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1" w15:restartNumberingAfterBreak="0">
    <w:nsid w:val="49254B32"/>
    <w:multiLevelType w:val="hybridMultilevel"/>
    <w:tmpl w:val="0DA0298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15:restartNumberingAfterBreak="0">
    <w:nsid w:val="4C884B0D"/>
    <w:multiLevelType w:val="hybridMultilevel"/>
    <w:tmpl w:val="0414C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E1668EC"/>
    <w:multiLevelType w:val="hybridMultilevel"/>
    <w:tmpl w:val="E25EF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7E274E"/>
    <w:multiLevelType w:val="hybridMultilevel"/>
    <w:tmpl w:val="6E74E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F925D9"/>
    <w:multiLevelType w:val="hybridMultilevel"/>
    <w:tmpl w:val="639A6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E61CF0"/>
    <w:multiLevelType w:val="hybridMultilevel"/>
    <w:tmpl w:val="A3EC1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714C8D"/>
    <w:multiLevelType w:val="hybridMultilevel"/>
    <w:tmpl w:val="F2507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539A9"/>
    <w:multiLevelType w:val="hybridMultilevel"/>
    <w:tmpl w:val="7A6C0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3D4CDD"/>
    <w:multiLevelType w:val="hybridMultilevel"/>
    <w:tmpl w:val="5010C9B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15:restartNumberingAfterBreak="0">
    <w:nsid w:val="61B53577"/>
    <w:multiLevelType w:val="hybridMultilevel"/>
    <w:tmpl w:val="844A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F42000"/>
    <w:multiLevelType w:val="hybridMultilevel"/>
    <w:tmpl w:val="B0C6353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68123820"/>
    <w:multiLevelType w:val="hybridMultilevel"/>
    <w:tmpl w:val="B242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0E4852"/>
    <w:multiLevelType w:val="hybridMultilevel"/>
    <w:tmpl w:val="8BEEBED8"/>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34" w15:restartNumberingAfterBreak="0">
    <w:nsid w:val="6DD42E83"/>
    <w:multiLevelType w:val="hybridMultilevel"/>
    <w:tmpl w:val="2CF075F6"/>
    <w:lvl w:ilvl="0" w:tplc="04090001">
      <w:start w:val="1"/>
      <w:numFmt w:val="bullet"/>
      <w:lvlText w:val=""/>
      <w:lvlJc w:val="left"/>
      <w:pPr>
        <w:ind w:left="720" w:hanging="360"/>
      </w:pPr>
      <w:rPr>
        <w:rFonts w:ascii="Symbol" w:hAnsi="Symbol"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72613C35"/>
    <w:multiLevelType w:val="hybridMultilevel"/>
    <w:tmpl w:val="123E4F1C"/>
    <w:lvl w:ilvl="0" w:tplc="4A18CC68">
      <w:start w:val="1"/>
      <w:numFmt w:val="bullet"/>
      <w:pStyle w:val="Subtitle"/>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6" w15:restartNumberingAfterBreak="0">
    <w:nsid w:val="738453EE"/>
    <w:multiLevelType w:val="hybridMultilevel"/>
    <w:tmpl w:val="238E7444"/>
    <w:lvl w:ilvl="0" w:tplc="08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1218467">
    <w:abstractNumId w:val="0"/>
  </w:num>
  <w:num w:numId="2" w16cid:durableId="2120638315">
    <w:abstractNumId w:val="35"/>
  </w:num>
  <w:num w:numId="3" w16cid:durableId="112484421">
    <w:abstractNumId w:val="17"/>
  </w:num>
  <w:num w:numId="4" w16cid:durableId="1532962260">
    <w:abstractNumId w:val="10"/>
  </w:num>
  <w:num w:numId="5" w16cid:durableId="1719011883">
    <w:abstractNumId w:val="15"/>
  </w:num>
  <w:num w:numId="6" w16cid:durableId="801268956">
    <w:abstractNumId w:val="9"/>
  </w:num>
  <w:num w:numId="7" w16cid:durableId="2095123777">
    <w:abstractNumId w:val="7"/>
  </w:num>
  <w:num w:numId="8" w16cid:durableId="561404162">
    <w:abstractNumId w:val="31"/>
  </w:num>
  <w:num w:numId="9" w16cid:durableId="2007244877">
    <w:abstractNumId w:val="34"/>
  </w:num>
  <w:num w:numId="10" w16cid:durableId="1807775817">
    <w:abstractNumId w:val="2"/>
  </w:num>
  <w:num w:numId="11" w16cid:durableId="553085135">
    <w:abstractNumId w:val="12"/>
  </w:num>
  <w:num w:numId="12" w16cid:durableId="1788114196">
    <w:abstractNumId w:val="3"/>
  </w:num>
  <w:num w:numId="13" w16cid:durableId="84957593">
    <w:abstractNumId w:val="24"/>
  </w:num>
  <w:num w:numId="14" w16cid:durableId="40523045">
    <w:abstractNumId w:val="26"/>
  </w:num>
  <w:num w:numId="15" w16cid:durableId="1925453186">
    <w:abstractNumId w:val="32"/>
  </w:num>
  <w:num w:numId="16" w16cid:durableId="385298419">
    <w:abstractNumId w:val="18"/>
  </w:num>
  <w:num w:numId="17" w16cid:durableId="152721281">
    <w:abstractNumId w:val="14"/>
  </w:num>
  <w:num w:numId="18" w16cid:durableId="1214393136">
    <w:abstractNumId w:val="6"/>
  </w:num>
  <w:num w:numId="19" w16cid:durableId="2145342149">
    <w:abstractNumId w:val="1"/>
  </w:num>
  <w:num w:numId="20" w16cid:durableId="138813552">
    <w:abstractNumId w:val="11"/>
  </w:num>
  <w:num w:numId="21" w16cid:durableId="1307204095">
    <w:abstractNumId w:val="5"/>
  </w:num>
  <w:num w:numId="22" w16cid:durableId="1242059444">
    <w:abstractNumId w:val="8"/>
  </w:num>
  <w:num w:numId="23" w16cid:durableId="5450674">
    <w:abstractNumId w:val="30"/>
  </w:num>
  <w:num w:numId="24" w16cid:durableId="1450587212">
    <w:abstractNumId w:val="4"/>
  </w:num>
  <w:num w:numId="25" w16cid:durableId="51777939">
    <w:abstractNumId w:val="23"/>
  </w:num>
  <w:num w:numId="26" w16cid:durableId="226963413">
    <w:abstractNumId w:val="27"/>
  </w:num>
  <w:num w:numId="27" w16cid:durableId="716858043">
    <w:abstractNumId w:val="29"/>
  </w:num>
  <w:num w:numId="28" w16cid:durableId="1762070703">
    <w:abstractNumId w:val="19"/>
  </w:num>
  <w:num w:numId="29" w16cid:durableId="2062823345">
    <w:abstractNumId w:val="28"/>
  </w:num>
  <w:num w:numId="30" w16cid:durableId="680858994">
    <w:abstractNumId w:val="16"/>
  </w:num>
  <w:num w:numId="31" w16cid:durableId="418019164">
    <w:abstractNumId w:val="0"/>
  </w:num>
  <w:num w:numId="32" w16cid:durableId="439842660">
    <w:abstractNumId w:val="22"/>
  </w:num>
  <w:num w:numId="33" w16cid:durableId="1287541501">
    <w:abstractNumId w:val="36"/>
  </w:num>
  <w:num w:numId="34" w16cid:durableId="525599183">
    <w:abstractNumId w:val="21"/>
  </w:num>
  <w:num w:numId="35" w16cid:durableId="835653523">
    <w:abstractNumId w:val="33"/>
  </w:num>
  <w:num w:numId="36" w16cid:durableId="439842572">
    <w:abstractNumId w:val="20"/>
  </w:num>
  <w:num w:numId="37" w16cid:durableId="1521703613">
    <w:abstractNumId w:val="25"/>
  </w:num>
  <w:num w:numId="38" w16cid:durableId="577448605">
    <w:abstractNumId w:val="0"/>
  </w:num>
  <w:num w:numId="39" w16cid:durableId="1277756586">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zMzGxsDA3MTaytDRT0lEKTi0uzszPAykwrAUAvnJMfiwAAAA="/>
  </w:docVars>
  <w:rsids>
    <w:rsidRoot w:val="008A665B"/>
    <w:rsid w:val="0000034B"/>
    <w:rsid w:val="00005A96"/>
    <w:rsid w:val="00006D55"/>
    <w:rsid w:val="00011A2B"/>
    <w:rsid w:val="00021911"/>
    <w:rsid w:val="000238D0"/>
    <w:rsid w:val="000251EA"/>
    <w:rsid w:val="000257F4"/>
    <w:rsid w:val="00036574"/>
    <w:rsid w:val="00044E3F"/>
    <w:rsid w:val="00044E5B"/>
    <w:rsid w:val="00051445"/>
    <w:rsid w:val="000553A6"/>
    <w:rsid w:val="000612DB"/>
    <w:rsid w:val="000726D3"/>
    <w:rsid w:val="00074593"/>
    <w:rsid w:val="0007500A"/>
    <w:rsid w:val="000759CE"/>
    <w:rsid w:val="000778C9"/>
    <w:rsid w:val="00077AB1"/>
    <w:rsid w:val="00081CAE"/>
    <w:rsid w:val="00086D80"/>
    <w:rsid w:val="00087190"/>
    <w:rsid w:val="00090A79"/>
    <w:rsid w:val="00096C08"/>
    <w:rsid w:val="000A01C5"/>
    <w:rsid w:val="000A42AE"/>
    <w:rsid w:val="000B513C"/>
    <w:rsid w:val="000C04FD"/>
    <w:rsid w:val="000C0ECA"/>
    <w:rsid w:val="000C240B"/>
    <w:rsid w:val="000D1795"/>
    <w:rsid w:val="000D6BD0"/>
    <w:rsid w:val="000D6D02"/>
    <w:rsid w:val="000D7BBA"/>
    <w:rsid w:val="000F4B25"/>
    <w:rsid w:val="000F644E"/>
    <w:rsid w:val="001023A0"/>
    <w:rsid w:val="00104373"/>
    <w:rsid w:val="0010467D"/>
    <w:rsid w:val="001061EA"/>
    <w:rsid w:val="00106CFD"/>
    <w:rsid w:val="0012057F"/>
    <w:rsid w:val="00125DA7"/>
    <w:rsid w:val="00126350"/>
    <w:rsid w:val="00127817"/>
    <w:rsid w:val="00131814"/>
    <w:rsid w:val="00131D3B"/>
    <w:rsid w:val="00135C58"/>
    <w:rsid w:val="00141B0A"/>
    <w:rsid w:val="0014338A"/>
    <w:rsid w:val="00144B89"/>
    <w:rsid w:val="00145938"/>
    <w:rsid w:val="00147DCE"/>
    <w:rsid w:val="00155C25"/>
    <w:rsid w:val="00156C47"/>
    <w:rsid w:val="00160232"/>
    <w:rsid w:val="001643B7"/>
    <w:rsid w:val="00164AC3"/>
    <w:rsid w:val="00173887"/>
    <w:rsid w:val="00173A4B"/>
    <w:rsid w:val="001764F7"/>
    <w:rsid w:val="00185B1E"/>
    <w:rsid w:val="00185B4E"/>
    <w:rsid w:val="00186772"/>
    <w:rsid w:val="00187446"/>
    <w:rsid w:val="00196C99"/>
    <w:rsid w:val="001A07A8"/>
    <w:rsid w:val="001A3EE7"/>
    <w:rsid w:val="001A4C86"/>
    <w:rsid w:val="001B06FF"/>
    <w:rsid w:val="001B5EAD"/>
    <w:rsid w:val="001C75D1"/>
    <w:rsid w:val="001D0A36"/>
    <w:rsid w:val="001E4221"/>
    <w:rsid w:val="001E6C0B"/>
    <w:rsid w:val="00200054"/>
    <w:rsid w:val="00206BB2"/>
    <w:rsid w:val="00207B4A"/>
    <w:rsid w:val="0021471E"/>
    <w:rsid w:val="002158DA"/>
    <w:rsid w:val="002175E5"/>
    <w:rsid w:val="00223E36"/>
    <w:rsid w:val="00227F4A"/>
    <w:rsid w:val="0023453A"/>
    <w:rsid w:val="00235392"/>
    <w:rsid w:val="002376FA"/>
    <w:rsid w:val="002450D7"/>
    <w:rsid w:val="00247979"/>
    <w:rsid w:val="0025159E"/>
    <w:rsid w:val="00263D17"/>
    <w:rsid w:val="0026448E"/>
    <w:rsid w:val="00264928"/>
    <w:rsid w:val="00275075"/>
    <w:rsid w:val="00276678"/>
    <w:rsid w:val="00282673"/>
    <w:rsid w:val="0028464E"/>
    <w:rsid w:val="00286046"/>
    <w:rsid w:val="0029291A"/>
    <w:rsid w:val="002A048D"/>
    <w:rsid w:val="002A5890"/>
    <w:rsid w:val="002B7842"/>
    <w:rsid w:val="002C6E73"/>
    <w:rsid w:val="002C7223"/>
    <w:rsid w:val="002E6123"/>
    <w:rsid w:val="002E6982"/>
    <w:rsid w:val="002F0544"/>
    <w:rsid w:val="002F07B0"/>
    <w:rsid w:val="002F36AD"/>
    <w:rsid w:val="002F4493"/>
    <w:rsid w:val="002F76B3"/>
    <w:rsid w:val="003078EC"/>
    <w:rsid w:val="00315AF9"/>
    <w:rsid w:val="003228E9"/>
    <w:rsid w:val="00323353"/>
    <w:rsid w:val="0032523F"/>
    <w:rsid w:val="00325AE3"/>
    <w:rsid w:val="003368B7"/>
    <w:rsid w:val="0034355D"/>
    <w:rsid w:val="0034580E"/>
    <w:rsid w:val="00347331"/>
    <w:rsid w:val="00355A80"/>
    <w:rsid w:val="00375689"/>
    <w:rsid w:val="00375CDD"/>
    <w:rsid w:val="003760B6"/>
    <w:rsid w:val="00380009"/>
    <w:rsid w:val="0038045C"/>
    <w:rsid w:val="00380A84"/>
    <w:rsid w:val="003864A4"/>
    <w:rsid w:val="00390D71"/>
    <w:rsid w:val="0039142F"/>
    <w:rsid w:val="00391C37"/>
    <w:rsid w:val="00392AED"/>
    <w:rsid w:val="003A353B"/>
    <w:rsid w:val="003A523C"/>
    <w:rsid w:val="003A7CD9"/>
    <w:rsid w:val="003C1039"/>
    <w:rsid w:val="003C7D6B"/>
    <w:rsid w:val="003D7ED9"/>
    <w:rsid w:val="003E167C"/>
    <w:rsid w:val="003E2A05"/>
    <w:rsid w:val="003E5A6E"/>
    <w:rsid w:val="003E6B56"/>
    <w:rsid w:val="003E78FD"/>
    <w:rsid w:val="003F09B6"/>
    <w:rsid w:val="003F33AA"/>
    <w:rsid w:val="0040108C"/>
    <w:rsid w:val="0041000B"/>
    <w:rsid w:val="0041062A"/>
    <w:rsid w:val="00410AA9"/>
    <w:rsid w:val="00411835"/>
    <w:rsid w:val="00412869"/>
    <w:rsid w:val="004138B2"/>
    <w:rsid w:val="0041434F"/>
    <w:rsid w:val="0041587E"/>
    <w:rsid w:val="00426B00"/>
    <w:rsid w:val="00431068"/>
    <w:rsid w:val="0043740F"/>
    <w:rsid w:val="00451011"/>
    <w:rsid w:val="00453391"/>
    <w:rsid w:val="00454019"/>
    <w:rsid w:val="00456C28"/>
    <w:rsid w:val="0046305B"/>
    <w:rsid w:val="0047251D"/>
    <w:rsid w:val="00472AC8"/>
    <w:rsid w:val="004732A8"/>
    <w:rsid w:val="004733EB"/>
    <w:rsid w:val="00473FA8"/>
    <w:rsid w:val="0049034F"/>
    <w:rsid w:val="0049222D"/>
    <w:rsid w:val="004A6700"/>
    <w:rsid w:val="004B220A"/>
    <w:rsid w:val="004B4257"/>
    <w:rsid w:val="004B5151"/>
    <w:rsid w:val="004C2214"/>
    <w:rsid w:val="004C3064"/>
    <w:rsid w:val="004D4B6E"/>
    <w:rsid w:val="004D74A8"/>
    <w:rsid w:val="004D7820"/>
    <w:rsid w:val="004E7C84"/>
    <w:rsid w:val="004F2623"/>
    <w:rsid w:val="004F3BA7"/>
    <w:rsid w:val="00501F66"/>
    <w:rsid w:val="00510FB7"/>
    <w:rsid w:val="005115B0"/>
    <w:rsid w:val="005176A1"/>
    <w:rsid w:val="00517F26"/>
    <w:rsid w:val="00520F1A"/>
    <w:rsid w:val="00523321"/>
    <w:rsid w:val="005252AC"/>
    <w:rsid w:val="005300F0"/>
    <w:rsid w:val="00543B42"/>
    <w:rsid w:val="005535D9"/>
    <w:rsid w:val="00554343"/>
    <w:rsid w:val="00567C3B"/>
    <w:rsid w:val="005717A5"/>
    <w:rsid w:val="00580FDF"/>
    <w:rsid w:val="00582177"/>
    <w:rsid w:val="005829FF"/>
    <w:rsid w:val="00594856"/>
    <w:rsid w:val="005A2A9B"/>
    <w:rsid w:val="005A4540"/>
    <w:rsid w:val="005A6D5C"/>
    <w:rsid w:val="005B4DD7"/>
    <w:rsid w:val="005B5CCE"/>
    <w:rsid w:val="005D1492"/>
    <w:rsid w:val="005E261E"/>
    <w:rsid w:val="005E3E62"/>
    <w:rsid w:val="005E6BD9"/>
    <w:rsid w:val="00616A65"/>
    <w:rsid w:val="00620450"/>
    <w:rsid w:val="00627648"/>
    <w:rsid w:val="00635CE7"/>
    <w:rsid w:val="006406BF"/>
    <w:rsid w:val="00640F8D"/>
    <w:rsid w:val="0064362B"/>
    <w:rsid w:val="00644ED7"/>
    <w:rsid w:val="00652041"/>
    <w:rsid w:val="006523C1"/>
    <w:rsid w:val="00656205"/>
    <w:rsid w:val="00667B9F"/>
    <w:rsid w:val="00672303"/>
    <w:rsid w:val="006737EB"/>
    <w:rsid w:val="00674743"/>
    <w:rsid w:val="0067538E"/>
    <w:rsid w:val="0068031A"/>
    <w:rsid w:val="00694F77"/>
    <w:rsid w:val="006A53D9"/>
    <w:rsid w:val="006A6AF0"/>
    <w:rsid w:val="006B2B1C"/>
    <w:rsid w:val="006C09D2"/>
    <w:rsid w:val="006C18B7"/>
    <w:rsid w:val="006C2414"/>
    <w:rsid w:val="006C3085"/>
    <w:rsid w:val="006D47FB"/>
    <w:rsid w:val="006E506A"/>
    <w:rsid w:val="006F154E"/>
    <w:rsid w:val="00711DB3"/>
    <w:rsid w:val="007121D5"/>
    <w:rsid w:val="00716415"/>
    <w:rsid w:val="00722EB7"/>
    <w:rsid w:val="00732D46"/>
    <w:rsid w:val="00732DBB"/>
    <w:rsid w:val="00734329"/>
    <w:rsid w:val="00734694"/>
    <w:rsid w:val="00734FE8"/>
    <w:rsid w:val="007459C6"/>
    <w:rsid w:val="007466D5"/>
    <w:rsid w:val="0075150B"/>
    <w:rsid w:val="0078193C"/>
    <w:rsid w:val="00782211"/>
    <w:rsid w:val="0078344E"/>
    <w:rsid w:val="00784829"/>
    <w:rsid w:val="00786943"/>
    <w:rsid w:val="0079772B"/>
    <w:rsid w:val="007A2874"/>
    <w:rsid w:val="007A2AB3"/>
    <w:rsid w:val="007E3224"/>
    <w:rsid w:val="007F3DC0"/>
    <w:rsid w:val="008012FC"/>
    <w:rsid w:val="00803462"/>
    <w:rsid w:val="008175FF"/>
    <w:rsid w:val="00834C5F"/>
    <w:rsid w:val="00835E3F"/>
    <w:rsid w:val="00836ED1"/>
    <w:rsid w:val="00842B13"/>
    <w:rsid w:val="00846293"/>
    <w:rsid w:val="0084681C"/>
    <w:rsid w:val="00846F30"/>
    <w:rsid w:val="0085582D"/>
    <w:rsid w:val="0085751C"/>
    <w:rsid w:val="00861B43"/>
    <w:rsid w:val="00864D60"/>
    <w:rsid w:val="00887B23"/>
    <w:rsid w:val="00887E04"/>
    <w:rsid w:val="008A19B9"/>
    <w:rsid w:val="008A1EB0"/>
    <w:rsid w:val="008A3228"/>
    <w:rsid w:val="008A665B"/>
    <w:rsid w:val="008A66AD"/>
    <w:rsid w:val="008A6D05"/>
    <w:rsid w:val="008B19C7"/>
    <w:rsid w:val="008B2933"/>
    <w:rsid w:val="008B6F5C"/>
    <w:rsid w:val="008C010B"/>
    <w:rsid w:val="008C3521"/>
    <w:rsid w:val="008D6459"/>
    <w:rsid w:val="008E7B23"/>
    <w:rsid w:val="008F2FF2"/>
    <w:rsid w:val="008F57D9"/>
    <w:rsid w:val="00905F54"/>
    <w:rsid w:val="00906A96"/>
    <w:rsid w:val="00913FE8"/>
    <w:rsid w:val="00915040"/>
    <w:rsid w:val="00915847"/>
    <w:rsid w:val="00916924"/>
    <w:rsid w:val="00921179"/>
    <w:rsid w:val="009267CB"/>
    <w:rsid w:val="00930482"/>
    <w:rsid w:val="00936C02"/>
    <w:rsid w:val="00940B27"/>
    <w:rsid w:val="009456FB"/>
    <w:rsid w:val="00946968"/>
    <w:rsid w:val="00950401"/>
    <w:rsid w:val="00954DDF"/>
    <w:rsid w:val="009601F7"/>
    <w:rsid w:val="0096350B"/>
    <w:rsid w:val="00963658"/>
    <w:rsid w:val="00966471"/>
    <w:rsid w:val="00966D7B"/>
    <w:rsid w:val="00973EBC"/>
    <w:rsid w:val="00983DA0"/>
    <w:rsid w:val="00986AE1"/>
    <w:rsid w:val="0098769A"/>
    <w:rsid w:val="009A0546"/>
    <w:rsid w:val="009A1769"/>
    <w:rsid w:val="009B0518"/>
    <w:rsid w:val="009B2FEE"/>
    <w:rsid w:val="009B3CCE"/>
    <w:rsid w:val="009B4574"/>
    <w:rsid w:val="009C40B8"/>
    <w:rsid w:val="009C766C"/>
    <w:rsid w:val="009D7D53"/>
    <w:rsid w:val="009E11DE"/>
    <w:rsid w:val="009E264E"/>
    <w:rsid w:val="009E78DA"/>
    <w:rsid w:val="009F0954"/>
    <w:rsid w:val="009F3AB8"/>
    <w:rsid w:val="009F4D50"/>
    <w:rsid w:val="009F4F8F"/>
    <w:rsid w:val="009F57BE"/>
    <w:rsid w:val="009F70C3"/>
    <w:rsid w:val="00A0159E"/>
    <w:rsid w:val="00A058EE"/>
    <w:rsid w:val="00A12B8C"/>
    <w:rsid w:val="00A13CB7"/>
    <w:rsid w:val="00A177C8"/>
    <w:rsid w:val="00A256F5"/>
    <w:rsid w:val="00A32DA2"/>
    <w:rsid w:val="00A349AE"/>
    <w:rsid w:val="00A467E1"/>
    <w:rsid w:val="00A46CEE"/>
    <w:rsid w:val="00A566A8"/>
    <w:rsid w:val="00A60A89"/>
    <w:rsid w:val="00A65FC7"/>
    <w:rsid w:val="00A7401B"/>
    <w:rsid w:val="00A773F8"/>
    <w:rsid w:val="00A80824"/>
    <w:rsid w:val="00AB2A03"/>
    <w:rsid w:val="00AB2AFE"/>
    <w:rsid w:val="00AB414F"/>
    <w:rsid w:val="00AC5177"/>
    <w:rsid w:val="00AD3628"/>
    <w:rsid w:val="00AD7F76"/>
    <w:rsid w:val="00AE1D8D"/>
    <w:rsid w:val="00AE781B"/>
    <w:rsid w:val="00AE7B29"/>
    <w:rsid w:val="00AF1285"/>
    <w:rsid w:val="00AF5961"/>
    <w:rsid w:val="00AF647C"/>
    <w:rsid w:val="00B03CD3"/>
    <w:rsid w:val="00B078A4"/>
    <w:rsid w:val="00B12CB8"/>
    <w:rsid w:val="00B16604"/>
    <w:rsid w:val="00B2037B"/>
    <w:rsid w:val="00B21B82"/>
    <w:rsid w:val="00B26151"/>
    <w:rsid w:val="00B265D2"/>
    <w:rsid w:val="00B27228"/>
    <w:rsid w:val="00B33D1D"/>
    <w:rsid w:val="00B33EA2"/>
    <w:rsid w:val="00B46FED"/>
    <w:rsid w:val="00B630F1"/>
    <w:rsid w:val="00B6410D"/>
    <w:rsid w:val="00B65FF4"/>
    <w:rsid w:val="00B70EBA"/>
    <w:rsid w:val="00B828FA"/>
    <w:rsid w:val="00B91762"/>
    <w:rsid w:val="00B91EA5"/>
    <w:rsid w:val="00B91F8F"/>
    <w:rsid w:val="00B9277C"/>
    <w:rsid w:val="00B94FD9"/>
    <w:rsid w:val="00B96D68"/>
    <w:rsid w:val="00BA5073"/>
    <w:rsid w:val="00BB2ADC"/>
    <w:rsid w:val="00BC486C"/>
    <w:rsid w:val="00BD6FEC"/>
    <w:rsid w:val="00BE7B47"/>
    <w:rsid w:val="00BF3667"/>
    <w:rsid w:val="00BF480E"/>
    <w:rsid w:val="00C0688B"/>
    <w:rsid w:val="00C07E90"/>
    <w:rsid w:val="00C12D5B"/>
    <w:rsid w:val="00C15DE5"/>
    <w:rsid w:val="00C1677F"/>
    <w:rsid w:val="00C2026D"/>
    <w:rsid w:val="00C2632D"/>
    <w:rsid w:val="00C31146"/>
    <w:rsid w:val="00C37420"/>
    <w:rsid w:val="00C43702"/>
    <w:rsid w:val="00C43BEF"/>
    <w:rsid w:val="00C4638E"/>
    <w:rsid w:val="00C51A13"/>
    <w:rsid w:val="00C53EE1"/>
    <w:rsid w:val="00C5436D"/>
    <w:rsid w:val="00C56D29"/>
    <w:rsid w:val="00C616F7"/>
    <w:rsid w:val="00C755C1"/>
    <w:rsid w:val="00C80AAB"/>
    <w:rsid w:val="00C82DD5"/>
    <w:rsid w:val="00C875EC"/>
    <w:rsid w:val="00C95EC3"/>
    <w:rsid w:val="00CA31F7"/>
    <w:rsid w:val="00CA6941"/>
    <w:rsid w:val="00CC046B"/>
    <w:rsid w:val="00CC2135"/>
    <w:rsid w:val="00CC2A45"/>
    <w:rsid w:val="00CC5B02"/>
    <w:rsid w:val="00CC5C44"/>
    <w:rsid w:val="00CC6FFE"/>
    <w:rsid w:val="00CD2288"/>
    <w:rsid w:val="00CE09D8"/>
    <w:rsid w:val="00CE392E"/>
    <w:rsid w:val="00D028F9"/>
    <w:rsid w:val="00D03F08"/>
    <w:rsid w:val="00D11B43"/>
    <w:rsid w:val="00D22C6E"/>
    <w:rsid w:val="00D23795"/>
    <w:rsid w:val="00D24628"/>
    <w:rsid w:val="00D256FE"/>
    <w:rsid w:val="00D258BB"/>
    <w:rsid w:val="00D26AE1"/>
    <w:rsid w:val="00D34135"/>
    <w:rsid w:val="00D5208F"/>
    <w:rsid w:val="00D601FE"/>
    <w:rsid w:val="00D67F3D"/>
    <w:rsid w:val="00D70AAD"/>
    <w:rsid w:val="00D80516"/>
    <w:rsid w:val="00D85283"/>
    <w:rsid w:val="00D8652F"/>
    <w:rsid w:val="00D91EF6"/>
    <w:rsid w:val="00D97CB8"/>
    <w:rsid w:val="00DA033E"/>
    <w:rsid w:val="00DA17C2"/>
    <w:rsid w:val="00DA4415"/>
    <w:rsid w:val="00DB0C9A"/>
    <w:rsid w:val="00DC1B79"/>
    <w:rsid w:val="00DC6A38"/>
    <w:rsid w:val="00DC6A60"/>
    <w:rsid w:val="00DD2C9E"/>
    <w:rsid w:val="00DD42EE"/>
    <w:rsid w:val="00DE3751"/>
    <w:rsid w:val="00DE5164"/>
    <w:rsid w:val="00DE5B24"/>
    <w:rsid w:val="00DF42AA"/>
    <w:rsid w:val="00DF51F3"/>
    <w:rsid w:val="00DF604C"/>
    <w:rsid w:val="00E03C44"/>
    <w:rsid w:val="00E1307F"/>
    <w:rsid w:val="00E16D80"/>
    <w:rsid w:val="00E25CC4"/>
    <w:rsid w:val="00E53503"/>
    <w:rsid w:val="00E60F61"/>
    <w:rsid w:val="00E61471"/>
    <w:rsid w:val="00E63EFA"/>
    <w:rsid w:val="00E67616"/>
    <w:rsid w:val="00E7244A"/>
    <w:rsid w:val="00E74CA0"/>
    <w:rsid w:val="00E75ADE"/>
    <w:rsid w:val="00E91C89"/>
    <w:rsid w:val="00E956AB"/>
    <w:rsid w:val="00E957C2"/>
    <w:rsid w:val="00E965AA"/>
    <w:rsid w:val="00EB5BC3"/>
    <w:rsid w:val="00EC6258"/>
    <w:rsid w:val="00EC666A"/>
    <w:rsid w:val="00ED7CD3"/>
    <w:rsid w:val="00EE18EA"/>
    <w:rsid w:val="00EE2FEA"/>
    <w:rsid w:val="00EE376C"/>
    <w:rsid w:val="00EE48B3"/>
    <w:rsid w:val="00EF0B8D"/>
    <w:rsid w:val="00EF1732"/>
    <w:rsid w:val="00EF3D73"/>
    <w:rsid w:val="00EF4F59"/>
    <w:rsid w:val="00F07C0E"/>
    <w:rsid w:val="00F1424B"/>
    <w:rsid w:val="00F16882"/>
    <w:rsid w:val="00F16BCB"/>
    <w:rsid w:val="00F20C77"/>
    <w:rsid w:val="00F22356"/>
    <w:rsid w:val="00F24F70"/>
    <w:rsid w:val="00F25DD7"/>
    <w:rsid w:val="00F40E9B"/>
    <w:rsid w:val="00F40F7A"/>
    <w:rsid w:val="00F51465"/>
    <w:rsid w:val="00F55878"/>
    <w:rsid w:val="00F61D00"/>
    <w:rsid w:val="00F62654"/>
    <w:rsid w:val="00F658BF"/>
    <w:rsid w:val="00F72C6D"/>
    <w:rsid w:val="00F7373E"/>
    <w:rsid w:val="00F7378C"/>
    <w:rsid w:val="00F759C5"/>
    <w:rsid w:val="00F8247D"/>
    <w:rsid w:val="00F86676"/>
    <w:rsid w:val="00F903AB"/>
    <w:rsid w:val="00F96CD0"/>
    <w:rsid w:val="00FA19F4"/>
    <w:rsid w:val="00FB1272"/>
    <w:rsid w:val="00FB41F4"/>
    <w:rsid w:val="00FB4256"/>
    <w:rsid w:val="00FB4E2C"/>
    <w:rsid w:val="00FB6852"/>
    <w:rsid w:val="00FC0D9C"/>
    <w:rsid w:val="00FC39A9"/>
    <w:rsid w:val="00FC456D"/>
    <w:rsid w:val="00FC7140"/>
    <w:rsid w:val="00FC7B0A"/>
    <w:rsid w:val="00FC7D9D"/>
    <w:rsid w:val="00FD1503"/>
    <w:rsid w:val="00FD280D"/>
    <w:rsid w:val="00FE4978"/>
    <w:rsid w:val="00FF2100"/>
    <w:rsid w:val="00FF47D8"/>
    <w:rsid w:val="00FF60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3B90CED"/>
  <w15:docId w15:val="{DAA752EB-FC78-403F-A19C-6C4675256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B56"/>
    <w:pPr>
      <w:spacing w:after="120" w:line="280" w:lineRule="exact"/>
      <w:jc w:val="both"/>
    </w:pPr>
    <w:rPr>
      <w:rFonts w:ascii="Arial" w:hAnsi="Arial"/>
      <w:color w:val="000000" w:themeColor="text1"/>
    </w:rPr>
  </w:style>
  <w:style w:type="paragraph" w:styleId="Heading1">
    <w:name w:val="heading 1"/>
    <w:basedOn w:val="Normal"/>
    <w:next w:val="Normal"/>
    <w:link w:val="Heading1Char"/>
    <w:uiPriority w:val="9"/>
    <w:qFormat/>
    <w:rsid w:val="00A12B8C"/>
    <w:pPr>
      <w:keepNext/>
      <w:keepLines/>
      <w:numPr>
        <w:numId w:val="1"/>
      </w:numPr>
      <w:shd w:val="clear" w:color="auto" w:fill="ADD1EF"/>
      <w:spacing w:before="360" w:line="360" w:lineRule="exact"/>
      <w:outlineLvl w:val="0"/>
    </w:pPr>
    <w:rPr>
      <w:rFonts w:eastAsiaTheme="majorEastAsia" w:cstheme="majorBidi"/>
      <w:b/>
      <w:color w:val="052964"/>
      <w:sz w:val="28"/>
      <w:szCs w:val="28"/>
    </w:rPr>
  </w:style>
  <w:style w:type="paragraph" w:styleId="Heading2">
    <w:name w:val="heading 2"/>
    <w:basedOn w:val="Normal"/>
    <w:next w:val="Normal"/>
    <w:link w:val="Heading2Char"/>
    <w:uiPriority w:val="9"/>
    <w:unhideWhenUsed/>
    <w:qFormat/>
    <w:rsid w:val="00A12B8C"/>
    <w:pPr>
      <w:keepNext/>
      <w:keepLines/>
      <w:numPr>
        <w:ilvl w:val="1"/>
        <w:numId w:val="1"/>
      </w:numPr>
      <w:spacing w:before="360" w:line="320" w:lineRule="exact"/>
      <w:outlineLvl w:val="1"/>
    </w:pPr>
    <w:rPr>
      <w:rFonts w:eastAsiaTheme="majorEastAsia" w:cstheme="majorBidi"/>
      <w:b/>
      <w:color w:val="052964"/>
      <w:sz w:val="28"/>
      <w:szCs w:val="28"/>
    </w:rPr>
  </w:style>
  <w:style w:type="paragraph" w:styleId="Heading3">
    <w:name w:val="heading 3"/>
    <w:basedOn w:val="Normal"/>
    <w:next w:val="Normal"/>
    <w:link w:val="Heading3Char"/>
    <w:uiPriority w:val="9"/>
    <w:unhideWhenUsed/>
    <w:qFormat/>
    <w:rsid w:val="00A12B8C"/>
    <w:pPr>
      <w:keepNext/>
      <w:keepLines/>
      <w:numPr>
        <w:ilvl w:val="2"/>
        <w:numId w:val="1"/>
      </w:numPr>
      <w:spacing w:before="360"/>
      <w:outlineLvl w:val="2"/>
    </w:pPr>
    <w:rPr>
      <w:rFonts w:eastAsiaTheme="majorEastAsia" w:cstheme="majorBidi"/>
      <w:i/>
      <w:color w:val="052964"/>
      <w:sz w:val="24"/>
      <w:szCs w:val="24"/>
    </w:rPr>
  </w:style>
  <w:style w:type="paragraph" w:styleId="Heading4">
    <w:name w:val="heading 4"/>
    <w:basedOn w:val="Normal"/>
    <w:next w:val="Normal"/>
    <w:link w:val="Heading4Char"/>
    <w:uiPriority w:val="9"/>
    <w:unhideWhenUsed/>
    <w:qFormat/>
    <w:rsid w:val="00206BB2"/>
    <w:pPr>
      <w:keepNext/>
      <w:keepLines/>
      <w:numPr>
        <w:ilvl w:val="3"/>
        <w:numId w:val="1"/>
      </w:numPr>
      <w:spacing w:before="240"/>
      <w:outlineLvl w:val="3"/>
    </w:pPr>
    <w:rPr>
      <w:rFonts w:eastAsiaTheme="majorEastAsia" w:cstheme="majorBidi"/>
      <w:i/>
      <w:iCs/>
    </w:rPr>
  </w:style>
  <w:style w:type="paragraph" w:styleId="Heading5">
    <w:name w:val="heading 5"/>
    <w:basedOn w:val="Normal"/>
    <w:next w:val="Normal"/>
    <w:link w:val="Heading5Char"/>
    <w:uiPriority w:val="9"/>
    <w:semiHidden/>
    <w:unhideWhenUsed/>
    <w:rsid w:val="0098769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8769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8769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8769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8769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B8C"/>
    <w:rPr>
      <w:rFonts w:ascii="Arial" w:eastAsiaTheme="majorEastAsia" w:hAnsi="Arial" w:cstheme="majorBidi"/>
      <w:b/>
      <w:color w:val="052964"/>
      <w:sz w:val="28"/>
      <w:szCs w:val="28"/>
      <w:shd w:val="clear" w:color="auto" w:fill="ADD1EF"/>
    </w:rPr>
  </w:style>
  <w:style w:type="character" w:customStyle="1" w:styleId="Heading2Char">
    <w:name w:val="Heading 2 Char"/>
    <w:basedOn w:val="DefaultParagraphFont"/>
    <w:link w:val="Heading2"/>
    <w:uiPriority w:val="9"/>
    <w:rsid w:val="00A12B8C"/>
    <w:rPr>
      <w:rFonts w:ascii="Arial" w:eastAsiaTheme="majorEastAsia" w:hAnsi="Arial" w:cstheme="majorBidi"/>
      <w:b/>
      <w:color w:val="052964"/>
      <w:sz w:val="28"/>
      <w:szCs w:val="28"/>
    </w:rPr>
  </w:style>
  <w:style w:type="character" w:customStyle="1" w:styleId="Heading3Char">
    <w:name w:val="Heading 3 Char"/>
    <w:basedOn w:val="DefaultParagraphFont"/>
    <w:link w:val="Heading3"/>
    <w:uiPriority w:val="9"/>
    <w:rsid w:val="00A12B8C"/>
    <w:rPr>
      <w:rFonts w:ascii="Arial" w:eastAsiaTheme="majorEastAsia" w:hAnsi="Arial" w:cstheme="majorBidi"/>
      <w:i/>
      <w:color w:val="052964"/>
      <w:sz w:val="24"/>
      <w:szCs w:val="24"/>
    </w:rPr>
  </w:style>
  <w:style w:type="character" w:customStyle="1" w:styleId="Heading4Char">
    <w:name w:val="Heading 4 Char"/>
    <w:basedOn w:val="DefaultParagraphFont"/>
    <w:link w:val="Heading4"/>
    <w:uiPriority w:val="9"/>
    <w:rsid w:val="00206BB2"/>
    <w:rPr>
      <w:rFonts w:ascii="Arial" w:eastAsiaTheme="majorEastAsia" w:hAnsi="Arial" w:cstheme="majorBidi"/>
      <w:i/>
      <w:iCs/>
      <w:color w:val="000000" w:themeColor="text1"/>
    </w:rPr>
  </w:style>
  <w:style w:type="character" w:customStyle="1" w:styleId="Heading5Char">
    <w:name w:val="Heading 5 Char"/>
    <w:basedOn w:val="DefaultParagraphFont"/>
    <w:link w:val="Heading5"/>
    <w:uiPriority w:val="9"/>
    <w:semiHidden/>
    <w:rsid w:val="0098769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8769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8769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876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8769A"/>
    <w:rPr>
      <w:rFonts w:asciiTheme="majorHAnsi" w:eastAsiaTheme="majorEastAsia" w:hAnsiTheme="majorHAnsi" w:cstheme="majorBidi"/>
      <w:i/>
      <w:iCs/>
      <w:color w:val="272727" w:themeColor="text1" w:themeTint="D8"/>
      <w:sz w:val="21"/>
      <w:szCs w:val="21"/>
    </w:rPr>
  </w:style>
  <w:style w:type="character" w:styleId="SubtleReference">
    <w:name w:val="Subtle Reference"/>
    <w:basedOn w:val="DefaultParagraphFont"/>
    <w:uiPriority w:val="31"/>
    <w:rsid w:val="00B828FA"/>
    <w:rPr>
      <w:smallCaps/>
      <w:color w:val="5A5A5A" w:themeColor="text1" w:themeTint="A5"/>
    </w:rPr>
  </w:style>
  <w:style w:type="paragraph" w:styleId="Quote">
    <w:name w:val="Quote"/>
    <w:basedOn w:val="Normal"/>
    <w:next w:val="Normal"/>
    <w:link w:val="QuoteChar"/>
    <w:uiPriority w:val="29"/>
    <w:rsid w:val="00B828F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828FA"/>
    <w:rPr>
      <w:rFonts w:ascii="Arial" w:hAnsi="Arial"/>
      <w:i/>
      <w:iCs/>
      <w:color w:val="404040" w:themeColor="text1" w:themeTint="BF"/>
    </w:rPr>
  </w:style>
  <w:style w:type="character" w:styleId="Strong">
    <w:name w:val="Strong"/>
    <w:basedOn w:val="DefaultParagraphFont"/>
    <w:uiPriority w:val="22"/>
    <w:rsid w:val="00B828FA"/>
    <w:rPr>
      <w:b/>
      <w:bCs/>
    </w:rPr>
  </w:style>
  <w:style w:type="character" w:styleId="IntenseEmphasis">
    <w:name w:val="Intense Emphasis"/>
    <w:basedOn w:val="DefaultParagraphFont"/>
    <w:uiPriority w:val="21"/>
    <w:rsid w:val="00B828FA"/>
    <w:rPr>
      <w:i/>
      <w:iCs/>
      <w:color w:val="4472C4" w:themeColor="accent1"/>
    </w:rPr>
  </w:style>
  <w:style w:type="character" w:styleId="Emphasis">
    <w:name w:val="Emphasis"/>
    <w:basedOn w:val="DefaultParagraphFont"/>
    <w:uiPriority w:val="20"/>
    <w:rsid w:val="00B828FA"/>
    <w:rPr>
      <w:i/>
      <w:iCs/>
    </w:rPr>
  </w:style>
  <w:style w:type="character" w:styleId="SubtleEmphasis">
    <w:name w:val="Subtle Emphasis"/>
    <w:basedOn w:val="DefaultParagraphFont"/>
    <w:uiPriority w:val="19"/>
    <w:rsid w:val="00B828FA"/>
    <w:rPr>
      <w:i/>
      <w:iCs/>
      <w:color w:val="404040" w:themeColor="text1" w:themeTint="BF"/>
    </w:rPr>
  </w:style>
  <w:style w:type="paragraph" w:styleId="Subtitle">
    <w:name w:val="Subtitle"/>
    <w:aliases w:val="Bullets"/>
    <w:basedOn w:val="Normal"/>
    <w:next w:val="Normal"/>
    <w:link w:val="SubtitleChar"/>
    <w:uiPriority w:val="11"/>
    <w:rsid w:val="008A1EB0"/>
    <w:pPr>
      <w:numPr>
        <w:numId w:val="2"/>
      </w:numPr>
      <w:spacing w:after="0"/>
      <w:ind w:left="851" w:hanging="567"/>
    </w:pPr>
    <w:rPr>
      <w:rFonts w:eastAsiaTheme="minorEastAsia"/>
      <w:spacing w:val="15"/>
    </w:rPr>
  </w:style>
  <w:style w:type="character" w:customStyle="1" w:styleId="SubtitleChar">
    <w:name w:val="Subtitle Char"/>
    <w:aliases w:val="Bullets Char"/>
    <w:basedOn w:val="DefaultParagraphFont"/>
    <w:link w:val="Subtitle"/>
    <w:uiPriority w:val="34"/>
    <w:rsid w:val="008A1EB0"/>
    <w:rPr>
      <w:rFonts w:ascii="Arial" w:eastAsiaTheme="minorEastAsia" w:hAnsi="Arial"/>
      <w:color w:val="000000" w:themeColor="text1"/>
      <w:spacing w:val="15"/>
    </w:rPr>
  </w:style>
  <w:style w:type="paragraph" w:customStyle="1" w:styleId="Bullet">
    <w:name w:val="Bullet"/>
    <w:basedOn w:val="Normal"/>
    <w:next w:val="Normal"/>
    <w:link w:val="BulletChar"/>
    <w:rsid w:val="00D67F3D"/>
    <w:pPr>
      <w:numPr>
        <w:numId w:val="3"/>
      </w:numPr>
      <w:ind w:left="851" w:hanging="567"/>
      <w:contextualSpacing/>
    </w:pPr>
  </w:style>
  <w:style w:type="paragraph" w:customStyle="1" w:styleId="Bullet2">
    <w:name w:val="Bullet_2"/>
    <w:basedOn w:val="Normal"/>
    <w:next w:val="Normal"/>
    <w:link w:val="Bullet2Char"/>
    <w:rsid w:val="00D70AAD"/>
    <w:pPr>
      <w:numPr>
        <w:numId w:val="4"/>
      </w:numPr>
      <w:spacing w:after="0"/>
      <w:ind w:left="1701" w:hanging="567"/>
    </w:pPr>
  </w:style>
  <w:style w:type="character" w:customStyle="1" w:styleId="BulletChar">
    <w:name w:val="Bullet Char"/>
    <w:basedOn w:val="DefaultParagraphFont"/>
    <w:link w:val="Bullet"/>
    <w:rsid w:val="00D67F3D"/>
    <w:rPr>
      <w:rFonts w:ascii="Arial" w:hAnsi="Arial"/>
      <w:color w:val="000000" w:themeColor="text1"/>
    </w:rPr>
  </w:style>
  <w:style w:type="paragraph" w:customStyle="1" w:styleId="APPENDIX">
    <w:name w:val="APPENDIX"/>
    <w:basedOn w:val="Heading1"/>
    <w:next w:val="Normal"/>
    <w:link w:val="APPENDIXChar"/>
    <w:qFormat/>
    <w:rsid w:val="00D256FE"/>
    <w:pPr>
      <w:numPr>
        <w:numId w:val="5"/>
      </w:numPr>
      <w:ind w:left="2268" w:hanging="2268"/>
    </w:pPr>
  </w:style>
  <w:style w:type="character" w:customStyle="1" w:styleId="Bullet2Char">
    <w:name w:val="Bullet_2 Char"/>
    <w:basedOn w:val="BulletChar"/>
    <w:link w:val="Bullet2"/>
    <w:rsid w:val="00D70AAD"/>
    <w:rPr>
      <w:rFonts w:ascii="Arial" w:hAnsi="Arial"/>
      <w:color w:val="000000" w:themeColor="text1"/>
    </w:rPr>
  </w:style>
  <w:style w:type="paragraph" w:styleId="ListParagraph">
    <w:name w:val="List Paragraph"/>
    <w:basedOn w:val="Normal"/>
    <w:uiPriority w:val="34"/>
    <w:qFormat/>
    <w:rsid w:val="003228E9"/>
    <w:pPr>
      <w:ind w:left="720"/>
      <w:contextualSpacing/>
    </w:pPr>
  </w:style>
  <w:style w:type="character" w:customStyle="1" w:styleId="APPENDIXChar">
    <w:name w:val="APPENDIX Char"/>
    <w:basedOn w:val="DefaultParagraphFont"/>
    <w:link w:val="APPENDIX"/>
    <w:rsid w:val="00D256FE"/>
    <w:rPr>
      <w:rFonts w:ascii="Arial" w:eastAsiaTheme="majorEastAsia" w:hAnsi="Arial" w:cstheme="majorBidi"/>
      <w:b/>
      <w:color w:val="000000" w:themeColor="text1"/>
      <w:sz w:val="24"/>
      <w:szCs w:val="32"/>
    </w:rPr>
  </w:style>
  <w:style w:type="paragraph" w:styleId="TOC1">
    <w:name w:val="toc 1"/>
    <w:basedOn w:val="Normal"/>
    <w:next w:val="Normal"/>
    <w:autoRedefine/>
    <w:uiPriority w:val="39"/>
    <w:unhideWhenUsed/>
    <w:rsid w:val="00145938"/>
    <w:pPr>
      <w:spacing w:before="240" w:line="360" w:lineRule="exact"/>
      <w:ind w:left="1134" w:hanging="1134"/>
    </w:pPr>
    <w:rPr>
      <w:b/>
      <w:color w:val="0070C0"/>
      <w:sz w:val="24"/>
    </w:rPr>
  </w:style>
  <w:style w:type="paragraph" w:styleId="TOC2">
    <w:name w:val="toc 2"/>
    <w:basedOn w:val="Normal"/>
    <w:next w:val="Normal"/>
    <w:autoRedefine/>
    <w:uiPriority w:val="39"/>
    <w:unhideWhenUsed/>
    <w:rsid w:val="00145938"/>
    <w:pPr>
      <w:spacing w:line="320" w:lineRule="exact"/>
      <w:ind w:left="2268" w:hanging="1134"/>
    </w:pPr>
    <w:rPr>
      <w:b/>
      <w:color w:val="0070C0"/>
    </w:rPr>
  </w:style>
  <w:style w:type="paragraph" w:styleId="TOC3">
    <w:name w:val="toc 3"/>
    <w:basedOn w:val="Normal"/>
    <w:next w:val="Normal"/>
    <w:autoRedefine/>
    <w:uiPriority w:val="39"/>
    <w:unhideWhenUsed/>
    <w:rsid w:val="00145938"/>
    <w:pPr>
      <w:ind w:left="2268" w:hanging="1134"/>
    </w:pPr>
    <w:rPr>
      <w:i/>
      <w:color w:val="0070C0"/>
    </w:rPr>
  </w:style>
  <w:style w:type="paragraph" w:styleId="TOC4">
    <w:name w:val="toc 4"/>
    <w:basedOn w:val="Normal"/>
    <w:next w:val="Normal"/>
    <w:autoRedefine/>
    <w:uiPriority w:val="39"/>
    <w:semiHidden/>
    <w:unhideWhenUsed/>
    <w:rsid w:val="00473FA8"/>
    <w:pPr>
      <w:ind w:left="2268" w:hanging="1134"/>
    </w:pPr>
    <w:rPr>
      <w:i/>
    </w:rPr>
  </w:style>
  <w:style w:type="paragraph" w:styleId="TOC5">
    <w:name w:val="toc 5"/>
    <w:basedOn w:val="Normal"/>
    <w:next w:val="Normal"/>
    <w:autoRedefine/>
    <w:uiPriority w:val="39"/>
    <w:semiHidden/>
    <w:unhideWhenUsed/>
    <w:rsid w:val="00206BB2"/>
    <w:pPr>
      <w:spacing w:before="240" w:line="360" w:lineRule="exact"/>
      <w:ind w:left="2268" w:hanging="2268"/>
    </w:pPr>
    <w:rPr>
      <w:b/>
      <w:sz w:val="24"/>
    </w:rPr>
  </w:style>
  <w:style w:type="table" w:styleId="TableGrid">
    <w:name w:val="Table Grid"/>
    <w:basedOn w:val="TableNormal"/>
    <w:uiPriority w:val="39"/>
    <w:rsid w:val="00390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766C"/>
    <w:rPr>
      <w:color w:val="0563C1" w:themeColor="hyperlink"/>
      <w:u w:val="single"/>
    </w:rPr>
  </w:style>
  <w:style w:type="paragraph" w:styleId="Header">
    <w:name w:val="header"/>
    <w:basedOn w:val="Normal"/>
    <w:link w:val="HeaderChar"/>
    <w:uiPriority w:val="99"/>
    <w:unhideWhenUsed/>
    <w:rsid w:val="00044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E3F"/>
    <w:rPr>
      <w:rFonts w:ascii="Arial" w:hAnsi="Arial"/>
      <w:color w:val="000000" w:themeColor="text1"/>
    </w:rPr>
  </w:style>
  <w:style w:type="paragraph" w:styleId="Footer">
    <w:name w:val="footer"/>
    <w:basedOn w:val="Normal"/>
    <w:link w:val="FooterChar"/>
    <w:uiPriority w:val="99"/>
    <w:unhideWhenUsed/>
    <w:rsid w:val="00044E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E3F"/>
    <w:rPr>
      <w:rFonts w:ascii="Arial" w:hAnsi="Arial"/>
      <w:color w:val="000000" w:themeColor="text1"/>
    </w:rPr>
  </w:style>
  <w:style w:type="paragraph" w:styleId="BalloonText">
    <w:name w:val="Balloon Text"/>
    <w:basedOn w:val="Normal"/>
    <w:link w:val="BalloonTextChar"/>
    <w:uiPriority w:val="99"/>
    <w:semiHidden/>
    <w:unhideWhenUsed/>
    <w:rsid w:val="00005A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5A96"/>
    <w:rPr>
      <w:rFonts w:ascii="Segoe UI" w:hAnsi="Segoe UI" w:cs="Segoe UI"/>
      <w:color w:val="000000" w:themeColor="text1"/>
      <w:sz w:val="18"/>
      <w:szCs w:val="18"/>
    </w:rPr>
  </w:style>
  <w:style w:type="character" w:styleId="CommentReference">
    <w:name w:val="annotation reference"/>
    <w:basedOn w:val="DefaultParagraphFont"/>
    <w:uiPriority w:val="99"/>
    <w:semiHidden/>
    <w:unhideWhenUsed/>
    <w:rsid w:val="00005A96"/>
    <w:rPr>
      <w:sz w:val="16"/>
      <w:szCs w:val="16"/>
    </w:rPr>
  </w:style>
  <w:style w:type="paragraph" w:styleId="CommentText">
    <w:name w:val="annotation text"/>
    <w:basedOn w:val="Normal"/>
    <w:link w:val="CommentTextChar"/>
    <w:uiPriority w:val="99"/>
    <w:unhideWhenUsed/>
    <w:rsid w:val="00005A96"/>
    <w:pPr>
      <w:spacing w:line="240" w:lineRule="auto"/>
    </w:pPr>
    <w:rPr>
      <w:sz w:val="20"/>
      <w:szCs w:val="20"/>
    </w:rPr>
  </w:style>
  <w:style w:type="character" w:customStyle="1" w:styleId="CommentTextChar">
    <w:name w:val="Comment Text Char"/>
    <w:basedOn w:val="DefaultParagraphFont"/>
    <w:link w:val="CommentText"/>
    <w:uiPriority w:val="99"/>
    <w:rsid w:val="00005A96"/>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005A96"/>
    <w:rPr>
      <w:b/>
      <w:bCs/>
    </w:rPr>
  </w:style>
  <w:style w:type="character" w:customStyle="1" w:styleId="CommentSubjectChar">
    <w:name w:val="Comment Subject Char"/>
    <w:basedOn w:val="CommentTextChar"/>
    <w:link w:val="CommentSubject"/>
    <w:uiPriority w:val="99"/>
    <w:semiHidden/>
    <w:rsid w:val="00005A96"/>
    <w:rPr>
      <w:rFonts w:ascii="Arial" w:hAnsi="Arial"/>
      <w:b/>
      <w:bCs/>
      <w:color w:val="000000" w:themeColor="text1"/>
      <w:sz w:val="20"/>
      <w:szCs w:val="20"/>
    </w:rPr>
  </w:style>
  <w:style w:type="paragraph" w:styleId="TableofFigures">
    <w:name w:val="table of figures"/>
    <w:basedOn w:val="Normal"/>
    <w:next w:val="Normal"/>
    <w:uiPriority w:val="99"/>
    <w:unhideWhenUsed/>
    <w:rsid w:val="00D11B43"/>
    <w:pPr>
      <w:spacing w:after="0"/>
    </w:pPr>
    <w:rPr>
      <w:color w:val="0070C0"/>
    </w:rPr>
  </w:style>
  <w:style w:type="paragraph" w:styleId="NoSpacing">
    <w:name w:val="No Spacing"/>
    <w:uiPriority w:val="1"/>
    <w:qFormat/>
    <w:rsid w:val="00EE376C"/>
    <w:pPr>
      <w:spacing w:after="0" w:line="240" w:lineRule="auto"/>
      <w:jc w:val="both"/>
    </w:pPr>
    <w:rPr>
      <w:rFonts w:ascii="Arial" w:hAnsi="Arial"/>
      <w:color w:val="000000" w:themeColor="text1"/>
    </w:rPr>
  </w:style>
  <w:style w:type="table" w:customStyle="1" w:styleId="TableGrid1">
    <w:name w:val="Table Grid1"/>
    <w:basedOn w:val="TableNormal"/>
    <w:next w:val="TableGrid"/>
    <w:uiPriority w:val="39"/>
    <w:rsid w:val="00196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F07C0E"/>
    <w:pPr>
      <w:widowControl w:val="0"/>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51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F2100"/>
    <w:pPr>
      <w:spacing w:after="0" w:line="240" w:lineRule="auto"/>
    </w:pPr>
    <w:rPr>
      <w:rFonts w:ascii="Arial" w:hAnsi="Arial"/>
      <w:color w:val="000000" w:themeColor="text1"/>
    </w:rPr>
  </w:style>
  <w:style w:type="paragraph" w:styleId="FootnoteText">
    <w:name w:val="footnote text"/>
    <w:basedOn w:val="Normal"/>
    <w:link w:val="FootnoteTextChar"/>
    <w:uiPriority w:val="99"/>
    <w:semiHidden/>
    <w:unhideWhenUsed/>
    <w:rsid w:val="00AE1D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E1D8D"/>
    <w:rPr>
      <w:rFonts w:ascii="Arial" w:hAnsi="Arial"/>
      <w:color w:val="000000" w:themeColor="text1"/>
      <w:sz w:val="20"/>
      <w:szCs w:val="20"/>
    </w:rPr>
  </w:style>
  <w:style w:type="character" w:styleId="FootnoteReference">
    <w:name w:val="footnote reference"/>
    <w:basedOn w:val="DefaultParagraphFont"/>
    <w:uiPriority w:val="99"/>
    <w:semiHidden/>
    <w:unhideWhenUsed/>
    <w:rsid w:val="00AE1D8D"/>
    <w:rPr>
      <w:vertAlign w:val="superscript"/>
    </w:rPr>
  </w:style>
  <w:style w:type="table" w:customStyle="1" w:styleId="TableGrid3">
    <w:name w:val="Table Grid3"/>
    <w:basedOn w:val="TableNormal"/>
    <w:next w:val="TableGrid"/>
    <w:uiPriority w:val="39"/>
    <w:rsid w:val="00E61471"/>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58EE"/>
    <w:pPr>
      <w:spacing w:after="200" w:line="240" w:lineRule="auto"/>
    </w:pPr>
    <w:rPr>
      <w:i/>
      <w:iCs/>
      <w:color w:val="44546A" w:themeColor="text2"/>
      <w:sz w:val="18"/>
      <w:szCs w:val="18"/>
    </w:rPr>
  </w:style>
  <w:style w:type="table" w:customStyle="1" w:styleId="TableGrid4">
    <w:name w:val="Table Grid4"/>
    <w:basedOn w:val="TableNormal"/>
    <w:next w:val="TableGrid"/>
    <w:uiPriority w:val="39"/>
    <w:rsid w:val="002E6982"/>
    <w:pPr>
      <w:spacing w:after="0" w:line="240" w:lineRule="auto"/>
    </w:pPr>
    <w:rPr>
      <w:kern w:val="2"/>
      <w:sz w:val="24"/>
      <w:szCs w:val="24"/>
      <w:lang w:bidi="he-I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E6982"/>
    <w:pPr>
      <w:spacing w:after="0" w:line="240" w:lineRule="auto"/>
    </w:pPr>
    <w:rPr>
      <w:kern w:val="2"/>
      <w:sz w:val="24"/>
      <w:szCs w:val="24"/>
      <w:lang w:bidi="he-I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49335">
      <w:bodyDiv w:val="1"/>
      <w:marLeft w:val="0"/>
      <w:marRight w:val="0"/>
      <w:marTop w:val="0"/>
      <w:marBottom w:val="0"/>
      <w:divBdr>
        <w:top w:val="none" w:sz="0" w:space="0" w:color="auto"/>
        <w:left w:val="none" w:sz="0" w:space="0" w:color="auto"/>
        <w:bottom w:val="none" w:sz="0" w:space="0" w:color="auto"/>
        <w:right w:val="none" w:sz="0" w:space="0" w:color="auto"/>
      </w:divBdr>
    </w:div>
    <w:div w:id="535629219">
      <w:bodyDiv w:val="1"/>
      <w:marLeft w:val="0"/>
      <w:marRight w:val="0"/>
      <w:marTop w:val="0"/>
      <w:marBottom w:val="0"/>
      <w:divBdr>
        <w:top w:val="none" w:sz="0" w:space="0" w:color="auto"/>
        <w:left w:val="none" w:sz="0" w:space="0" w:color="auto"/>
        <w:bottom w:val="none" w:sz="0" w:space="0" w:color="auto"/>
        <w:right w:val="none" w:sz="0" w:space="0" w:color="auto"/>
      </w:divBdr>
    </w:div>
    <w:div w:id="969550732">
      <w:bodyDiv w:val="1"/>
      <w:marLeft w:val="0"/>
      <w:marRight w:val="0"/>
      <w:marTop w:val="0"/>
      <w:marBottom w:val="0"/>
      <w:divBdr>
        <w:top w:val="none" w:sz="0" w:space="0" w:color="auto"/>
        <w:left w:val="none" w:sz="0" w:space="0" w:color="auto"/>
        <w:bottom w:val="none" w:sz="0" w:space="0" w:color="auto"/>
        <w:right w:val="none" w:sz="0" w:space="0" w:color="auto"/>
      </w:divBdr>
    </w:div>
    <w:div w:id="1280531747">
      <w:bodyDiv w:val="1"/>
      <w:marLeft w:val="0"/>
      <w:marRight w:val="0"/>
      <w:marTop w:val="0"/>
      <w:marBottom w:val="0"/>
      <w:divBdr>
        <w:top w:val="none" w:sz="0" w:space="0" w:color="auto"/>
        <w:left w:val="none" w:sz="0" w:space="0" w:color="auto"/>
        <w:bottom w:val="none" w:sz="0" w:space="0" w:color="auto"/>
        <w:right w:val="none" w:sz="0" w:space="0" w:color="auto"/>
      </w:divBdr>
    </w:div>
    <w:div w:id="1391029117">
      <w:bodyDiv w:val="1"/>
      <w:marLeft w:val="0"/>
      <w:marRight w:val="0"/>
      <w:marTop w:val="0"/>
      <w:marBottom w:val="0"/>
      <w:divBdr>
        <w:top w:val="none" w:sz="0" w:space="0" w:color="auto"/>
        <w:left w:val="none" w:sz="0" w:space="0" w:color="auto"/>
        <w:bottom w:val="none" w:sz="0" w:space="0" w:color="auto"/>
        <w:right w:val="none" w:sz="0" w:space="0" w:color="auto"/>
      </w:divBdr>
    </w:div>
    <w:div w:id="1470510714">
      <w:bodyDiv w:val="1"/>
      <w:marLeft w:val="0"/>
      <w:marRight w:val="0"/>
      <w:marTop w:val="0"/>
      <w:marBottom w:val="0"/>
      <w:divBdr>
        <w:top w:val="none" w:sz="0" w:space="0" w:color="auto"/>
        <w:left w:val="none" w:sz="0" w:space="0" w:color="auto"/>
        <w:bottom w:val="none" w:sz="0" w:space="0" w:color="auto"/>
        <w:right w:val="none" w:sz="0" w:space="0" w:color="auto"/>
      </w:divBdr>
    </w:div>
    <w:div w:id="1756824656">
      <w:bodyDiv w:val="1"/>
      <w:marLeft w:val="0"/>
      <w:marRight w:val="0"/>
      <w:marTop w:val="0"/>
      <w:marBottom w:val="0"/>
      <w:divBdr>
        <w:top w:val="none" w:sz="0" w:space="0" w:color="auto"/>
        <w:left w:val="none" w:sz="0" w:space="0" w:color="auto"/>
        <w:bottom w:val="none" w:sz="0" w:space="0" w:color="auto"/>
        <w:right w:val="none" w:sz="0" w:space="0" w:color="auto"/>
      </w:divBdr>
    </w:div>
    <w:div w:id="206578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FD2F3-B710-4EC9-A91D-38B6B8ED1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14</Pages>
  <Words>3576</Words>
  <Characters>20842</Characters>
  <Application>Microsoft Office Word</Application>
  <DocSecurity>0</DocSecurity>
  <Lines>173</Lines>
  <Paragraphs>48</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24370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AMC</dc:creator>
  <cp:keywords/>
  <dc:description/>
  <cp:lastModifiedBy>Dimitris Tsatiris</cp:lastModifiedBy>
  <cp:revision>19</cp:revision>
  <cp:lastPrinted>2025-06-13T14:28:00Z</cp:lastPrinted>
  <dcterms:created xsi:type="dcterms:W3CDTF">2024-07-19T10:54:00Z</dcterms:created>
  <dcterms:modified xsi:type="dcterms:W3CDTF">2025-06-13T14:31:00Z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efb54e4ba3050832696d9ef2bb63feadd600b3982084ad3acafe097d676d760c</vt:lpwstr>
  </property>
</Properties>
</file>