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B5" w:rsidRPr="006C7EB1" w:rsidRDefault="009D54DE" w:rsidP="006C7EB1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7EB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6C7EB1">
        <w:rPr>
          <w:rFonts w:ascii="Times New Roman" w:hAnsi="Times New Roman" w:cs="Times New Roman"/>
          <w:sz w:val="28"/>
          <w:szCs w:val="28"/>
          <w:shd w:val="clear" w:color="auto" w:fill="FFFFFF"/>
        </w:rPr>
        <w:t>тандарты и спецификации в сфере ИТ</w:t>
      </w:r>
    </w:p>
    <w:p w:rsidR="009D54DE" w:rsidRPr="006C7EB1" w:rsidRDefault="009D54DE" w:rsidP="006C7E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7EB1">
        <w:rPr>
          <w:rFonts w:ascii="Times New Roman" w:hAnsi="Times New Roman" w:cs="Times New Roman"/>
          <w:sz w:val="28"/>
          <w:szCs w:val="28"/>
        </w:rPr>
        <w:t xml:space="preserve">ГОСТ Р ИСО/МЭК 12207-2010 </w:t>
      </w:r>
      <w:r w:rsidR="006C7EB1" w:rsidRPr="006C7EB1">
        <w:rPr>
          <w:rFonts w:ascii="Times New Roman" w:hAnsi="Times New Roman" w:cs="Times New Roman"/>
          <w:sz w:val="28"/>
          <w:szCs w:val="28"/>
        </w:rPr>
        <w:t>«</w:t>
      </w:r>
      <w:r w:rsidRPr="006C7EB1">
        <w:rPr>
          <w:rFonts w:ascii="Times New Roman" w:hAnsi="Times New Roman" w:cs="Times New Roman"/>
          <w:sz w:val="28"/>
          <w:szCs w:val="28"/>
        </w:rPr>
        <w:t>Информационная технология. Системная и программная инженерия. Процессы жизненного цикла программных средств</w:t>
      </w:r>
      <w:r w:rsidR="006C7EB1" w:rsidRPr="006C7EB1">
        <w:rPr>
          <w:rFonts w:ascii="Times New Roman" w:hAnsi="Times New Roman" w:cs="Times New Roman"/>
          <w:sz w:val="28"/>
          <w:szCs w:val="28"/>
        </w:rPr>
        <w:t>»</w:t>
      </w:r>
      <w:r w:rsidRPr="006C7E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F70" w:rsidRPr="006C7EB1" w:rsidRDefault="006C7EB1" w:rsidP="006C7EB1">
      <w:pPr>
        <w:rPr>
          <w:rFonts w:ascii="Times New Roman" w:hAnsi="Times New Roman" w:cs="Times New Roman"/>
          <w:sz w:val="28"/>
          <w:szCs w:val="28"/>
        </w:rPr>
      </w:pPr>
      <w:r>
        <w:rPr>
          <w:rStyle w:val="p1"/>
          <w:rFonts w:ascii="Times New Roman" w:hAnsi="Times New Roman" w:cs="Times New Roman"/>
          <w:bCs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50F70" w:rsidRPr="006C7EB1">
        <w:rPr>
          <w:rFonts w:ascii="Times New Roman" w:hAnsi="Times New Roman" w:cs="Times New Roman"/>
          <w:sz w:val="28"/>
          <w:szCs w:val="28"/>
        </w:rPr>
        <w:t xml:space="preserve">Настоящий стандарт, используя устоявшуюся терминологию, устанавливает общую структуру процессов жизненного цикла программных средств, на которую можно ориентироваться в программной индустрии. Настоящий стандарт определяет процессы, виды деятельности и задачи, которые используются при приобретении программного продукта или услуги, а также при поставке, разработке, применении по назначению, сопровождении и прекращении применения программных продуктов. </w:t>
      </w:r>
    </w:p>
    <w:p w:rsidR="009D54DE" w:rsidRPr="006C7EB1" w:rsidRDefault="00631F6D" w:rsidP="006C7E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7EB1">
        <w:rPr>
          <w:rFonts w:ascii="Times New Roman" w:hAnsi="Times New Roman" w:cs="Times New Roman"/>
          <w:sz w:val="28"/>
          <w:szCs w:val="28"/>
        </w:rPr>
        <w:t xml:space="preserve">ГОСТ Р 50922-2006 </w:t>
      </w:r>
      <w:r w:rsidR="006C7EB1" w:rsidRPr="006C7EB1">
        <w:rPr>
          <w:rFonts w:ascii="Times New Roman" w:hAnsi="Times New Roman" w:cs="Times New Roman"/>
          <w:sz w:val="28"/>
          <w:szCs w:val="28"/>
        </w:rPr>
        <w:t>«</w:t>
      </w:r>
      <w:r w:rsidRPr="006C7EB1">
        <w:rPr>
          <w:rFonts w:ascii="Times New Roman" w:hAnsi="Times New Roman" w:cs="Times New Roman"/>
          <w:sz w:val="28"/>
          <w:szCs w:val="28"/>
        </w:rPr>
        <w:t>Защита информации. Основные термины и определения</w:t>
      </w:r>
      <w:r w:rsidR="006C7EB1" w:rsidRPr="006C7EB1">
        <w:rPr>
          <w:rFonts w:ascii="Times New Roman" w:hAnsi="Times New Roman" w:cs="Times New Roman"/>
          <w:sz w:val="28"/>
          <w:szCs w:val="28"/>
        </w:rPr>
        <w:t>»</w:t>
      </w:r>
      <w:r w:rsidRPr="006C7E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EB1" w:rsidRDefault="006C7EB1" w:rsidP="006C7EB1">
      <w:pPr>
        <w:rPr>
          <w:rFonts w:ascii="Times New Roman" w:hAnsi="Times New Roman" w:cs="Times New Roman"/>
          <w:sz w:val="28"/>
          <w:szCs w:val="28"/>
        </w:rPr>
      </w:pPr>
      <w:r>
        <w:rPr>
          <w:rStyle w:val="p1"/>
          <w:rFonts w:ascii="Times New Roman" w:hAnsi="Times New Roman" w:cs="Times New Roman"/>
          <w:bCs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50F70" w:rsidRPr="006C7EB1">
        <w:rPr>
          <w:rFonts w:ascii="Times New Roman" w:hAnsi="Times New Roman" w:cs="Times New Roman"/>
          <w:sz w:val="28"/>
          <w:szCs w:val="28"/>
        </w:rPr>
        <w:t>Настоящий стандарт устанавливает основные термины с соответствующими определениями, применяемые при проведении работ по стандартизации в области защиты информации.</w:t>
      </w:r>
    </w:p>
    <w:p w:rsidR="006C7EB1" w:rsidRPr="006C7EB1" w:rsidRDefault="006C7EB1" w:rsidP="006C7E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7EB1">
        <w:rPr>
          <w:rFonts w:ascii="Times New Roman" w:hAnsi="Times New Roman" w:cs="Times New Roman"/>
          <w:sz w:val="28"/>
          <w:szCs w:val="28"/>
        </w:rPr>
        <w:t xml:space="preserve">ГОСТ Р ИСО/МЭК 27038-2016 «Информационные технологии. Методы обеспечения безопасности. Требования и методы электронного </w:t>
      </w:r>
      <w:proofErr w:type="spellStart"/>
      <w:r w:rsidRPr="006C7EB1">
        <w:rPr>
          <w:rFonts w:ascii="Times New Roman" w:hAnsi="Times New Roman" w:cs="Times New Roman"/>
          <w:sz w:val="28"/>
          <w:szCs w:val="28"/>
        </w:rPr>
        <w:t>цензурирования</w:t>
      </w:r>
      <w:proofErr w:type="spellEnd"/>
      <w:r w:rsidRPr="006C7EB1">
        <w:rPr>
          <w:rFonts w:ascii="Times New Roman" w:hAnsi="Times New Roman" w:cs="Times New Roman"/>
          <w:sz w:val="28"/>
          <w:szCs w:val="28"/>
        </w:rPr>
        <w:t>»</w:t>
      </w:r>
    </w:p>
    <w:p w:rsidR="00050F70" w:rsidRPr="006C7EB1" w:rsidRDefault="006C7EB1" w:rsidP="006C7EB1">
      <w:pPr>
        <w:rPr>
          <w:rFonts w:ascii="Times New Roman" w:hAnsi="Times New Roman" w:cs="Times New Roman"/>
          <w:sz w:val="28"/>
          <w:szCs w:val="28"/>
        </w:rPr>
      </w:pPr>
      <w:r>
        <w:rPr>
          <w:rStyle w:val="p1"/>
          <w:rFonts w:ascii="Times New Roman" w:hAnsi="Times New Roman" w:cs="Times New Roman"/>
          <w:bCs/>
          <w:sz w:val="28"/>
          <w:szCs w:val="28"/>
        </w:rPr>
        <w:t>Аннотация</w:t>
      </w:r>
      <w:r>
        <w:rPr>
          <w:rStyle w:val="p1"/>
          <w:rFonts w:ascii="Times New Roman" w:hAnsi="Times New Roman" w:cs="Times New Roman"/>
          <w:bCs/>
          <w:sz w:val="28"/>
          <w:szCs w:val="28"/>
        </w:rPr>
        <w:t>:</w:t>
      </w:r>
      <w:r w:rsidRPr="006C7EB1">
        <w:rPr>
          <w:rFonts w:ascii="Times New Roman" w:hAnsi="Times New Roman" w:cs="Times New Roman"/>
          <w:sz w:val="28"/>
          <w:szCs w:val="28"/>
        </w:rPr>
        <w:t xml:space="preserve"> </w:t>
      </w:r>
      <w:r w:rsidR="00050F70" w:rsidRPr="006C7EB1">
        <w:rPr>
          <w:rFonts w:ascii="Times New Roman" w:hAnsi="Times New Roman" w:cs="Times New Roman"/>
          <w:sz w:val="28"/>
          <w:szCs w:val="28"/>
        </w:rPr>
        <w:t xml:space="preserve">Настоящий стандарт устанавливает требования к методам, используемым для выполнения электронного </w:t>
      </w:r>
      <w:proofErr w:type="spellStart"/>
      <w:r w:rsidR="00050F70" w:rsidRPr="006C7EB1">
        <w:rPr>
          <w:rFonts w:ascii="Times New Roman" w:hAnsi="Times New Roman" w:cs="Times New Roman"/>
          <w:sz w:val="28"/>
          <w:szCs w:val="28"/>
        </w:rPr>
        <w:t>цензурирования</w:t>
      </w:r>
      <w:proofErr w:type="spellEnd"/>
      <w:r w:rsidR="00050F70" w:rsidRPr="006C7EB1">
        <w:rPr>
          <w:rFonts w:ascii="Times New Roman" w:hAnsi="Times New Roman" w:cs="Times New Roman"/>
          <w:sz w:val="28"/>
          <w:szCs w:val="28"/>
        </w:rPr>
        <w:t xml:space="preserve"> электронных документов. Настоящий стандарт также устанавливает требования к программным инструментам для </w:t>
      </w:r>
      <w:proofErr w:type="spellStart"/>
      <w:r w:rsidR="00050F70" w:rsidRPr="006C7EB1">
        <w:rPr>
          <w:rFonts w:ascii="Times New Roman" w:hAnsi="Times New Roman" w:cs="Times New Roman"/>
          <w:sz w:val="28"/>
          <w:szCs w:val="28"/>
        </w:rPr>
        <w:t>цензурирования</w:t>
      </w:r>
      <w:proofErr w:type="spellEnd"/>
      <w:r w:rsidR="00050F70" w:rsidRPr="006C7EB1">
        <w:rPr>
          <w:rFonts w:ascii="Times New Roman" w:hAnsi="Times New Roman" w:cs="Times New Roman"/>
          <w:sz w:val="28"/>
          <w:szCs w:val="28"/>
        </w:rPr>
        <w:t xml:space="preserve"> и к методам тестирования, позволяющим убедиться в том, что электронное </w:t>
      </w:r>
      <w:proofErr w:type="spellStart"/>
      <w:r w:rsidR="00050F70" w:rsidRPr="006C7EB1">
        <w:rPr>
          <w:rFonts w:ascii="Times New Roman" w:hAnsi="Times New Roman" w:cs="Times New Roman"/>
          <w:sz w:val="28"/>
          <w:szCs w:val="28"/>
        </w:rPr>
        <w:t>цензурирование</w:t>
      </w:r>
      <w:proofErr w:type="spellEnd"/>
      <w:r w:rsidR="00050F70" w:rsidRPr="006C7EB1">
        <w:rPr>
          <w:rFonts w:ascii="Times New Roman" w:hAnsi="Times New Roman" w:cs="Times New Roman"/>
          <w:sz w:val="28"/>
          <w:szCs w:val="28"/>
        </w:rPr>
        <w:t xml:space="preserve"> было выполнено надлежащим образом.</w:t>
      </w:r>
      <w:r w:rsidRPr="006C7EB1">
        <w:rPr>
          <w:rFonts w:ascii="Times New Roman" w:hAnsi="Times New Roman" w:cs="Times New Roman"/>
          <w:sz w:val="28"/>
          <w:szCs w:val="28"/>
        </w:rPr>
        <w:t xml:space="preserve"> </w:t>
      </w:r>
      <w:r w:rsidR="00050F70" w:rsidRPr="006C7EB1">
        <w:rPr>
          <w:rFonts w:ascii="Times New Roman" w:hAnsi="Times New Roman" w:cs="Times New Roman"/>
          <w:sz w:val="28"/>
          <w:szCs w:val="28"/>
        </w:rPr>
        <w:t xml:space="preserve">В настоящем стандарте не рассматривается </w:t>
      </w:r>
      <w:proofErr w:type="spellStart"/>
      <w:r w:rsidR="00050F70" w:rsidRPr="006C7EB1">
        <w:rPr>
          <w:rFonts w:ascii="Times New Roman" w:hAnsi="Times New Roman" w:cs="Times New Roman"/>
          <w:sz w:val="28"/>
          <w:szCs w:val="28"/>
        </w:rPr>
        <w:t>цензурирование</w:t>
      </w:r>
      <w:proofErr w:type="spellEnd"/>
      <w:r w:rsidR="00050F70" w:rsidRPr="006C7EB1">
        <w:rPr>
          <w:rFonts w:ascii="Times New Roman" w:hAnsi="Times New Roman" w:cs="Times New Roman"/>
          <w:sz w:val="28"/>
          <w:szCs w:val="28"/>
        </w:rPr>
        <w:t xml:space="preserve"> информации в базах данных.</w:t>
      </w:r>
    </w:p>
    <w:p w:rsidR="00050F70" w:rsidRPr="006C7EB1" w:rsidRDefault="00050F70" w:rsidP="006C7E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7EB1">
        <w:rPr>
          <w:rFonts w:ascii="Times New Roman" w:hAnsi="Times New Roman" w:cs="Times New Roman"/>
          <w:sz w:val="28"/>
          <w:szCs w:val="28"/>
          <w:shd w:val="clear" w:color="auto" w:fill="FFFFFF"/>
        </w:rPr>
        <w:t>ГОСТ Р МЭК 60950-2002</w:t>
      </w:r>
      <w:r w:rsidRPr="006C7E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C7EB1" w:rsidRPr="006C7EB1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6C7EB1">
        <w:rPr>
          <w:rFonts w:ascii="Times New Roman" w:hAnsi="Times New Roman" w:cs="Times New Roman"/>
          <w:sz w:val="28"/>
          <w:szCs w:val="28"/>
          <w:shd w:val="clear" w:color="auto" w:fill="FFFFFF"/>
        </w:rPr>
        <w:t>Безопасность оборудования информационных технологий</w:t>
      </w:r>
      <w:r w:rsidR="006C7EB1" w:rsidRPr="006C7EB1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050F70" w:rsidRPr="006C7EB1" w:rsidRDefault="00050F70" w:rsidP="006C7EB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7EB1">
        <w:rPr>
          <w:rFonts w:ascii="Times New Roman" w:hAnsi="Times New Roman" w:cs="Times New Roman"/>
          <w:sz w:val="28"/>
          <w:szCs w:val="28"/>
          <w:shd w:val="clear" w:color="auto" w:fill="FFFFFF"/>
        </w:rPr>
        <w:t>Настоящий стандарт устанавливает требования безопасности, а также общие нормы, правила и методы испытания оборудования информационных технологий.</w:t>
      </w:r>
    </w:p>
    <w:p w:rsidR="00050F70" w:rsidRPr="006C7EB1" w:rsidRDefault="00050F70" w:rsidP="006C7EB1">
      <w:pPr>
        <w:pStyle w:val="a5"/>
        <w:numPr>
          <w:ilvl w:val="0"/>
          <w:numId w:val="1"/>
        </w:numPr>
        <w:rPr>
          <w:rStyle w:val="p1"/>
          <w:rFonts w:ascii="Times New Roman" w:hAnsi="Times New Roman" w:cs="Times New Roman"/>
          <w:bCs/>
          <w:sz w:val="28"/>
          <w:szCs w:val="28"/>
        </w:rPr>
      </w:pPr>
      <w:r w:rsidRPr="006C7EB1">
        <w:rPr>
          <w:rFonts w:ascii="Times New Roman" w:hAnsi="Times New Roman" w:cs="Times New Roman"/>
          <w:bCs/>
          <w:sz w:val="28"/>
          <w:szCs w:val="28"/>
        </w:rPr>
        <w:t>ГОСТ 26525-85</w:t>
      </w:r>
      <w:r w:rsidRPr="006C7E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7EB1" w:rsidRPr="006C7EB1">
        <w:rPr>
          <w:rFonts w:ascii="Times New Roman" w:hAnsi="Times New Roman" w:cs="Times New Roman"/>
          <w:bCs/>
          <w:sz w:val="28"/>
          <w:szCs w:val="28"/>
        </w:rPr>
        <w:t>«</w:t>
      </w:r>
      <w:r w:rsidRPr="006C7EB1">
        <w:rPr>
          <w:rFonts w:ascii="Times New Roman" w:hAnsi="Times New Roman" w:cs="Times New Roman"/>
          <w:bCs/>
          <w:sz w:val="28"/>
          <w:szCs w:val="28"/>
        </w:rPr>
        <w:t>Системы обработки данных. Показатели использования</w:t>
      </w:r>
      <w:r w:rsidR="006C7EB1" w:rsidRPr="006C7EB1">
        <w:rPr>
          <w:rStyle w:val="p1"/>
          <w:rFonts w:ascii="Times New Roman" w:hAnsi="Times New Roman" w:cs="Times New Roman"/>
          <w:bCs/>
          <w:sz w:val="28"/>
          <w:szCs w:val="28"/>
        </w:rPr>
        <w:t>»</w:t>
      </w:r>
    </w:p>
    <w:p w:rsidR="00050F70" w:rsidRPr="006C7EB1" w:rsidRDefault="006C7EB1" w:rsidP="006C7EB1">
      <w:pPr>
        <w:rPr>
          <w:rStyle w:val="p1"/>
          <w:rFonts w:ascii="Times New Roman" w:hAnsi="Times New Roman" w:cs="Times New Roman"/>
          <w:sz w:val="28"/>
          <w:szCs w:val="28"/>
        </w:rPr>
      </w:pPr>
      <w:r>
        <w:rPr>
          <w:rStyle w:val="p1"/>
          <w:rFonts w:ascii="Times New Roman" w:hAnsi="Times New Roman" w:cs="Times New Roman"/>
          <w:bCs/>
          <w:sz w:val="28"/>
          <w:szCs w:val="28"/>
        </w:rPr>
        <w:t>Аннотация</w:t>
      </w:r>
      <w:r w:rsidR="00050F70" w:rsidRPr="006C7EB1">
        <w:rPr>
          <w:rStyle w:val="p1"/>
          <w:rFonts w:ascii="Times New Roman" w:hAnsi="Times New Roman" w:cs="Times New Roman"/>
          <w:bCs/>
          <w:sz w:val="28"/>
          <w:szCs w:val="28"/>
        </w:rPr>
        <w:t>:</w:t>
      </w:r>
      <w:r w:rsidR="00050F70" w:rsidRPr="006C7EB1">
        <w:rPr>
          <w:rStyle w:val="p1"/>
          <w:rFonts w:ascii="Times New Roman" w:hAnsi="Times New Roman" w:cs="Times New Roman"/>
          <w:sz w:val="28"/>
          <w:szCs w:val="28"/>
        </w:rPr>
        <w:t xml:space="preserve"> Настоящий стандарт распространяется на системы обработки данных, вычислительные системы, комплексы и машины и устанавливает основные показатели, применяемые при оценке эффективности </w:t>
      </w:r>
      <w:r w:rsidR="00050F70" w:rsidRPr="006C7EB1">
        <w:rPr>
          <w:rStyle w:val="p1"/>
          <w:rFonts w:ascii="Times New Roman" w:hAnsi="Times New Roman" w:cs="Times New Roman"/>
          <w:sz w:val="28"/>
          <w:szCs w:val="28"/>
        </w:rPr>
        <w:lastRenderedPageBreak/>
        <w:t>использования и при управлении ресурсами этих систем вне зависимости от их архитектуры и конфигурации</w:t>
      </w:r>
      <w:r>
        <w:rPr>
          <w:rStyle w:val="p1"/>
          <w:rFonts w:ascii="Times New Roman" w:hAnsi="Times New Roman" w:cs="Times New Roman"/>
          <w:sz w:val="28"/>
          <w:szCs w:val="28"/>
        </w:rPr>
        <w:t>.</w:t>
      </w:r>
    </w:p>
    <w:p w:rsidR="006C7EB1" w:rsidRPr="006C7EB1" w:rsidRDefault="00F13CB6" w:rsidP="006C7EB1">
      <w:pPr>
        <w:pStyle w:val="a5"/>
        <w:numPr>
          <w:ilvl w:val="0"/>
          <w:numId w:val="1"/>
        </w:numPr>
        <w:rPr>
          <w:rStyle w:val="p1"/>
          <w:rFonts w:ascii="Times New Roman" w:hAnsi="Times New Roman" w:cs="Times New Roman"/>
          <w:bCs/>
          <w:sz w:val="28"/>
          <w:szCs w:val="28"/>
        </w:rPr>
      </w:pPr>
      <w:r w:rsidRPr="006C7EB1">
        <w:rPr>
          <w:rFonts w:ascii="Times New Roman" w:hAnsi="Times New Roman" w:cs="Times New Roman"/>
          <w:bCs/>
          <w:sz w:val="28"/>
          <w:szCs w:val="28"/>
        </w:rPr>
        <w:t>ГОСТ 28470-90</w:t>
      </w:r>
      <w:r w:rsidR="006C7EB1" w:rsidRPr="006C7EB1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Pr="006C7EB1">
        <w:rPr>
          <w:rFonts w:ascii="Times New Roman" w:hAnsi="Times New Roman" w:cs="Times New Roman"/>
          <w:bCs/>
          <w:sz w:val="28"/>
          <w:szCs w:val="28"/>
        </w:rPr>
        <w:t>Система технического обслуживания и ремонта технических средств вычислительной техники и информатики. Виды и методы технического обслуживания и ремонта</w:t>
      </w:r>
      <w:r w:rsidR="006C7EB1" w:rsidRPr="006C7EB1">
        <w:rPr>
          <w:rFonts w:ascii="Times New Roman" w:hAnsi="Times New Roman" w:cs="Times New Roman"/>
          <w:bCs/>
          <w:sz w:val="28"/>
          <w:szCs w:val="28"/>
        </w:rPr>
        <w:t>»</w:t>
      </w:r>
    </w:p>
    <w:p w:rsidR="00F13CB6" w:rsidRPr="006C7EB1" w:rsidRDefault="006C7EB1" w:rsidP="006C7E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p1"/>
          <w:rFonts w:ascii="Times New Roman" w:hAnsi="Times New Roman" w:cs="Times New Roman"/>
          <w:bCs/>
          <w:sz w:val="28"/>
          <w:szCs w:val="28"/>
        </w:rPr>
        <w:t>Аннотация</w:t>
      </w:r>
      <w:r w:rsidR="00F13CB6" w:rsidRPr="006C7EB1">
        <w:rPr>
          <w:rStyle w:val="p1"/>
          <w:rFonts w:ascii="Times New Roman" w:hAnsi="Times New Roman" w:cs="Times New Roman"/>
          <w:bCs/>
          <w:sz w:val="28"/>
          <w:szCs w:val="28"/>
        </w:rPr>
        <w:t>:</w:t>
      </w:r>
      <w:r w:rsidR="00F13CB6" w:rsidRPr="006C7EB1">
        <w:rPr>
          <w:rStyle w:val="p1"/>
          <w:rFonts w:ascii="Times New Roman" w:hAnsi="Times New Roman" w:cs="Times New Roman"/>
          <w:sz w:val="28"/>
          <w:szCs w:val="28"/>
        </w:rPr>
        <w:t> Настоящий стандарт распространяется на технические средства вычислительной техники и информатики (ТС ВТИ) и устанавливает в комплексе стандартов требования к видам и методам технического обслуживания и ремонта ТС ВТИ</w:t>
      </w:r>
      <w:r>
        <w:rPr>
          <w:rStyle w:val="p1"/>
          <w:rFonts w:ascii="Times New Roman" w:hAnsi="Times New Roman" w:cs="Times New Roman"/>
          <w:sz w:val="28"/>
          <w:szCs w:val="28"/>
        </w:rPr>
        <w:t>.</w:t>
      </w:r>
    </w:p>
    <w:p w:rsidR="006C7EB1" w:rsidRPr="006C7EB1" w:rsidRDefault="00050F70" w:rsidP="006C7EB1">
      <w:pPr>
        <w:pStyle w:val="a5"/>
        <w:numPr>
          <w:ilvl w:val="0"/>
          <w:numId w:val="1"/>
        </w:numPr>
        <w:rPr>
          <w:rStyle w:val="p1"/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6C7EB1">
        <w:rPr>
          <w:rFonts w:ascii="Times New Roman" w:hAnsi="Times New Roman" w:cs="Times New Roman"/>
          <w:bCs/>
          <w:sz w:val="28"/>
          <w:szCs w:val="28"/>
        </w:rPr>
        <w:t>ГОСТ Р 50739-95</w:t>
      </w:r>
      <w:r w:rsidR="006C7EB1" w:rsidRPr="006C7EB1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Pr="006C7EB1">
        <w:rPr>
          <w:rFonts w:ascii="Times New Roman" w:hAnsi="Times New Roman" w:cs="Times New Roman"/>
          <w:bCs/>
          <w:sz w:val="28"/>
          <w:szCs w:val="28"/>
        </w:rPr>
        <w:t>Средства вычислительной техники. Защита от несанкционированного доступа к информации. Общие технические требования</w:t>
      </w:r>
      <w:r w:rsidR="006C7EB1" w:rsidRPr="006C7EB1">
        <w:rPr>
          <w:rStyle w:val="p1"/>
          <w:rFonts w:ascii="Times New Roman" w:hAnsi="Times New Roman" w:cs="Times New Roman"/>
          <w:bCs/>
          <w:sz w:val="28"/>
          <w:szCs w:val="28"/>
        </w:rPr>
        <w:t>»</w:t>
      </w:r>
    </w:p>
    <w:p w:rsidR="00050F70" w:rsidRPr="006C7EB1" w:rsidRDefault="006C7EB1" w:rsidP="006C7EB1">
      <w:pPr>
        <w:rPr>
          <w:rFonts w:ascii="Times New Roman" w:hAnsi="Times New Roman" w:cs="Times New Roman"/>
          <w:sz w:val="28"/>
          <w:szCs w:val="28"/>
        </w:rPr>
      </w:pPr>
      <w:r>
        <w:rPr>
          <w:rStyle w:val="p1"/>
          <w:rFonts w:ascii="Times New Roman" w:hAnsi="Times New Roman" w:cs="Times New Roman"/>
          <w:bCs/>
          <w:sz w:val="28"/>
          <w:szCs w:val="28"/>
        </w:rPr>
        <w:t>Аннотация</w:t>
      </w:r>
      <w:r w:rsidR="00050F70" w:rsidRPr="006C7EB1">
        <w:rPr>
          <w:rStyle w:val="p1"/>
          <w:rFonts w:ascii="Times New Roman" w:hAnsi="Times New Roman" w:cs="Times New Roman"/>
          <w:bCs/>
          <w:sz w:val="28"/>
          <w:szCs w:val="28"/>
        </w:rPr>
        <w:t>:</w:t>
      </w:r>
      <w:r w:rsidR="00050F70" w:rsidRPr="006C7EB1">
        <w:rPr>
          <w:rStyle w:val="p1"/>
          <w:rFonts w:ascii="Times New Roman" w:hAnsi="Times New Roman" w:cs="Times New Roman"/>
          <w:sz w:val="28"/>
          <w:szCs w:val="28"/>
        </w:rPr>
        <w:t> Настоящий стандарт устанавливает единые функциональные требования к защите средств вычислительной техники (СВТ) от несанкционированного доступа (НСД) к информации; к составу документации на эти средства, а также номенклатуру показателей защищенности СВТ, описываемых совокупностью требований к защите и определяющих классификацию СВТ по уровню защищенности от НСД к информации.</w:t>
      </w:r>
    </w:p>
    <w:sectPr w:rsidR="00050F70" w:rsidRPr="006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31CC"/>
    <w:multiLevelType w:val="hybridMultilevel"/>
    <w:tmpl w:val="45FC5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DE"/>
    <w:rsid w:val="00050F70"/>
    <w:rsid w:val="0016355E"/>
    <w:rsid w:val="001E38B5"/>
    <w:rsid w:val="00631F6D"/>
    <w:rsid w:val="006C7EB1"/>
    <w:rsid w:val="009D54DE"/>
    <w:rsid w:val="00F1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B043"/>
  <w15:chartTrackingRefBased/>
  <w15:docId w15:val="{393E51B1-AB5A-43FC-9964-7C91A412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4DE"/>
    <w:rPr>
      <w:color w:val="0563C1" w:themeColor="hyperlink"/>
      <w:u w:val="single"/>
    </w:rPr>
  </w:style>
  <w:style w:type="paragraph" w:customStyle="1" w:styleId="formattext">
    <w:name w:val="formattext"/>
    <w:basedOn w:val="a"/>
    <w:rsid w:val="0005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1">
    <w:name w:val="p1"/>
    <w:basedOn w:val="a0"/>
    <w:rsid w:val="00050F70"/>
  </w:style>
  <w:style w:type="paragraph" w:styleId="a4">
    <w:name w:val="No Spacing"/>
    <w:uiPriority w:val="1"/>
    <w:qFormat/>
    <w:rsid w:val="006C7EB1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C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50BC-B50B-48D6-ACD7-9CA808FB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11627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1</cp:revision>
  <dcterms:created xsi:type="dcterms:W3CDTF">2021-11-23T14:10:00Z</dcterms:created>
  <dcterms:modified xsi:type="dcterms:W3CDTF">2021-12-04T22:44:00Z</dcterms:modified>
</cp:coreProperties>
</file>