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sz w:val="24"/>
          <w:szCs w:val="24"/>
        </w:rPr>
        <w:drawing>
          <wp:inline distB="114300" distT="114300" distL="114300" distR="114300">
            <wp:extent cx="925561" cy="881063"/>
            <wp:effectExtent b="0" l="0" r="0" t="0"/>
            <wp:docPr id="4" name="image1.png"/>
            <a:graphic>
              <a:graphicData uri="http://schemas.openxmlformats.org/drawingml/2006/picture">
                <pic:pic>
                  <pic:nvPicPr>
                    <pic:cNvPr id="0" name="image1.png"/>
                    <pic:cNvPicPr preferRelativeResize="0"/>
                  </pic:nvPicPr>
                  <pic:blipFill>
                    <a:blip r:embed="rId8"/>
                    <a:srcRect b="8411" l="0" r="8764" t="0"/>
                    <a:stretch>
                      <a:fillRect/>
                    </a:stretch>
                  </pic:blipFill>
                  <pic:spPr>
                    <a:xfrm>
                      <a:off x="0" y="0"/>
                      <a:ext cx="925561" cy="881063"/>
                    </a:xfrm>
                    <a:prstGeom prst="rect"/>
                    <a:ln/>
                  </pic:spPr>
                </pic:pic>
              </a:graphicData>
            </a:graphic>
          </wp:inline>
        </w:drawing>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Diseño de la Propuesta Técnica </w:t>
      </w:r>
    </w:p>
    <w:p w:rsidR="00000000" w:rsidDel="00000000" w:rsidP="00000000" w:rsidRDefault="00000000" w:rsidRPr="00000000" w14:paraId="00000003">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GA2-220501094-AA1-EV02</w:t>
      </w: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Aprendices</w:t>
      </w:r>
    </w:p>
    <w:p w:rsidR="00000000" w:rsidDel="00000000" w:rsidP="00000000" w:rsidRDefault="00000000" w:rsidRPr="00000000" w14:paraId="00000007">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Muñoz Garcia Jairo Andres </w:t>
      </w:r>
    </w:p>
    <w:p w:rsidR="00000000" w:rsidDel="00000000" w:rsidP="00000000" w:rsidRDefault="00000000" w:rsidRPr="00000000" w14:paraId="00000008">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Fuentes Saavedra Heidy Karina </w:t>
      </w:r>
    </w:p>
    <w:p w:rsidR="00000000" w:rsidDel="00000000" w:rsidP="00000000" w:rsidRDefault="00000000" w:rsidRPr="00000000" w14:paraId="00000009">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Romero Castellanos Lina Fernanda </w:t>
      </w:r>
    </w:p>
    <w:p w:rsidR="00000000" w:rsidDel="00000000" w:rsidP="00000000" w:rsidRDefault="00000000" w:rsidRPr="00000000" w14:paraId="0000000A">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Cortes Cardenas Steveen Smith</w:t>
      </w:r>
    </w:p>
    <w:p w:rsidR="00000000" w:rsidDel="00000000" w:rsidP="00000000" w:rsidRDefault="00000000" w:rsidRPr="00000000" w14:paraId="0000000B">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tabs>
          <w:tab w:val="left" w:leader="none" w:pos="709"/>
        </w:tabs>
        <w:spacing w:line="360" w:lineRule="auto"/>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Instructor SENA</w:t>
      </w:r>
    </w:p>
    <w:p w:rsidR="00000000" w:rsidDel="00000000" w:rsidP="00000000" w:rsidRDefault="00000000" w:rsidRPr="00000000" w14:paraId="0000000F">
      <w:pPr>
        <w:keepNext w:val="0"/>
        <w:keepLines w:val="0"/>
        <w:shd w:fill="ffffff" w:val="clear"/>
        <w:tabs>
          <w:tab w:val="left" w:leader="none" w:pos="709"/>
        </w:tabs>
        <w:spacing w:before="28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Javier Emilio Yara Amaya</w:t>
      </w:r>
    </w:p>
    <w:p w:rsidR="00000000" w:rsidDel="00000000" w:rsidP="00000000" w:rsidRDefault="00000000" w:rsidRPr="00000000" w14:paraId="00000010">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Nacional De Aprendizaje “SENA”</w:t>
      </w:r>
    </w:p>
    <w:p w:rsidR="00000000" w:rsidDel="00000000" w:rsidP="00000000" w:rsidRDefault="00000000" w:rsidRPr="00000000" w14:paraId="00000017">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tabs>
          <w:tab w:val="left" w:leader="none" w:pos="709"/>
        </w:tabs>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Centro de Electricidad Electrónica y Telecomunicaciones</w:t>
      </w:r>
      <w:r w:rsidDel="00000000" w:rsidR="00000000" w:rsidRPr="00000000">
        <w:rPr>
          <w:rtl w:val="0"/>
        </w:rPr>
      </w:r>
    </w:p>
    <w:p w:rsidR="00000000" w:rsidDel="00000000" w:rsidP="00000000" w:rsidRDefault="00000000" w:rsidRPr="00000000" w14:paraId="00000019">
      <w:pPr>
        <w:tabs>
          <w:tab w:val="left" w:leader="none" w:pos="709"/>
        </w:tabs>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Regional Distrito Capital</w:t>
      </w:r>
    </w:p>
    <w:p w:rsidR="00000000" w:rsidDel="00000000" w:rsidP="00000000" w:rsidRDefault="00000000" w:rsidRPr="00000000" w14:paraId="0000001B">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Ficha: 3311989</w:t>
      </w:r>
    </w:p>
    <w:p w:rsidR="00000000" w:rsidDel="00000000" w:rsidP="00000000" w:rsidRDefault="00000000" w:rsidRPr="00000000" w14:paraId="0000001C">
      <w:pPr>
        <w:tabs>
          <w:tab w:val="left" w:leader="none" w:pos="709"/>
        </w:tabs>
        <w:spacing w:line="360" w:lineRule="auto"/>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1D">
      <w:pPr>
        <w:tabs>
          <w:tab w:val="left" w:leader="none" w:pos="709"/>
        </w:tabs>
        <w:spacing w:line="240" w:lineRule="auto"/>
        <w:jc w:val="left"/>
        <w:rPr>
          <w:sz w:val="24"/>
          <w:szCs w:val="24"/>
        </w:rPr>
      </w:pPr>
      <w:r w:rsidDel="00000000" w:rsidR="00000000" w:rsidRPr="00000000">
        <w:rPr>
          <w:rtl w:val="0"/>
        </w:rPr>
      </w:r>
    </w:p>
    <w:p w:rsidR="00000000" w:rsidDel="00000000" w:rsidP="00000000" w:rsidRDefault="00000000" w:rsidRPr="00000000" w14:paraId="0000001E">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Introducción</w:t>
      </w:r>
    </w:p>
    <w:p w:rsidR="00000000" w:rsidDel="00000000" w:rsidP="00000000" w:rsidRDefault="00000000" w:rsidRPr="00000000" w14:paraId="00000021">
      <w:pPr>
        <w:tabs>
          <w:tab w:val="left" w:leader="none" w:pos="709"/>
        </w:tabs>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presente documento se puede observar la realización de la propuesta técnica, en la implementación de software de producción para la entidad SENA, dirigida para la sede CEET (Centro de electricidad, electrónica y telecomunicaciones), con el fin de que esta entidad decida la implementación o cambios del software ofrecido, que cumpla con los estándares y requerimientos necesarios. </w:t>
      </w:r>
    </w:p>
    <w:p w:rsidR="00000000" w:rsidDel="00000000" w:rsidP="00000000" w:rsidRDefault="00000000" w:rsidRPr="00000000" w14:paraId="0000002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Bogotá, 10 de Noviembre del 2025 </w:t>
      </w:r>
    </w:p>
    <w:p w:rsidR="00000000" w:rsidDel="00000000" w:rsidP="00000000" w:rsidRDefault="00000000" w:rsidRPr="00000000" w14:paraId="0000004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Señores</w:t>
      </w:r>
    </w:p>
    <w:p w:rsidR="00000000" w:rsidDel="00000000" w:rsidP="00000000" w:rsidRDefault="00000000" w:rsidRPr="00000000" w14:paraId="0000005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Servicio Nacional de Aprendizaje - SENA</w:t>
      </w:r>
    </w:p>
    <w:p w:rsidR="00000000" w:rsidDel="00000000" w:rsidP="00000000" w:rsidRDefault="00000000" w:rsidRPr="00000000" w14:paraId="00000058">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Centro de Electricidad, Electrónica y Telecomunicaciones (CEET)</w:t>
      </w:r>
    </w:p>
    <w:p w:rsidR="00000000" w:rsidDel="00000000" w:rsidP="00000000" w:rsidRDefault="00000000" w:rsidRPr="00000000" w14:paraId="0000005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Cordial saludo </w:t>
      </w:r>
    </w:p>
    <w:p w:rsidR="00000000" w:rsidDel="00000000" w:rsidP="00000000" w:rsidRDefault="00000000" w:rsidRPr="00000000" w14:paraId="0000005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 un placer para Servicio de estacionamiento del Complejo Sur SENA (SECSS), presentarles esta propuesta técnica comercial. De acuerdo con lo que se ha trabajado los últimos meses en la producción de un software, llegando a realizar un análisis frente a la problemática que presenta la gestión del parqueadero direccionado para los aprendices, le hacemos llegar la propuesta técnica que consta de los costos que se requieren de acuerdo con lo que es el Hardware, Software y recursos humanos necesarios para realizar la implementación del aplicativo web.</w:t>
      </w:r>
    </w:p>
    <w:p w:rsidR="00000000" w:rsidDel="00000000" w:rsidP="00000000" w:rsidRDefault="00000000" w:rsidRPr="00000000" w14:paraId="0000005F">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Cordialmente </w:t>
      </w:r>
    </w:p>
    <w:p w:rsidR="00000000" w:rsidDel="00000000" w:rsidP="00000000" w:rsidRDefault="00000000" w:rsidRPr="00000000" w14:paraId="0000006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MUÑOZ GARCIA JAIRO ANDRES</w:t>
      </w:r>
    </w:p>
    <w:p w:rsidR="00000000" w:rsidDel="00000000" w:rsidP="00000000" w:rsidRDefault="00000000" w:rsidRPr="00000000" w14:paraId="0000006C">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FUENTES SAAVEDRA HEIDY KARINA</w:t>
      </w:r>
    </w:p>
    <w:p w:rsidR="00000000" w:rsidDel="00000000" w:rsidP="00000000" w:rsidRDefault="00000000" w:rsidRPr="00000000" w14:paraId="0000006D">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ROMERO CASTELLANOS LINA FERNANDA</w:t>
      </w:r>
    </w:p>
    <w:p w:rsidR="00000000" w:rsidDel="00000000" w:rsidP="00000000" w:rsidRDefault="00000000" w:rsidRPr="00000000" w14:paraId="0000006E">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CORTES CARDENAS STEVEEN SMITH </w:t>
      </w:r>
    </w:p>
    <w:p w:rsidR="00000000" w:rsidDel="00000000" w:rsidP="00000000" w:rsidRDefault="00000000" w:rsidRPr="00000000" w14:paraId="0000006F">
      <w:pPr>
        <w:tabs>
          <w:tab w:val="left" w:leader="none" w:pos="709"/>
        </w:tabs>
        <w:spacing w:line="360"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SECSS</w:t>
      </w:r>
      <w:r w:rsidDel="00000000" w:rsidR="00000000" w:rsidRPr="00000000">
        <w:rPr>
          <w:rFonts w:ascii="Calibri" w:cs="Calibri" w:eastAsia="Calibri" w:hAnsi="Calibri"/>
          <w:rtl w:val="0"/>
        </w:rPr>
        <w:t xml:space="preserve"> (Servicio de Estacionamiento</w:t>
      </w:r>
      <w:r w:rsidDel="00000000" w:rsidR="00000000" w:rsidRPr="00000000">
        <w:rPr>
          <w:rFonts w:ascii="Calibri" w:cs="Calibri" w:eastAsia="Calibri" w:hAnsi="Calibri"/>
          <w:sz w:val="24"/>
          <w:szCs w:val="24"/>
          <w:rtl w:val="0"/>
        </w:rPr>
        <w:t xml:space="preserve"> del Complejo Sur SENA) </w:t>
      </w:r>
    </w:p>
    <w:p w:rsidR="00000000" w:rsidDel="00000000" w:rsidP="00000000" w:rsidRDefault="00000000" w:rsidRPr="00000000" w14:paraId="00000070">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ALCANCE </w:t>
      </w:r>
    </w:p>
    <w:p w:rsidR="00000000" w:rsidDel="00000000" w:rsidP="00000000" w:rsidRDefault="00000000" w:rsidRPr="00000000" w14:paraId="0000007E">
      <w:pPr>
        <w:tabs>
          <w:tab w:val="left" w:leader="none" w:pos="709"/>
        </w:tabs>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F">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objetivo principal de la presente propuesta es proveer una solución eficaz para el área del parqueadero dirigido para los aprendices de la sede, automatizando procesos administrativos, aumentando la seguridad a la hora de manejar los datos de los aprendices y sus vehículos de transporte (Bicicletas, motos, etc..), y que el proceso de registro del usuario  sea presto. </w:t>
      </w:r>
    </w:p>
    <w:p w:rsidR="00000000" w:rsidDel="00000000" w:rsidP="00000000" w:rsidRDefault="00000000" w:rsidRPr="00000000" w14:paraId="00000080">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1">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propuesta está diseñada de la siguiente manera: </w:t>
      </w:r>
    </w:p>
    <w:p w:rsidR="00000000" w:rsidDel="00000000" w:rsidP="00000000" w:rsidRDefault="00000000" w:rsidRPr="00000000" w14:paraId="00000083">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Usuario.</w:t>
      </w:r>
    </w:p>
    <w:p w:rsidR="00000000" w:rsidDel="00000000" w:rsidP="00000000" w:rsidRDefault="00000000" w:rsidRPr="00000000" w14:paraId="00000084">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Conectar Base de datos. </w:t>
      </w:r>
    </w:p>
    <w:p w:rsidR="00000000" w:rsidDel="00000000" w:rsidP="00000000" w:rsidRDefault="00000000" w:rsidRPr="00000000" w14:paraId="00000085">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Administrativa.</w:t>
      </w:r>
    </w:p>
    <w:p w:rsidR="00000000" w:rsidDel="00000000" w:rsidP="00000000" w:rsidRDefault="00000000" w:rsidRPr="00000000" w14:paraId="00000086">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de Celador. </w:t>
      </w:r>
    </w:p>
    <w:p w:rsidR="00000000" w:rsidDel="00000000" w:rsidP="00000000" w:rsidRDefault="00000000" w:rsidRPr="00000000" w14:paraId="00000087">
      <w:pPr>
        <w:numPr>
          <w:ilvl w:val="0"/>
          <w:numId w:val="5"/>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Gestión de vehículos.</w:t>
      </w:r>
    </w:p>
    <w:p w:rsidR="00000000" w:rsidDel="00000000" w:rsidP="00000000" w:rsidRDefault="00000000" w:rsidRPr="00000000" w14:paraId="00000088">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tabs>
          <w:tab w:val="left" w:leader="none" w:pos="709"/>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Así siguiendo con unas fases desarrolladas la cuales son:</w:t>
      </w:r>
    </w:p>
    <w:p w:rsidR="00000000" w:rsidDel="00000000" w:rsidP="00000000" w:rsidRDefault="00000000" w:rsidRPr="00000000" w14:paraId="0000008A">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numPr>
          <w:ilvl w:val="0"/>
          <w:numId w:val="3"/>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El análisis exhaustivo de los sistemas y flujos de trabajo actuales, los cuales nos dan como resultado un documento de valoración de la situación actual. </w:t>
      </w:r>
    </w:p>
    <w:p w:rsidR="00000000" w:rsidDel="00000000" w:rsidP="00000000" w:rsidRDefault="00000000" w:rsidRPr="00000000" w14:paraId="0000008C">
      <w:pPr>
        <w:numPr>
          <w:ilvl w:val="0"/>
          <w:numId w:val="3"/>
        </w:numPr>
        <w:tabs>
          <w:tab w:val="left" w:leader="none" w:pos="709"/>
        </w:tabs>
        <w:spacing w:line="24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La definición de la arquitectura tecnológica y los procesos futuros, teniendo como resultados un plan de arquitectura por medio de los Mockups. </w:t>
      </w:r>
    </w:p>
    <w:p w:rsidR="00000000" w:rsidDel="00000000" w:rsidP="00000000" w:rsidRDefault="00000000" w:rsidRPr="00000000" w14:paraId="0000008D">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tabs>
          <w:tab w:val="left" w:leader="none" w:pos="709"/>
        </w:tabs>
        <w:spacing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tabs>
          <w:tab w:val="left" w:leader="none" w:pos="709"/>
        </w:tabs>
        <w:spacing w:line="24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Valoración de la situación</w:t>
      </w:r>
    </w:p>
    <w:p w:rsidR="00000000" w:rsidDel="00000000" w:rsidP="00000000" w:rsidRDefault="00000000" w:rsidRPr="00000000" w14:paraId="00000091">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Hemos Identificado que el parqueadero de los aprendices SENA,en la sede CEET (Centro de electricidad, electrónica y telecomunicaciones), enfrenta una problemática la cual es que la gestión de cupos es poco eficiente ya que es un poco demorada, también para aumentar la seguridad allí, ya que se han presentado robo de vehículos como las bicicletas.  </w:t>
      </w:r>
    </w:p>
    <w:p w:rsidR="00000000" w:rsidDel="00000000" w:rsidP="00000000" w:rsidRDefault="00000000" w:rsidRPr="00000000" w14:paraId="00000093">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Nuestra propuesta frente a esta situación es transformar estas desventajas, mediante la optimización del proceso, para así unificar los datos, dando una actualización al sistema que manejan implementando la tecnología moderna, permitiendo modernizar esta área. </w:t>
      </w:r>
    </w:p>
    <w:p w:rsidR="00000000" w:rsidDel="00000000" w:rsidP="00000000" w:rsidRDefault="00000000" w:rsidRPr="00000000" w14:paraId="00000095">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C">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tabs>
          <w:tab w:val="left" w:leader="none" w:pos="709"/>
        </w:tabs>
        <w:spacing w:line="24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Opciones de propuesta </w:t>
      </w:r>
    </w:p>
    <w:p w:rsidR="00000000" w:rsidDel="00000000" w:rsidP="00000000" w:rsidRDefault="00000000" w:rsidRPr="00000000" w14:paraId="000000A2">
      <w:pPr>
        <w:tabs>
          <w:tab w:val="left" w:leader="none" w:pos="709"/>
        </w:tabs>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tabs>
          <w:tab w:val="left" w:leader="none" w:pos="709"/>
        </w:tabs>
        <w:spacing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PROPUESTA 1 </w:t>
      </w:r>
    </w:p>
    <w:p w:rsidR="00000000" w:rsidDel="00000000" w:rsidP="00000000" w:rsidRDefault="00000000" w:rsidRPr="00000000" w14:paraId="000000A4">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tabs>
          <w:tab w:val="left" w:leader="none" w:pos="709"/>
        </w:tabs>
        <w:spacing w:lin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45" w:tblpY="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05"/>
        <w:gridCol w:w="1410"/>
        <w:gridCol w:w="1380"/>
        <w:gridCol w:w="1395"/>
        <w:gridCol w:w="1665"/>
        <w:tblGridChange w:id="0">
          <w:tblGrid>
            <w:gridCol w:w="2910"/>
            <w:gridCol w:w="105"/>
            <w:gridCol w:w="1410"/>
            <w:gridCol w:w="1380"/>
            <w:gridCol w:w="1395"/>
            <w:gridCol w:w="1665"/>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Portatil Hp </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Elitebook 840 10G</w:t>
            </w:r>
          </w:p>
        </w:tc>
      </w:tr>
      <w:tr>
        <w:trPr>
          <w:cantSplit w:val="0"/>
          <w:trHeight w:val="14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 portátil empresarial premium, con alto rendimiento gracias a su procesador, diseñado para durabilidad, ofreciendo una construcción robusta, teclado retroiluminado y opciones de seguridad avanzada.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tabs>
                <w:tab w:val="left" w:leader="none" w:pos="709"/>
              </w:tabs>
              <w:spacing w:lin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 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pulgadas, resolución WUXGA (1920 x 1200)</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0C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110.000COP</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32GB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una</w:t>
            </w:r>
          </w:p>
          <w:p w:rsidR="00000000" w:rsidDel="00000000" w:rsidP="00000000" w:rsidRDefault="00000000" w:rsidRPr="00000000" w14:paraId="000000D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estado sólido (SSD) de tipo </w:t>
            </w:r>
            <w:r w:rsidDel="00000000" w:rsidR="00000000" w:rsidRPr="00000000">
              <w:rPr>
                <w:rFonts w:ascii="Times New Roman" w:cs="Times New Roman" w:eastAsia="Times New Roman" w:hAnsi="Times New Roman"/>
                <w:sz w:val="24"/>
                <w:szCs w:val="24"/>
                <w:rtl w:val="0"/>
              </w:rPr>
              <w:t xml:space="preserve">NVMe PCIe Gen4 M.2</w:t>
            </w:r>
            <w:r w:rsidDel="00000000" w:rsidR="00000000" w:rsidRPr="00000000">
              <w:rPr>
                <w:rFonts w:ascii="Times New Roman" w:cs="Times New Roman" w:eastAsia="Times New Roman" w:hAnsi="Times New Roman"/>
                <w:sz w:val="24"/>
                <w:szCs w:val="24"/>
                <w:rtl w:val="0"/>
              </w:rPr>
              <w:t xml:space="preserve">, con capacidades que varían según la configuración, como 512 GB o 1 TB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i5-1335U (10 núcleos) o i7-1360P (12 núcleos) de 13ª generación.</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portátil es una muy buena opción para trabajar gracias a su procesador, teniendo una memoria recomendable para el rendimiento del dispositivo.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tabs>
                <w:tab w:val="left" w:leader="none" w:pos="709"/>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F1">
      <w:pPr>
        <w:spacing w:line="360" w:lineRule="auto"/>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1 / propuesta 1 </w:t>
      </w:r>
    </w:p>
    <w:p w:rsidR="00000000" w:rsidDel="00000000" w:rsidP="00000000" w:rsidRDefault="00000000" w:rsidRPr="00000000" w14:paraId="000000F2">
      <w:pPr>
        <w:spacing w:line="360" w:lineRule="auto"/>
        <w:jc w:val="left"/>
        <w:rPr>
          <w:rFonts w:ascii="Calibri" w:cs="Calibri" w:eastAsia="Calibri" w:hAnsi="Calibri"/>
        </w:rPr>
      </w:pPr>
      <w:r w:rsidDel="00000000" w:rsidR="00000000" w:rsidRPr="00000000">
        <w:rPr>
          <w:rFonts w:ascii="Calibri" w:cs="Calibri" w:eastAsia="Calibri" w:hAnsi="Calibri"/>
          <w:rtl w:val="0"/>
        </w:rPr>
        <w:t xml:space="preserve">PROPUESTA 2: </w:t>
      </w:r>
    </w:p>
    <w:p w:rsidR="00000000" w:rsidDel="00000000" w:rsidP="00000000" w:rsidRDefault="00000000" w:rsidRPr="00000000" w14:paraId="000000F3">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05811438"/>
        <w:tag w:val="goog_rdk_0"/>
      </w:sdtPr>
      <w:sdtContent>
        <w:tbl>
          <w:tblPr>
            <w:tblStyle w:val="Table2"/>
            <w:tblpPr w:leftFromText="180" w:rightFromText="180" w:topFromText="180" w:bottomFromText="180" w:vertAnchor="text" w:horzAnchor="text" w:tblpX="0" w:tblpY="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05"/>
            <w:gridCol w:w="1410"/>
            <w:gridCol w:w="1380"/>
            <w:gridCol w:w="1395"/>
            <w:gridCol w:w="1890"/>
            <w:tblGridChange w:id="0">
              <w:tblGrid>
                <w:gridCol w:w="2595"/>
                <w:gridCol w:w="105"/>
                <w:gridCol w:w="1410"/>
                <w:gridCol w:w="1380"/>
                <w:gridCol w:w="1395"/>
                <w:gridCol w:w="1890"/>
              </w:tblGrid>
            </w:tblGridChange>
          </w:tblGrid>
          <w:tr>
            <w:trPr>
              <w:cantSplit w:val="0"/>
              <w:trHeight w:val="43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Portatil Hp </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NOTEBOOK HP 240 G9</w:t>
                </w:r>
              </w:p>
            </w:tc>
          </w:tr>
          <w:tr>
            <w:trPr>
              <w:cantSplit w:val="0"/>
              <w:trHeight w:val="14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 portátil para la productividad y la portabilidad, ideal para empresas, estudiantes, y profesionales que necesitan un equipo confiable para las tareas diarias como la navegación.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pulgadas, con opciones de resolución HD </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11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108.963COP</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8GB DDR4-3200 (expandible hasta 32GB)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SSD 512 GB PCIE NVME</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I5-1235U (hasta 4.4 GHz con Intel Turbo Boost Technology, 12 MB L3 caché, 10 núcleos, 12 hilos)</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portátil combina rendimiento, portabilidad y características profesionales y usuarios, donde es confiable para trabajar de manera eficiente.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tabs>
                    <w:tab w:val="left" w:leader="none" w:pos="709"/>
                  </w:tabs>
                  <w:spacing w:line="240" w:lineRule="auto"/>
                  <w:jc w:val="both"/>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3D">
      <w:pPr>
        <w:tabs>
          <w:tab w:val="left" w:leader="none" w:pos="709"/>
        </w:tabs>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2  / propuesta 2 </w:t>
      </w:r>
    </w:p>
    <w:p w:rsidR="00000000" w:rsidDel="00000000" w:rsidP="00000000" w:rsidRDefault="00000000" w:rsidRPr="00000000" w14:paraId="0000013E">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F">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0">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1">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2">
      <w:pPr>
        <w:tabs>
          <w:tab w:val="left" w:leader="none" w:pos="709"/>
        </w:tabs>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3">
      <w:pPr>
        <w:tabs>
          <w:tab w:val="left" w:leader="none" w:pos="709"/>
        </w:tabs>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PROPUESTA 3: </w:t>
      </w:r>
    </w:p>
    <w:p w:rsidR="00000000" w:rsidDel="00000000" w:rsidP="00000000" w:rsidRDefault="00000000" w:rsidRPr="00000000" w14:paraId="00000144">
      <w:pPr>
        <w:tabs>
          <w:tab w:val="left" w:leader="none" w:pos="709"/>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8289129"/>
        <w:tag w:val="goog_rdk_1"/>
      </w:sdtPr>
      <w:sdtContent>
        <w:tbl>
          <w:tblPr>
            <w:tblStyle w:val="Table3"/>
            <w:tblpPr w:leftFromText="180" w:rightFromText="180" w:topFromText="180" w:bottomFromText="180" w:vertAnchor="text" w:horzAnchor="text" w:tblpX="0" w:tblpY="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05"/>
            <w:gridCol w:w="1410"/>
            <w:gridCol w:w="1380"/>
            <w:gridCol w:w="1395"/>
            <w:gridCol w:w="1830"/>
            <w:tblGridChange w:id="0">
              <w:tblGrid>
                <w:gridCol w:w="2595"/>
                <w:gridCol w:w="105"/>
                <w:gridCol w:w="1410"/>
                <w:gridCol w:w="1380"/>
                <w:gridCol w:w="1395"/>
                <w:gridCol w:w="1830"/>
              </w:tblGrid>
            </w:tblGridChange>
          </w:tblGrid>
          <w:tr>
            <w:trPr>
              <w:cantSplit w:val="0"/>
              <w:trHeight w:val="447.1093749999999"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Computador de escritorio ThinkCentre</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Lenovo ThinkCentre Neo 50q Gen 4</w:t>
                </w:r>
              </w:p>
            </w:tc>
          </w:tr>
          <w:tr>
            <w:trPr>
              <w:cantSplit w:val="0"/>
              <w:trHeight w:val="1935"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 una mini pc potente y compacta para uso empresarial, ideal para tareas de oficina, productividad y multitareas.</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Especificaciones Técnicas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Tamaño pantalla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24 pulgadas</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alquiler </w:t>
                </w:r>
              </w:p>
              <w:p w:rsidR="00000000" w:rsidDel="00000000" w:rsidP="00000000" w:rsidRDefault="00000000" w:rsidRPr="00000000" w14:paraId="0000016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426.000</w:t>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tabs>
                    <w:tab w:val="left" w:leader="none" w:pos="709"/>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Memoria 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16GB SO-DIMM DDR4-3200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Disco Duro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512GB SSD M.2 2280 PCIe® 4.0×4 NVMe® Opal 2.0</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50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tabs>
                    <w:tab w:val="left" w:leader="none" w:pos="709"/>
                  </w:tabs>
                  <w:spacing w:line="240" w:lineRule="auto"/>
                  <w:jc w:val="both"/>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Procesador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i5-13420H, 8C (4P + 4E) / 12T, P-core 2.1 / 4.6GHz, E-core 1.5 / 3.4GHz, 12MB</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tabs>
                    <w:tab w:val="left" w:leader="none" w:pos="709"/>
                  </w:tabs>
                  <w:spacing w:line="240" w:lineRule="auto"/>
                  <w:jc w:val="both"/>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rHeight w:val="1100" w:hRule="atLeast"/>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Justificación </w:t>
                </w:r>
              </w:p>
            </w:tc>
            <w:tc>
              <w:tcPr>
                <w:gridSpan w:val="4"/>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tabs>
                    <w:tab w:val="left" w:leader="none" w:pos="709"/>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ventaja es que cuenta con una pantalla amplia, teniendo un procesador eficiente para los usos empresariales debido a sus características de rendimiento. </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tabs>
                    <w:tab w:val="left" w:leader="none" w:pos="709"/>
                  </w:tabs>
                  <w:spacing w:line="240" w:lineRule="auto"/>
                  <w:jc w:val="both"/>
                  <w:rPr>
                    <w:rFonts w:ascii="Calibri" w:cs="Calibri" w:eastAsia="Calibri" w:hAnsi="Calibri"/>
                  </w:rPr>
                </w:pPr>
                <w:r w:rsidDel="00000000" w:rsidR="00000000" w:rsidRPr="00000000">
                  <w:rPr>
                    <w:rtl w:val="0"/>
                  </w:rPr>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tabs>
                    <w:tab w:val="left" w:leader="none" w:pos="709"/>
                  </w:tabs>
                  <w:spacing w:line="240" w:lineRule="auto"/>
                  <w:jc w:val="both"/>
                  <w:rPr>
                    <w:rFonts w:ascii="Calibri" w:cs="Calibri" w:eastAsia="Calibri" w:hAnsi="Calibri"/>
                  </w:rPr>
                </w:pPr>
                <w:r w:rsidDel="00000000" w:rsidR="00000000" w:rsidRPr="00000000">
                  <w:rPr>
                    <w:rtl w:val="0"/>
                  </w:rPr>
                </w:r>
              </w:p>
            </w:tc>
            <w:tc>
              <w:tcPr>
                <w:gridSpan w:val="4"/>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tabs>
                    <w:tab w:val="left" w:leader="none" w:pos="709"/>
                  </w:tabs>
                  <w:spacing w:line="240" w:lineRule="auto"/>
                  <w:jc w:val="both"/>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18F">
      <w:pPr>
        <w:tabs>
          <w:tab w:val="left" w:leader="none" w:pos="709"/>
        </w:tabs>
        <w:spacing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3 / propuesta 3 </w:t>
      </w:r>
    </w:p>
    <w:p w:rsidR="00000000" w:rsidDel="00000000" w:rsidP="00000000" w:rsidRDefault="00000000" w:rsidRPr="00000000" w14:paraId="00000190">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1">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3">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Estimar Costos </w:t>
      </w:r>
    </w:p>
    <w:p w:rsidR="00000000" w:rsidDel="00000000" w:rsidP="00000000" w:rsidRDefault="00000000" w:rsidRPr="00000000" w14:paraId="000001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 continuación se muestra la estimación de costo se basa en los recursos humanos y técnicos necesarios para ejecutar el aplicativo web.</w:t>
      </w:r>
    </w:p>
    <w:p w:rsidR="00000000" w:rsidDel="00000000" w:rsidP="00000000" w:rsidRDefault="00000000" w:rsidRPr="00000000" w14:paraId="0000019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Talento Humano: </w:t>
      </w:r>
    </w:p>
    <w:p w:rsidR="00000000" w:rsidDel="00000000" w:rsidP="00000000" w:rsidRDefault="00000000" w:rsidRPr="00000000" w14:paraId="00000197">
      <w:pPr>
        <w:spacing w:line="360" w:lineRule="auto"/>
        <w:jc w:val="both"/>
        <w:rPr>
          <w:rFonts w:ascii="Calibri" w:cs="Calibri" w:eastAsia="Calibri" w:hAnsi="Calibri"/>
          <w:sz w:val="24"/>
          <w:szCs w:val="24"/>
        </w:rPr>
      </w:pPr>
      <w:r w:rsidDel="00000000" w:rsidR="00000000" w:rsidRPr="00000000">
        <w:rPr>
          <w:rtl w:val="0"/>
        </w:rPr>
      </w:r>
    </w:p>
    <w:sdt>
      <w:sdtPr>
        <w:lock w:val="contentLocked"/>
        <w:id w:val="-1931262673"/>
        <w:tag w:val="goog_rdk_38"/>
      </w:sdtPr>
      <w:sdtContent>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1.204556877199"/>
            <w:gridCol w:w="2475.08125314123"/>
            <w:gridCol w:w="1802.968671469258"/>
            <w:gridCol w:w="1536.2573295359357"/>
            <w:tblGridChange w:id="0">
              <w:tblGrid>
                <w:gridCol w:w="3211.204556877199"/>
                <w:gridCol w:w="2475.08125314123"/>
                <w:gridCol w:w="1802.968671469258"/>
                <w:gridCol w:w="1536.2573295359357"/>
              </w:tblGrid>
            </w:tblGridChange>
          </w:tblGrid>
          <w:tr>
            <w:trPr>
              <w:cantSplit w:val="0"/>
              <w:trHeight w:val="300" w:hRule="atLeast"/>
              <w:tblHeader w:val="0"/>
            </w:trPr>
            <w:sdt>
              <w:sdtPr>
                <w:lock w:val="contentLocked"/>
                <w:id w:val="1070755147"/>
                <w:tag w:val="goog_rdk_2"/>
              </w:sdtPr>
              <w:sdtContent>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244443455"/>
                <w:tag w:val="goog_rdk_3"/>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SALARIO MENSUAL ESTIMADO (COP)</w:t>
                    </w:r>
                  </w:p>
                </w:tc>
              </w:sdtContent>
            </w:sdt>
            <w:sdt>
              <w:sdtPr>
                <w:lock w:val="contentLocked"/>
                <w:id w:val="1044232140"/>
                <w:tag w:val="goog_rdk_4"/>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Salario diario aprox. (COP)</w:t>
                    </w:r>
                  </w:p>
                </w:tc>
              </w:sdtContent>
            </w:sdt>
            <w:sdt>
              <w:sdtPr>
                <w:lock w:val="contentLocked"/>
                <w:id w:val="1201208428"/>
                <w:tag w:val="goog_rdk_5"/>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Salario por hora (COP)</w:t>
                    </w:r>
                  </w:p>
                </w:tc>
              </w:sdtContent>
            </w:sdt>
          </w:tr>
          <w:tr>
            <w:trPr>
              <w:cantSplit w:val="0"/>
              <w:trHeight w:val="300" w:hRule="atLeast"/>
              <w:tblHeader w:val="0"/>
            </w:trPr>
            <w:sdt>
              <w:sdtPr>
                <w:lock w:val="contentLocked"/>
                <w:id w:val="-865627578"/>
                <w:tag w:val="goog_rdk_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1948613089"/>
                <w:tag w:val="goog_rdk_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308664283"/>
                <w:tag w:val="goog_rdk_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1297714983"/>
                <w:tag w:val="goog_rdk_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929085358"/>
                <w:tag w:val="goog_rdk_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Back-End</w:t>
                    </w:r>
                  </w:p>
                </w:tc>
              </w:sdtContent>
            </w:sdt>
            <w:sdt>
              <w:sdtPr>
                <w:lock w:val="contentLocked"/>
                <w:id w:val="782482438"/>
                <w:tag w:val="goog_rdk_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258544068"/>
                <w:tag w:val="goog_rdk_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676513495"/>
                <w:tag w:val="goog_rdk_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463776660"/>
                <w:tag w:val="goog_rdk_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Técnico de soporte TI</w:t>
                    </w:r>
                  </w:p>
                </w:tc>
              </w:sdtContent>
            </w:sdt>
            <w:sdt>
              <w:sdtPr>
                <w:lock w:val="contentLocked"/>
                <w:id w:val="936456010"/>
                <w:tag w:val="goog_rdk_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478594454"/>
                <w:tag w:val="goog_rdk_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1868258456"/>
                <w:tag w:val="goog_rdk_1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809582081"/>
                <w:tag w:val="goog_rdk_1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UX/UI Designer</w:t>
                    </w:r>
                  </w:p>
                </w:tc>
              </w:sdtContent>
            </w:sdt>
            <w:sdt>
              <w:sdtPr>
                <w:lock w:val="contentLocked"/>
                <w:id w:val="-80411685"/>
                <w:tag w:val="goog_rdk_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917646744"/>
                <w:tag w:val="goog_rdk_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744702402"/>
                <w:tag w:val="goog_rdk_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969087167"/>
                <w:tag w:val="goog_rdk_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Administrador de sistema</w:t>
                    </w:r>
                  </w:p>
                </w:tc>
              </w:sdtContent>
            </w:sdt>
            <w:sdt>
              <w:sdtPr>
                <w:lock w:val="contentLocked"/>
                <w:id w:val="389551370"/>
                <w:tag w:val="goog_rdk_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jc w:val="center"/>
                      <w:rPr>
                        <w:rFonts w:ascii="Calibri" w:cs="Calibri" w:eastAsia="Calibri" w:hAnsi="Calibri"/>
                      </w:rPr>
                    </w:pPr>
                    <w:r w:rsidDel="00000000" w:rsidR="00000000" w:rsidRPr="00000000">
                      <w:rPr>
                        <w:rtl w:val="0"/>
                      </w:rPr>
                      <w:t xml:space="preserve">$ 1,623,500</w:t>
                    </w:r>
                    <w:r w:rsidDel="00000000" w:rsidR="00000000" w:rsidRPr="00000000">
                      <w:rPr>
                        <w:rtl w:val="0"/>
                      </w:rPr>
                    </w:r>
                  </w:p>
                </w:tc>
              </w:sdtContent>
            </w:sdt>
            <w:sdt>
              <w:sdtPr>
                <w:lock w:val="contentLocked"/>
                <w:id w:val="-1804960094"/>
                <w:tag w:val="goog_rdk_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$ 54,117</w:t>
                    </w:r>
                  </w:p>
                </w:tc>
              </w:sdtContent>
            </w:sdt>
            <w:sdt>
              <w:sdtPr>
                <w:lock w:val="contentLocked"/>
                <w:id w:val="-564636078"/>
                <w:tag w:val="goog_rdk_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$ 6,765</w:t>
                    </w:r>
                  </w:p>
                </w:tc>
              </w:sdtContent>
            </w:sdt>
          </w:tr>
          <w:tr>
            <w:trPr>
              <w:cantSplit w:val="0"/>
              <w:trHeight w:val="300" w:hRule="atLeast"/>
              <w:tblHeader w:val="0"/>
            </w:trPr>
            <w:sdt>
              <w:sdtPr>
                <w:lock w:val="contentLocked"/>
                <w:id w:val="1579100593"/>
                <w:tag w:val="goog_rdk_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Recepcionista (simulado o real)</w:t>
                    </w:r>
                  </w:p>
                </w:tc>
              </w:sdtContent>
            </w:sdt>
            <w:sdt>
              <w:sdtPr>
                <w:lock w:val="contentLocked"/>
                <w:id w:val="2078440249"/>
                <w:tag w:val="goog_rdk_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76" w:lineRule="auto"/>
                      <w:jc w:val="center"/>
                      <w:rPr>
                        <w:rFonts w:ascii="Calibri" w:cs="Calibri" w:eastAsia="Calibri" w:hAnsi="Calibri"/>
                      </w:rPr>
                    </w:pPr>
                    <w:r w:rsidDel="00000000" w:rsidR="00000000" w:rsidRPr="00000000">
                      <w:rPr>
                        <w:rtl w:val="0"/>
                      </w:rPr>
                      <w:t xml:space="preserve">$ 1,349,196</w:t>
                    </w:r>
                    <w:r w:rsidDel="00000000" w:rsidR="00000000" w:rsidRPr="00000000">
                      <w:rPr>
                        <w:rtl w:val="0"/>
                      </w:rPr>
                    </w:r>
                  </w:p>
                </w:tc>
              </w:sdtContent>
            </w:sdt>
            <w:sdt>
              <w:sdtPr>
                <w:lock w:val="contentLocked"/>
                <w:id w:val="295417422"/>
                <w:tag w:val="goog_rdk_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$ 44,973</w:t>
                    </w:r>
                  </w:p>
                </w:tc>
              </w:sdtContent>
            </w:sdt>
            <w:sdt>
              <w:sdtPr>
                <w:lock w:val="contentLocked"/>
                <w:id w:val="502118671"/>
                <w:tag w:val="goog_rdk_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$ 5,622</w:t>
                    </w:r>
                  </w:p>
                </w:tc>
              </w:sdtContent>
            </w:sdt>
          </w:tr>
          <w:tr>
            <w:trPr>
              <w:cantSplit w:val="0"/>
              <w:trHeight w:val="300" w:hRule="atLeast"/>
              <w:tblHeader w:val="0"/>
            </w:trPr>
            <w:sdt>
              <w:sdtPr>
                <w:lock w:val="contentLocked"/>
                <w:id w:val="-1188291680"/>
                <w:tag w:val="goog_rdk_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Personal de pruebas (clientes simulados)</w:t>
                    </w:r>
                  </w:p>
                </w:tc>
              </w:sdtContent>
            </w:sdt>
            <w:sdt>
              <w:sdtPr>
                <w:lock w:val="contentLocked"/>
                <w:id w:val="-1895931404"/>
                <w:tag w:val="goog_rdk_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76" w:lineRule="auto"/>
                      <w:jc w:val="center"/>
                      <w:rPr>
                        <w:rFonts w:ascii="Calibri" w:cs="Calibri" w:eastAsia="Calibri" w:hAnsi="Calibri"/>
                      </w:rPr>
                    </w:pPr>
                    <w:r w:rsidDel="00000000" w:rsidR="00000000" w:rsidRPr="00000000">
                      <w:rPr>
                        <w:rtl w:val="0"/>
                      </w:rPr>
                      <w:t xml:space="preserve">$ 1,349,196</w:t>
                    </w:r>
                    <w:r w:rsidDel="00000000" w:rsidR="00000000" w:rsidRPr="00000000">
                      <w:rPr>
                        <w:rtl w:val="0"/>
                      </w:rPr>
                    </w:r>
                  </w:p>
                </w:tc>
              </w:sdtContent>
            </w:sdt>
            <w:sdt>
              <w:sdtPr>
                <w:lock w:val="contentLocked"/>
                <w:id w:val="-1646093684"/>
                <w:tag w:val="goog_rdk_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$ 44,973</w:t>
                    </w:r>
                  </w:p>
                </w:tc>
              </w:sdtContent>
            </w:sdt>
            <w:sdt>
              <w:sdtPr>
                <w:lock w:val="contentLocked"/>
                <w:id w:val="1334150442"/>
                <w:tag w:val="goog_rdk_3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$ 5,622</w:t>
                    </w:r>
                  </w:p>
                </w:tc>
              </w:sdtContent>
            </w:sdt>
          </w:tr>
          <w:tr>
            <w:trPr>
              <w:cantSplit w:val="0"/>
              <w:trHeight w:val="300" w:hRule="atLeast"/>
              <w:tblHeader w:val="0"/>
            </w:trPr>
            <w:sdt>
              <w:sdtPr>
                <w:lock w:val="contentLocked"/>
                <w:id w:val="-254777030"/>
                <w:tag w:val="goog_rdk_34"/>
              </w:sdtPr>
              <w:sdtContent>
                <w:tc>
                  <w:tcPr>
                    <w:tcBorders>
                      <w:top w:color="cccccc"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Pago total =</w:t>
                    </w:r>
                  </w:p>
                </w:tc>
              </w:sdtContent>
            </w:sdt>
            <w:sdt>
              <w:sdtPr>
                <w:lock w:val="contentLocked"/>
                <w:id w:val="-129027994"/>
                <w:tag w:val="goog_rdk_3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$ 10,815,892</w:t>
                    </w:r>
                  </w:p>
                </w:tc>
              </w:sdtContent>
            </w:sdt>
            <w:sdt>
              <w:sdtPr>
                <w:lock w:val="contentLocked"/>
                <w:id w:val="-1472111631"/>
                <w:tag w:val="goog_rdk_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$ 360,530</w:t>
                    </w:r>
                  </w:p>
                </w:tc>
              </w:sdtContent>
            </w:sdt>
            <w:sdt>
              <w:sdtPr>
                <w:lock w:val="contentLocked"/>
                <w:id w:val="-937172584"/>
                <w:tag w:val="goog_rdk_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$ 45,066</w:t>
                    </w:r>
                  </w:p>
                </w:tc>
              </w:sdtContent>
            </w:sdt>
          </w:tr>
        </w:tbl>
      </w:sdtContent>
    </w:sdt>
    <w:p w:rsidR="00000000" w:rsidDel="00000000" w:rsidP="00000000" w:rsidRDefault="00000000" w:rsidRPr="00000000" w14:paraId="000001B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4 / talento humano </w:t>
      </w:r>
    </w:p>
    <w:p w:rsidR="00000000" w:rsidDel="00000000" w:rsidP="00000000" w:rsidRDefault="00000000" w:rsidRPr="00000000" w14:paraId="000001B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Costos Técnicos y de infraestructura: (Webempresa)</w:t>
      </w:r>
    </w:p>
    <w:p w:rsidR="00000000" w:rsidDel="00000000" w:rsidP="00000000" w:rsidRDefault="00000000" w:rsidRPr="00000000" w14:paraId="000001C0">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sz w:val="24"/>
          <w:szCs w:val="24"/>
        </w:rPr>
      </w:pPr>
      <w:r w:rsidDel="00000000" w:rsidR="00000000" w:rsidRPr="00000000">
        <w:rPr>
          <w:rtl w:val="0"/>
        </w:rPr>
      </w:r>
    </w:p>
    <w:sdt>
      <w:sdtPr>
        <w:lock w:val="contentLocked"/>
        <w:id w:val="2125222646"/>
        <w:tag w:val="goog_rdk_55"/>
      </w:sdtPr>
      <w:sdtContent>
        <w:tbl>
          <w:tblPr>
            <w:tblStyle w:val="Table5"/>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1545"/>
            <w:tblGridChange w:id="0">
              <w:tblGrid>
                <w:gridCol w:w="5415"/>
                <w:gridCol w:w="1545"/>
              </w:tblGrid>
            </w:tblGridChange>
          </w:tblGrid>
          <w:tr>
            <w:trPr>
              <w:cantSplit w:val="0"/>
              <w:trHeight w:val="300" w:hRule="atLeast"/>
              <w:tblHeader w:val="0"/>
            </w:trPr>
            <w:sdt>
              <w:sdtPr>
                <w:lock w:val="contentLocked"/>
                <w:id w:val="1175911863"/>
                <w:tag w:val="goog_rdk_39"/>
              </w:sdtPr>
              <w:sdtContent>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Recurso</w:t>
                    </w:r>
                  </w:p>
                </w:tc>
              </w:sdtContent>
            </w:sdt>
            <w:sdt>
              <w:sdtPr>
                <w:lock w:val="contentLocked"/>
                <w:id w:val="2082011374"/>
                <w:tag w:val="goog_rdk_40"/>
              </w:sdtPr>
              <w:sdtContent>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C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Costo estimado</w:t>
                    </w:r>
                  </w:p>
                </w:tc>
              </w:sdtContent>
            </w:sdt>
          </w:tr>
          <w:tr>
            <w:trPr>
              <w:cantSplit w:val="0"/>
              <w:trHeight w:val="300" w:hRule="atLeast"/>
              <w:tblHeader w:val="0"/>
            </w:trPr>
            <w:sdt>
              <w:sdtPr>
                <w:lock w:val="contentLocked"/>
                <w:id w:val="524640241"/>
                <w:tag w:val="goog_rdk_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76" w:lineRule="auto"/>
                      <w:rPr>
                        <w:rFonts w:ascii="Calibri" w:cs="Calibri" w:eastAsia="Calibri" w:hAnsi="Calibri"/>
                      </w:rPr>
                    </w:pPr>
                    <w:r w:rsidDel="00000000" w:rsidR="00000000" w:rsidRPr="00000000">
                      <w:rPr>
                        <w:color w:val="424242"/>
                        <w:sz w:val="24"/>
                        <w:szCs w:val="24"/>
                        <w:rtl w:val="0"/>
                      </w:rPr>
                      <w:t xml:space="preserve">1 web</w:t>
                    </w:r>
                    <w:r w:rsidDel="00000000" w:rsidR="00000000" w:rsidRPr="00000000">
                      <w:rPr>
                        <w:rtl w:val="0"/>
                      </w:rPr>
                    </w:r>
                  </w:p>
                </w:tc>
              </w:sdtContent>
            </w:sdt>
            <w:sdt>
              <w:sdtPr>
                <w:lock w:val="contentLocked"/>
                <w:id w:val="-465293906"/>
                <w:tag w:val="goog_rdk_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$ 8,100</w:t>
                    </w:r>
                  </w:p>
                </w:tc>
              </w:sdtContent>
            </w:sdt>
          </w:tr>
          <w:tr>
            <w:trPr>
              <w:cantSplit w:val="0"/>
              <w:trHeight w:val="300" w:hRule="atLeast"/>
              <w:tblHeader w:val="0"/>
            </w:trPr>
            <w:sdt>
              <w:sdtPr>
                <w:lock w:val="contentLocked"/>
                <w:id w:val="-1486596017"/>
                <w:tag w:val="goog_rdk_4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rPr>
                        <w:rFonts w:ascii="Calibri" w:cs="Calibri" w:eastAsia="Calibri" w:hAnsi="Calibri"/>
                      </w:rPr>
                    </w:pPr>
                    <w:r w:rsidDel="00000000" w:rsidR="00000000" w:rsidRPr="00000000">
                      <w:rPr>
                        <w:color w:val="424242"/>
                        <w:sz w:val="24"/>
                        <w:szCs w:val="24"/>
                        <w:rtl w:val="0"/>
                      </w:rPr>
                      <w:t xml:space="preserve">2 bases de datos</w:t>
                    </w:r>
                    <w:r w:rsidDel="00000000" w:rsidR="00000000" w:rsidRPr="00000000">
                      <w:rPr>
                        <w:rtl w:val="0"/>
                      </w:rPr>
                    </w:r>
                  </w:p>
                </w:tc>
              </w:sdtContent>
            </w:sdt>
            <w:sdt>
              <w:sdtPr>
                <w:lock w:val="contentLocked"/>
                <w:id w:val="617654964"/>
                <w:tag w:val="goog_rdk_4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$ 15,000</w:t>
                    </w:r>
                  </w:p>
                </w:tc>
              </w:sdtContent>
            </w:sdt>
          </w:tr>
          <w:tr>
            <w:trPr>
              <w:cantSplit w:val="0"/>
              <w:trHeight w:val="300" w:hRule="atLeast"/>
              <w:tblHeader w:val="0"/>
            </w:trPr>
            <w:sdt>
              <w:sdtPr>
                <w:lock w:val="contentLocked"/>
                <w:id w:val="145926573"/>
                <w:tag w:val="goog_rdk_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rPr>
                        <w:rFonts w:ascii="Calibri" w:cs="Calibri" w:eastAsia="Calibri" w:hAnsi="Calibri"/>
                      </w:rPr>
                    </w:pPr>
                    <w:r w:rsidDel="00000000" w:rsidR="00000000" w:rsidRPr="00000000">
                      <w:rPr>
                        <w:color w:val="424242"/>
                        <w:sz w:val="24"/>
                        <w:szCs w:val="24"/>
                        <w:rtl w:val="0"/>
                      </w:rPr>
                      <w:t xml:space="preserve">10 GB de almacenamiento NVMe SSD</w:t>
                    </w:r>
                    <w:r w:rsidDel="00000000" w:rsidR="00000000" w:rsidRPr="00000000">
                      <w:rPr>
                        <w:rtl w:val="0"/>
                      </w:rPr>
                    </w:r>
                  </w:p>
                </w:tc>
              </w:sdtContent>
            </w:sdt>
            <w:sdt>
              <w:sdtPr>
                <w:lock w:val="contentLocked"/>
                <w:id w:val="696155273"/>
                <w:tag w:val="goog_rdk_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$ 20,000</w:t>
                    </w:r>
                  </w:p>
                </w:tc>
              </w:sdtContent>
            </w:sdt>
          </w:tr>
          <w:tr>
            <w:trPr>
              <w:cantSplit w:val="0"/>
              <w:trHeight w:val="300" w:hRule="atLeast"/>
              <w:tblHeader w:val="0"/>
            </w:trPr>
            <w:sdt>
              <w:sdtPr>
                <w:lock w:val="contentLocked"/>
                <w:id w:val="1860328745"/>
                <w:tag w:val="goog_rdk_4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76" w:lineRule="auto"/>
                      <w:rPr>
                        <w:rFonts w:ascii="Calibri" w:cs="Calibri" w:eastAsia="Calibri" w:hAnsi="Calibri"/>
                      </w:rPr>
                    </w:pPr>
                    <w:r w:rsidDel="00000000" w:rsidR="00000000" w:rsidRPr="00000000">
                      <w:rPr>
                        <w:color w:val="424242"/>
                        <w:sz w:val="24"/>
                        <w:szCs w:val="24"/>
                        <w:rtl w:val="0"/>
                      </w:rPr>
                      <w:t xml:space="preserve">10 cuentas de correo</w:t>
                    </w:r>
                    <w:r w:rsidDel="00000000" w:rsidR="00000000" w:rsidRPr="00000000">
                      <w:rPr>
                        <w:rtl w:val="0"/>
                      </w:rPr>
                    </w:r>
                  </w:p>
                </w:tc>
              </w:sdtContent>
            </w:sdt>
            <w:sdt>
              <w:sdtPr>
                <w:lock w:val="contentLocked"/>
                <w:id w:val="-1508893259"/>
                <w:tag w:val="goog_rdk_4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$ 100,000</w:t>
                    </w:r>
                  </w:p>
                </w:tc>
              </w:sdtContent>
            </w:sdt>
          </w:tr>
          <w:tr>
            <w:trPr>
              <w:cantSplit w:val="0"/>
              <w:trHeight w:val="300" w:hRule="atLeast"/>
              <w:tblHeader w:val="0"/>
            </w:trPr>
            <w:sdt>
              <w:sdtPr>
                <w:lock w:val="contentLocked"/>
                <w:id w:val="-1700036634"/>
                <w:tag w:val="goog_rdk_4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Calibri" w:cs="Calibri" w:eastAsia="Calibri" w:hAnsi="Calibri"/>
                      </w:rPr>
                    </w:pPr>
                    <w:r w:rsidDel="00000000" w:rsidR="00000000" w:rsidRPr="00000000">
                      <w:rPr>
                        <w:color w:val="424242"/>
                        <w:sz w:val="24"/>
                        <w:szCs w:val="24"/>
                        <w:rtl w:val="0"/>
                      </w:rPr>
                      <w:t xml:space="preserve">Creador de sitios web</w:t>
                    </w:r>
                    <w:r w:rsidDel="00000000" w:rsidR="00000000" w:rsidRPr="00000000">
                      <w:rPr>
                        <w:rtl w:val="0"/>
                      </w:rPr>
                    </w:r>
                  </w:p>
                </w:tc>
              </w:sdtContent>
            </w:sdt>
            <w:sdt>
              <w:sdtPr>
                <w:lock w:val="contentLocked"/>
                <w:id w:val="1348258803"/>
                <w:tag w:val="goog_rdk_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$ 60,000</w:t>
                    </w:r>
                  </w:p>
                </w:tc>
              </w:sdtContent>
            </w:sdt>
          </w:tr>
          <w:tr>
            <w:trPr>
              <w:cantSplit w:val="0"/>
              <w:trHeight w:val="300" w:hRule="atLeast"/>
              <w:tblHeader w:val="0"/>
            </w:trPr>
            <w:sdt>
              <w:sdtPr>
                <w:lock w:val="contentLocked"/>
                <w:id w:val="-299557690"/>
                <w:tag w:val="goog_rdk_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rPr>
                        <w:rFonts w:ascii="Calibri" w:cs="Calibri" w:eastAsia="Calibri" w:hAnsi="Calibri"/>
                      </w:rPr>
                    </w:pPr>
                    <w:r w:rsidDel="00000000" w:rsidR="00000000" w:rsidRPr="00000000">
                      <w:rPr>
                        <w:rtl w:val="0"/>
                      </w:rPr>
                    </w:r>
                  </w:p>
                </w:tc>
              </w:sdtContent>
            </w:sdt>
            <w:sdt>
              <w:sdtPr>
                <w:lock w:val="contentLocked"/>
                <w:id w:val="1511423273"/>
                <w:tag w:val="goog_rdk_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rFonts w:ascii="Calibri" w:cs="Calibri" w:eastAsia="Calibri" w:hAnsi="Calibri"/>
                      </w:rPr>
                    </w:pPr>
                    <w:r w:rsidDel="00000000" w:rsidR="00000000" w:rsidRPr="00000000">
                      <w:rPr>
                        <w:rtl w:val="0"/>
                      </w:rPr>
                    </w:r>
                  </w:p>
                </w:tc>
              </w:sdtContent>
            </w:sdt>
          </w:tr>
          <w:tr>
            <w:trPr>
              <w:cantSplit w:val="0"/>
              <w:trHeight w:val="300" w:hRule="atLeast"/>
              <w:tblHeader w:val="0"/>
            </w:trPr>
            <w:sdt>
              <w:sdtPr>
                <w:lock w:val="contentLocked"/>
                <w:id w:val="1443039459"/>
                <w:tag w:val="goog_rdk_53"/>
              </w:sdtPr>
              <w:sdtContent>
                <w:tc>
                  <w:tcPr>
                    <w:tcBorders>
                      <w:top w:color="cccccc"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Total</w:t>
                    </w:r>
                  </w:p>
                </w:tc>
              </w:sdtContent>
            </w:sdt>
            <w:sdt>
              <w:sdtPr>
                <w:lock w:val="contentLocked"/>
                <w:id w:val="-325704009"/>
                <w:tag w:val="goog_rdk_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$ 203,100</w:t>
                    </w:r>
                  </w:p>
                </w:tc>
              </w:sdtContent>
            </w:sdt>
          </w:tr>
        </w:tbl>
      </w:sdtContent>
    </w:sdt>
    <w:p w:rsidR="00000000" w:rsidDel="00000000" w:rsidP="00000000" w:rsidRDefault="00000000" w:rsidRPr="00000000" w14:paraId="000001D2">
      <w:pPr>
        <w:spacing w:line="360" w:lineRule="auto"/>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Tabla 5 / costos técnicos </w:t>
      </w:r>
    </w:p>
    <w:p w:rsidR="00000000" w:rsidDel="00000000" w:rsidP="00000000" w:rsidRDefault="00000000" w:rsidRPr="00000000" w14:paraId="000001D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Total estimado con las categorías necesarias : </w:t>
      </w:r>
    </w:p>
    <w:p w:rsidR="00000000" w:rsidDel="00000000" w:rsidP="00000000" w:rsidRDefault="00000000" w:rsidRPr="00000000" w14:paraId="000001D5">
      <w:pPr>
        <w:spacing w:line="360" w:lineRule="auto"/>
        <w:jc w:val="both"/>
        <w:rPr>
          <w:rFonts w:ascii="Calibri" w:cs="Calibri" w:eastAsia="Calibri" w:hAnsi="Calibri"/>
          <w:sz w:val="24"/>
          <w:szCs w:val="24"/>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490"/>
        <w:gridCol w:w="945"/>
        <w:gridCol w:w="1605"/>
        <w:gridCol w:w="660"/>
        <w:gridCol w:w="1290"/>
        <w:gridCol w:w="750"/>
        <w:tblGridChange w:id="0">
          <w:tblGrid>
            <w:gridCol w:w="1275"/>
            <w:gridCol w:w="2490"/>
            <w:gridCol w:w="945"/>
            <w:gridCol w:w="1605"/>
            <w:gridCol w:w="660"/>
            <w:gridCol w:w="1290"/>
            <w:gridCol w:w="750"/>
          </w:tblGrid>
        </w:tblGridChange>
      </w:tblGrid>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Categoría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Recurso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8">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Cantidad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9">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Unitario Mensual (COP)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Duración un año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Total (COP)</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costo por hora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Recursos Humanos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Front-End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Programador Back-End</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$ 1,349,196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line="276" w:lineRule="auto"/>
              <w:rPr>
                <w:rFonts w:ascii="Calibri" w:cs="Calibri" w:eastAsia="Calibri" w:hAnsi="Calibri"/>
              </w:rPr>
            </w:pPr>
            <w:r w:rsidDel="00000000" w:rsidR="00000000" w:rsidRPr="00000000">
              <w:rPr>
                <w:rtl w:val="0"/>
              </w:rPr>
              <w:t xml:space="preserve">Project Manager / Scrum Master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rPr>
                <w:rFonts w:ascii="Calibri" w:cs="Calibri" w:eastAsia="Calibri" w:hAnsi="Calibri"/>
              </w:rPr>
            </w:pPr>
            <w:r w:rsidDel="00000000" w:rsidR="00000000" w:rsidRPr="00000000">
              <w:rPr>
                <w:rtl w:val="0"/>
              </w:rPr>
              <w:t xml:space="preserve">QA / Tester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right"/>
              <w:rPr>
                <w:rFonts w:ascii="Calibri" w:cs="Calibri" w:eastAsia="Calibri" w:hAnsi="Calibri"/>
              </w:rPr>
            </w:pPr>
            <w:r w:rsidDel="00000000" w:rsidR="00000000" w:rsidRPr="00000000">
              <w:rPr>
                <w:rtl w:val="0"/>
              </w:rPr>
              <w:t xml:space="preserve">$ 1,349,196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$ 8,095,176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$ 16,865</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Tecnología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Licencias de software (VS, etc)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$ 199,160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$ 1,194,960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$ 2,490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Servidor en la nube (Wordpress)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$ 22,340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$ 134,040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6">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$ 279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Dominio web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$ 59,250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$ 355,500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0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$ 741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Infraestructura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Computadores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$ 108,963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$ 653,778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4">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$ 454</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Internet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$ 117,592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$ 705,552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1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$ 1,470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Energía eléctrica</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$ 1,250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spacing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Otros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29">
            <w:pPr>
              <w:widowControl w:val="0"/>
              <w:spacing w:line="276"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Imprevistos (5%)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0">
            <w:pPr>
              <w:widowControl w:val="0"/>
              <w:spacing w:line="276" w:lineRule="auto"/>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Mantenimiento post-despliegue</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4">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5">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6">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7">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$ 7,500</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Soporte técnico</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A">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B">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C">
            <w:pPr>
              <w:widowControl w:val="0"/>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D">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$ 3,600,000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E">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$ 7,500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3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0">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2">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3">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5">
            <w:pPr>
              <w:widowControl w:val="0"/>
              <w:spacing w:line="276" w:lineRule="auto"/>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8">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9">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A">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B">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C">
            <w:pPr>
              <w:widowControl w:val="0"/>
              <w:spacing w:line="276" w:lineRule="auto"/>
              <w:rPr>
                <w:rFonts w:ascii="Calibri" w:cs="Calibri" w:eastAsia="Calibri" w:hAnsi="Calibri"/>
              </w:rPr>
            </w:pP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63d297" w:val="clear"/>
            <w:tcMar>
              <w:top w:w="0.0" w:type="dxa"/>
              <w:left w:w="0.0" w:type="dxa"/>
              <w:bottom w:w="0.0" w:type="dxa"/>
              <w:right w:w="0.0" w:type="dxa"/>
            </w:tcMar>
            <w:vAlign w:val="bottom"/>
          </w:tcPr>
          <w:p w:rsidR="00000000" w:rsidDel="00000000" w:rsidP="00000000" w:rsidRDefault="00000000" w:rsidRPr="00000000" w14:paraId="0000024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Total Estimado del Proyecto:</w:t>
            </w:r>
          </w:p>
        </w:tc>
        <w:tc>
          <w:tcPr>
            <w:tcBorders>
              <w:top w:color="cccccc" w:space="0" w:sz="6" w:val="single"/>
              <w:left w:color="cccccc" w:space="0" w:sz="6" w:val="single"/>
              <w:bottom w:color="000000" w:space="0" w:sz="6" w:val="single"/>
              <w:right w:color="000000" w:space="0" w:sz="6" w:val="single"/>
            </w:tcBorders>
            <w:shd w:fill="63d297" w:val="clear"/>
            <w:tcMar>
              <w:top w:w="0.0" w:type="dxa"/>
              <w:left w:w="40.0" w:type="dxa"/>
              <w:bottom w:w="0.0" w:type="dxa"/>
              <w:right w:w="40.0" w:type="dxa"/>
            </w:tcMar>
            <w:vAlign w:val="bottom"/>
          </w:tcPr>
          <w:p w:rsidR="00000000" w:rsidDel="00000000" w:rsidP="00000000" w:rsidRDefault="00000000" w:rsidRPr="00000000" w14:paraId="0000024E">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4F">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0">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$ 7,204,089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1">
            <w:pPr>
              <w:widowControl w:val="0"/>
              <w:spacing w:line="276" w:lineRule="auto"/>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2">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$ 43,224,534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53">
            <w:pPr>
              <w:widowControl w:val="0"/>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$ 89,143</w:t>
            </w:r>
          </w:p>
        </w:tc>
      </w:tr>
    </w:tbl>
    <w:p w:rsidR="00000000" w:rsidDel="00000000" w:rsidP="00000000" w:rsidRDefault="00000000" w:rsidRPr="00000000" w14:paraId="00000254">
      <w:pPr>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6  / total estimado </w:t>
      </w:r>
    </w:p>
    <w:p w:rsidR="00000000" w:rsidDel="00000000" w:rsidP="00000000" w:rsidRDefault="00000000" w:rsidRPr="00000000" w14:paraId="0000025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spacing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Cotización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5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tabs>
          <w:tab w:val="left" w:leader="none" w:pos="709"/>
        </w:tabs>
        <w:spacing w:line="360" w:lineRule="auto"/>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A continuación, se muestra de manera estandarizada las características de los equipos requeridos, en la implementación del software para que la entidad entienda de manera puntual el hardware y softwar</w:t>
      </w:r>
      <w:r w:rsidDel="00000000" w:rsidR="00000000" w:rsidRPr="00000000">
        <w:rPr>
          <w:rFonts w:ascii="Times New Roman" w:cs="Times New Roman" w:eastAsia="Times New Roman" w:hAnsi="Times New Roman"/>
          <w:rtl w:val="0"/>
        </w:rPr>
        <w:t xml:space="preserve">e. </w:t>
      </w:r>
    </w:p>
    <w:p w:rsidR="00000000" w:rsidDel="00000000" w:rsidP="00000000" w:rsidRDefault="00000000" w:rsidRPr="00000000" w14:paraId="00000259">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890785154"/>
        <w:tag w:val="goog_rdk_147"/>
      </w:sdtPr>
      <w:sdtContent>
        <w:tbl>
          <w:tblPr>
            <w:tblStyle w:val="Table7"/>
            <w:tblW w:w="90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6205.000000000001"/>
            <w:tblGridChange w:id="0">
              <w:tblGrid>
                <w:gridCol w:w="2795"/>
                <w:gridCol w:w="6205.000000000001"/>
              </w:tblGrid>
            </w:tblGridChange>
          </w:tblGrid>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TÉCNICA</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sz w:val="24"/>
                    <w:szCs w:val="24"/>
                  </w:rPr>
                </w:pPr>
                <w:r w:rsidDel="00000000" w:rsidR="00000000" w:rsidRPr="00000000">
                  <w:rPr>
                    <w:rtl w:val="0"/>
                  </w:rPr>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de Estacionamiento Complejo Sur </w:t>
                </w:r>
                <w:r w:rsidDel="00000000" w:rsidR="00000000" w:rsidRPr="00000000">
                  <w:rPr>
                    <w:rFonts w:ascii="Times New Roman" w:cs="Times New Roman" w:eastAsia="Times New Roman" w:hAnsi="Times New Roman"/>
                    <w:sz w:val="24"/>
                    <w:szCs w:val="24"/>
                    <w:rtl w:val="0"/>
                  </w:rPr>
                  <w:t xml:space="preserve">SENA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SECSS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 de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sdt>
                  <w:sdtPr>
                    <w:id w:val="788024479"/>
                    <w:tag w:val="goog_rdk_56"/>
                  </w:sdtPr>
                  <w:sdtContent>
                    <w:r w:rsidDel="00000000" w:rsidR="00000000" w:rsidRPr="00000000">
                      <w:rPr>
                        <w:rFonts w:ascii="Cardo" w:cs="Cardo" w:eastAsia="Cardo" w:hAnsi="Cardo"/>
                        <w:sz w:val="24"/>
                        <w:szCs w:val="24"/>
                        <w:rtl w:val="0"/>
                      </w:rPr>
                      <w:t xml:space="preserve">→ Aplicativo web  de gestión en la disponibilidad y flujo del espacio vehicular zona NQS 30.</w:t>
                    </w:r>
                  </w:sdtContent>
                </w:sdt>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sdt>
                  <w:sdtPr>
                    <w:id w:val="-1626902766"/>
                    <w:tag w:val="goog_rdk_57"/>
                  </w:sdtPr>
                  <w:sdtContent>
                    <w:r w:rsidDel="00000000" w:rsidR="00000000" w:rsidRPr="00000000">
                      <w:rPr>
                        <w:rFonts w:ascii="Cardo" w:cs="Cardo" w:eastAsia="Cardo" w:hAnsi="Cardo"/>
                        <w:sz w:val="24"/>
                        <w:szCs w:val="24"/>
                        <w:rtl w:val="0"/>
                      </w:rPr>
                      <w:t xml:space="preserve">→ Análisis y requerimientos.</w:t>
                    </w:r>
                  </w:sdtContent>
                </w:sdt>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sdt>
                  <w:sdtPr>
                    <w:id w:val="1157565465"/>
                    <w:tag w:val="goog_rdk_58"/>
                  </w:sdtPr>
                  <w:sdtContent>
                    <w:r w:rsidDel="00000000" w:rsidR="00000000" w:rsidRPr="00000000">
                      <w:rPr>
                        <w:rFonts w:ascii="Cardo" w:cs="Cardo" w:eastAsia="Cardo" w:hAnsi="Cardo"/>
                        <w:sz w:val="24"/>
                        <w:szCs w:val="24"/>
                        <w:rtl w:val="0"/>
                      </w:rPr>
                      <w:t xml:space="preserve">→ Diseño de interfaz y arquitectura.</w:t>
                    </w:r>
                  </w:sdtContent>
                </w:sdt>
              </w:p>
              <w:p w:rsidR="00000000" w:rsidDel="00000000" w:rsidP="00000000" w:rsidRDefault="00000000" w:rsidRPr="00000000" w14:paraId="00000267">
                <w:pPr>
                  <w:widowControl w:val="0"/>
                  <w:spacing w:line="240" w:lineRule="auto"/>
                  <w:rPr>
                    <w:rFonts w:ascii="Times New Roman" w:cs="Times New Roman" w:eastAsia="Times New Roman" w:hAnsi="Times New Roman"/>
                    <w:sz w:val="24"/>
                    <w:szCs w:val="24"/>
                  </w:rPr>
                </w:pPr>
                <w:sdt>
                  <w:sdtPr>
                    <w:id w:val="991325341"/>
                    <w:tag w:val="goog_rdk_59"/>
                  </w:sdtPr>
                  <w:sdtContent>
                    <w:r w:rsidDel="00000000" w:rsidR="00000000" w:rsidRPr="00000000">
                      <w:rPr>
                        <w:rFonts w:ascii="Cardo" w:cs="Cardo" w:eastAsia="Cardo" w:hAnsi="Cardo"/>
                        <w:sz w:val="24"/>
                        <w:szCs w:val="24"/>
                        <w:rtl w:val="0"/>
                      </w:rPr>
                      <w:t xml:space="preserve">→ Programación de módulos.</w:t>
                    </w:r>
                  </w:sdtContent>
                </w:sdt>
              </w:p>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sdt>
                  <w:sdtPr>
                    <w:id w:val="181277726"/>
                    <w:tag w:val="goog_rdk_60"/>
                  </w:sdtPr>
                  <w:sdtContent>
                    <w:r w:rsidDel="00000000" w:rsidR="00000000" w:rsidRPr="00000000">
                      <w:rPr>
                        <w:rFonts w:ascii="Cardo" w:cs="Cardo" w:eastAsia="Cardo" w:hAnsi="Cardo"/>
                        <w:sz w:val="24"/>
                        <w:szCs w:val="24"/>
                        <w:rtl w:val="0"/>
                      </w:rPr>
                      <w:t xml:space="preserve">→ Pruebas funcionales y de seguridad.</w:t>
                    </w:r>
                  </w:sdtContent>
                </w:sdt>
              </w:p>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sdt>
                  <w:sdtPr>
                    <w:id w:val="-1756442713"/>
                    <w:tag w:val="goog_rdk_61"/>
                  </w:sdtPr>
                  <w:sdtContent>
                    <w:r w:rsidDel="00000000" w:rsidR="00000000" w:rsidRPr="00000000">
                      <w:rPr>
                        <w:rFonts w:ascii="Cardo" w:cs="Cardo" w:eastAsia="Cardo" w:hAnsi="Cardo"/>
                        <w:sz w:val="24"/>
                        <w:szCs w:val="24"/>
                        <w:rtl w:val="0"/>
                      </w:rPr>
                      <w:t xml:space="preserve">→ Despliegue de servidores.</w:t>
                    </w:r>
                  </w:sdtContent>
                </w:sdt>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sdt>
                  <w:sdtPr>
                    <w:id w:val="434651791"/>
                    <w:tag w:val="goog_rdk_62"/>
                  </w:sdtPr>
                  <w:sdtContent>
                    <w:r w:rsidDel="00000000" w:rsidR="00000000" w:rsidRPr="00000000">
                      <w:rPr>
                        <w:rFonts w:ascii="Cardo" w:cs="Cardo" w:eastAsia="Cardo" w:hAnsi="Cardo"/>
                        <w:sz w:val="24"/>
                        <w:szCs w:val="24"/>
                        <w:rtl w:val="0"/>
                      </w:rPr>
                      <w:t xml:space="preserve">→ Capacitación y soporte.</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el control, seguridad y eficiencia del parqueadero de bicicletas y motos en sedes del SENA mediante una plataforma web accesible, segura y escalable.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 </w:t>
                </w:r>
                <w:r w:rsidDel="00000000" w:rsidR="00000000" w:rsidRPr="00000000">
                  <w:rPr>
                    <w:rFonts w:ascii="Times New Roman" w:cs="Times New Roman" w:eastAsia="Times New Roman" w:hAnsi="Times New Roman"/>
                    <w:sz w:val="24"/>
                    <w:szCs w:val="24"/>
                    <w:rtl w:val="0"/>
                  </w:rPr>
                  <w:t xml:space="preserve">SECSS</w:t>
                </w:r>
                <w:r w:rsidDel="00000000" w:rsidR="00000000" w:rsidRPr="00000000">
                  <w:rPr>
                    <w:rFonts w:ascii="Times New Roman" w:cs="Times New Roman" w:eastAsia="Times New Roman" w:hAnsi="Times New Roman"/>
                    <w:sz w:val="24"/>
                    <w:szCs w:val="24"/>
                    <w:rtl w:val="0"/>
                  </w:rPr>
                  <w:t xml:space="preserve"> es un aplicativo web modular que permite:</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sdt>
                  <w:sdtPr>
                    <w:id w:val="4054658"/>
                    <w:tag w:val="goog_rdk_63"/>
                  </w:sdtPr>
                  <w:sdtContent>
                    <w:r w:rsidDel="00000000" w:rsidR="00000000" w:rsidRPr="00000000">
                      <w:rPr>
                        <w:rFonts w:ascii="Cardo" w:cs="Cardo" w:eastAsia="Cardo" w:hAnsi="Cardo"/>
                        <w:sz w:val="24"/>
                        <w:szCs w:val="24"/>
                        <w:rtl w:val="0"/>
                      </w:rPr>
                      <w:t xml:space="preserve">→ Registrar usuarios.</w:t>
                    </w:r>
                  </w:sdtContent>
                </w:sdt>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sdt>
                  <w:sdtPr>
                    <w:id w:val="-702687049"/>
                    <w:tag w:val="goog_rdk_64"/>
                  </w:sdtPr>
                  <w:sdtContent>
                    <w:r w:rsidDel="00000000" w:rsidR="00000000" w:rsidRPr="00000000">
                      <w:rPr>
                        <w:rFonts w:ascii="Cardo" w:cs="Cardo" w:eastAsia="Cardo" w:hAnsi="Cardo"/>
                        <w:sz w:val="24"/>
                        <w:szCs w:val="24"/>
                        <w:rtl w:val="0"/>
                      </w:rPr>
                      <w:t xml:space="preserve">→ Validar entradas/salidas con QR o código.</w:t>
                    </w:r>
                  </w:sdtContent>
                </w:sdt>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sdt>
                  <w:sdtPr>
                    <w:id w:val="1908635840"/>
                    <w:tag w:val="goog_rdk_65"/>
                  </w:sdtPr>
                  <w:sdtContent>
                    <w:r w:rsidDel="00000000" w:rsidR="00000000" w:rsidRPr="00000000">
                      <w:rPr>
                        <w:rFonts w:ascii="Cardo" w:cs="Cardo" w:eastAsia="Cardo" w:hAnsi="Cardo"/>
                        <w:sz w:val="24"/>
                        <w:szCs w:val="24"/>
                        <w:rtl w:val="0"/>
                      </w:rPr>
                      <w:t xml:space="preserve">→ Asignar cupos por tipo de vehículo (moto o bicicleta).</w:t>
                    </w:r>
                  </w:sdtContent>
                </w:sdt>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sdt>
                  <w:sdtPr>
                    <w:id w:val="144013602"/>
                    <w:tag w:val="goog_rdk_66"/>
                  </w:sdtPr>
                  <w:sdtContent>
                    <w:r w:rsidDel="00000000" w:rsidR="00000000" w:rsidRPr="00000000">
                      <w:rPr>
                        <w:rFonts w:ascii="Cardo" w:cs="Cardo" w:eastAsia="Cardo" w:hAnsi="Cardo"/>
                        <w:sz w:val="24"/>
                        <w:szCs w:val="24"/>
                        <w:rtl w:val="0"/>
                      </w:rPr>
                      <w:t xml:space="preserve">→ Generar reportes de uso o alertas.</w:t>
                    </w:r>
                  </w:sdtContent>
                </w:sdt>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sdt>
                  <w:sdtPr>
                    <w:id w:val="-885339170"/>
                    <w:tag w:val="goog_rdk_67"/>
                  </w:sdtPr>
                  <w:sdtContent>
                    <w:r w:rsidDel="00000000" w:rsidR="00000000" w:rsidRPr="00000000">
                      <w:rPr>
                        <w:rFonts w:ascii="Cardo" w:cs="Cardo" w:eastAsia="Cardo" w:hAnsi="Cardo"/>
                        <w:sz w:val="24"/>
                        <w:szCs w:val="24"/>
                        <w:rtl w:val="0"/>
                      </w:rPr>
                      <w:t xml:space="preserve">→ Administrar horarios,cupos y roles.</w:t>
                    </w:r>
                  </w:sdtContent>
                </w:sdt>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ESTIMADOS </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cálculo de estos costos se realiza considerando el precio unitario de cada componente multiplicado por el número de usuarios que requieren acceso.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$3,471,932 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Equipos desarrolladores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$ 2,399,900 COP</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w:t>
                </w:r>
              </w:p>
            </w:tc>
          </w:tr>
          <w:tr>
            <w:trPr>
              <w:cantSplit w:val="0"/>
              <w:trHeight w:val="44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equilibran costos fijos (licencias y servicios esenciales) con el aprovechamiento de herramientas gratuitas (Java,Canva, Git,Visual Studio Code,etc).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Antivirus</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$ 92,000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Software</w:t>
                </w:r>
              </w:p>
            </w:tc>
            <w:tc>
              <w:tcP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$ 2,390,000 COP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y dominio </w:t>
                </w:r>
              </w:p>
            </w:tc>
            <w:tc>
              <w:tcP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$ 268.135 COP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 windows</w:t>
                </w:r>
              </w:p>
            </w:tc>
            <w:tc>
              <w:tcP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$38,000 COP</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CONVENIO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 de prestación de servicios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meses con opción de renovación.</w:t>
                </w:r>
              </w:p>
            </w:tc>
          </w:tr>
          <w:tr>
            <w:trPr>
              <w:cantSplit w:val="0"/>
              <w:trHeight w:val="801.95312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implementación, capacitación y soporte técnico.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sdt>
                  <w:sdtPr>
                    <w:id w:val="-1962317777"/>
                    <w:tag w:val="goog_rdk_68"/>
                  </w:sdtPr>
                  <w:sdtContent>
                    <w:r w:rsidDel="00000000" w:rsidR="00000000" w:rsidRPr="00000000">
                      <w:rPr>
                        <w:rFonts w:ascii="Cardo" w:cs="Cardo" w:eastAsia="Cardo" w:hAnsi="Cardo"/>
                        <w:sz w:val="24"/>
                        <w:szCs w:val="24"/>
                        <w:rtl w:val="0"/>
                      </w:rPr>
                      <w:t xml:space="preserve">→ Heidy Karina Fuentes Saavedra</w:t>
                    </w:r>
                  </w:sdtContent>
                </w:sdt>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sdt>
                  <w:sdtPr>
                    <w:id w:val="1804171273"/>
                    <w:tag w:val="goog_rdk_69"/>
                  </w:sdtPr>
                  <w:sdtContent>
                    <w:r w:rsidDel="00000000" w:rsidR="00000000" w:rsidRPr="00000000">
                      <w:rPr>
                        <w:rFonts w:ascii="Cardo" w:cs="Cardo" w:eastAsia="Cardo" w:hAnsi="Cardo"/>
                        <w:sz w:val="24"/>
                        <w:szCs w:val="24"/>
                        <w:rtl w:val="0"/>
                      </w:rPr>
                      <w:t xml:space="preserve">→ Jairo Andres Muñoz Garcia      </w:t>
                    </w:r>
                  </w:sdtContent>
                </w:sdt>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sdt>
                  <w:sdtPr>
                    <w:id w:val="150321962"/>
                    <w:tag w:val="goog_rdk_70"/>
                  </w:sdtPr>
                  <w:sdtContent>
                    <w:r w:rsidDel="00000000" w:rsidR="00000000" w:rsidRPr="00000000">
                      <w:rPr>
                        <w:rFonts w:ascii="Cardo" w:cs="Cardo" w:eastAsia="Cardo" w:hAnsi="Cardo"/>
                        <w:sz w:val="24"/>
                        <w:szCs w:val="24"/>
                        <w:rtl w:val="0"/>
                      </w:rPr>
                      <w:t xml:space="preserve">→ Lina Fernanda Romero Castellanos</w:t>
                    </w:r>
                  </w:sdtContent>
                </w:sdt>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sdt>
                  <w:sdtPr>
                    <w:id w:val="1854078102"/>
                    <w:tag w:val="goog_rdk_71"/>
                  </w:sdtPr>
                  <w:sdtContent>
                    <w:r w:rsidDel="00000000" w:rsidR="00000000" w:rsidRPr="00000000">
                      <w:rPr>
                        <w:rFonts w:ascii="Cardo" w:cs="Cardo" w:eastAsia="Cardo" w:hAnsi="Cardo"/>
                        <w:sz w:val="24"/>
                        <w:szCs w:val="24"/>
                        <w:rtl w:val="0"/>
                      </w:rPr>
                      <w:t xml:space="preserve">→ Steven Smith Cortez Cardenas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$19,677,415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Gastos adicionales (otros)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 COP</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ARQUITECTURA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para el Servicio de Estacionamiento Complejo Sur SENA (SECSS) permite registrar usuarios, asignar cupos, controlar accesos y generar reportes del área asignada de parqueo.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Reacts.js</w:t>
                  </w:r>
                </w:hyperlink>
                <w:r w:rsidDel="00000000" w:rsidR="00000000" w:rsidRPr="00000000">
                  <w:rPr>
                    <w:rFonts w:ascii="Times New Roman" w:cs="Times New Roman" w:eastAsia="Times New Roman" w:hAnsi="Times New Roman"/>
                    <w:sz w:val="24"/>
                    <w:szCs w:val="24"/>
                    <w:rtl w:val="0"/>
                  </w:rPr>
                  <w:t xml:space="preserve"> + WordPress + Spring Boot:</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sdt>
                  <w:sdtPr>
                    <w:id w:val="789279595"/>
                    <w:tag w:val="goog_rdk_72"/>
                  </w:sdtPr>
                  <w:sdtContent>
                    <w:r w:rsidDel="00000000" w:rsidR="00000000" w:rsidRPr="00000000">
                      <w:rPr>
                        <w:rFonts w:ascii="Cardo" w:cs="Cardo" w:eastAsia="Cardo" w:hAnsi="Cardo"/>
                        <w:sz w:val="24"/>
                        <w:szCs w:val="24"/>
                        <w:rtl w:val="0"/>
                      </w:rPr>
                      <w:t xml:space="preserve"> → React.js (Cliente)  consume datos desde el API de WordPress (WP1) y/o Spring Boot.</w:t>
                    </w:r>
                  </w:sdtContent>
                </w:sdt>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sdt>
                  <w:sdtPr>
                    <w:id w:val="-1919452750"/>
                    <w:tag w:val="goog_rdk_73"/>
                  </w:sdtPr>
                  <w:sdtContent>
                    <w:r w:rsidDel="00000000" w:rsidR="00000000" w:rsidRPr="00000000">
                      <w:rPr>
                        <w:rFonts w:ascii="Cardo" w:cs="Cardo" w:eastAsia="Cardo" w:hAnsi="Cardo"/>
                        <w:sz w:val="24"/>
                        <w:szCs w:val="24"/>
                        <w:rtl w:val="0"/>
                      </w:rPr>
                      <w:t xml:space="preserve">→ WordPress (WP1)  publica contenido y expone datos vía su API REST.</w:t>
                    </w:r>
                  </w:sdtContent>
                </w:sdt>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sdt>
                  <w:sdtPr>
                    <w:id w:val="1040691601"/>
                    <w:tag w:val="goog_rdk_74"/>
                  </w:sdtPr>
                  <w:sdtContent>
                    <w:r w:rsidDel="00000000" w:rsidR="00000000" w:rsidRPr="00000000">
                      <w:rPr>
                        <w:rFonts w:ascii="Cardo" w:cs="Cardo" w:eastAsia="Cardo" w:hAnsi="Cardo"/>
                        <w:sz w:val="24"/>
                        <w:szCs w:val="24"/>
                        <w:rtl w:val="0"/>
                      </w:rPr>
                      <w:t xml:space="preserve">→ Spring Boot (API) maneja lógica compleja, seguridad y datos empresariales.</w:t>
                    </w:r>
                  </w:sdtContent>
                </w:sdt>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WordPress usa MySQL del hosting; Spring Boot puede usar la misma o una separada.</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sdt>
                  <w:sdtPr>
                    <w:id w:val="-442358825"/>
                    <w:tag w:val="goog_rdk_75"/>
                  </w:sdtPr>
                  <w:sdtContent>
                    <w:r w:rsidDel="00000000" w:rsidR="00000000" w:rsidRPr="00000000">
                      <w:rPr>
                        <w:rFonts w:ascii="Cardo" w:cs="Cardo" w:eastAsia="Cardo" w:hAnsi="Cardo"/>
                        <w:sz w:val="24"/>
                        <w:szCs w:val="24"/>
                        <w:rtl w:val="0"/>
                      </w:rPr>
                      <w:t xml:space="preserve">→ Velocidad y fluidez: React.js hace que la navegación sea rápida y sin interrupciones.</w:t>
                    </w:r>
                  </w:sdtContent>
                </w:sdt>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sdt>
                  <w:sdtPr>
                    <w:id w:val="-867338021"/>
                    <w:tag w:val="goog_rdk_76"/>
                  </w:sdtPr>
                  <w:sdtContent>
                    <w:r w:rsidDel="00000000" w:rsidR="00000000" w:rsidRPr="00000000">
                      <w:rPr>
                        <w:rFonts w:ascii="Cardo" w:cs="Cardo" w:eastAsia="Cardo" w:hAnsi="Cardo"/>
                        <w:sz w:val="24"/>
                        <w:szCs w:val="24"/>
                        <w:rtl w:val="0"/>
                      </w:rPr>
                      <w:t xml:space="preserve">→ Confianza y seguridad: WordPress WP1 garantiza que el contenido esté protegido y siempre disponible.</w:t>
                    </w:r>
                  </w:sdtContent>
                </w:sdt>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sdt>
                  <w:sdtPr>
                    <w:id w:val="1008530841"/>
                    <w:tag w:val="goog_rdk_77"/>
                  </w:sdtPr>
                  <w:sdtContent>
                    <w:r w:rsidDel="00000000" w:rsidR="00000000" w:rsidRPr="00000000">
                      <w:rPr>
                        <w:rFonts w:ascii="Cardo" w:cs="Cardo" w:eastAsia="Cardo" w:hAnsi="Cardo"/>
                        <w:sz w:val="24"/>
                        <w:szCs w:val="24"/>
                        <w:rtl w:val="0"/>
                      </w:rPr>
                      <w:t xml:space="preserve">→ Funcionalidad avanzada: Spring Boot añade lógica empresarial que WordPress no cubre (ej. cálculos, integraciones, procesos internos).</w:t>
                    </w:r>
                  </w:sdtContent>
                </w:sdt>
              </w:p>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sdt>
                  <w:sdtPr>
                    <w:id w:val="882095699"/>
                    <w:tag w:val="goog_rdk_78"/>
                  </w:sdtPr>
                  <w:sdtContent>
                    <w:r w:rsidDel="00000000" w:rsidR="00000000" w:rsidRPr="00000000">
                      <w:rPr>
                        <w:rFonts w:ascii="Cardo" w:cs="Cardo" w:eastAsia="Cardo" w:hAnsi="Cardo"/>
                        <w:sz w:val="24"/>
                        <w:szCs w:val="24"/>
                        <w:rtl w:val="0"/>
                      </w:rPr>
                      <w:t xml:space="preserve">→ Escalabilidad: El usuario disfruta de una plataforma que puede crecer sin perder calidad.</w:t>
                    </w:r>
                  </w:sdtContent>
                </w:sdt>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sdt>
                  <w:sdtPr>
                    <w:id w:val="1145337602"/>
                    <w:tag w:val="goog_rdk_79"/>
                  </w:sdtPr>
                  <w:sdtContent>
                    <w:r w:rsidDel="00000000" w:rsidR="00000000" w:rsidRPr="00000000">
                      <w:rPr>
                        <w:rFonts w:ascii="Cardo" w:cs="Cardo" w:eastAsia="Cardo" w:hAnsi="Cardo"/>
                        <w:sz w:val="24"/>
                        <w:szCs w:val="24"/>
                        <w:rtl w:val="0"/>
                      </w:rPr>
                      <w:t xml:space="preserve">→ Experiencia unificada: Aunque detrás haya varios sistemas, el usuario percibe una sola aplicación coherente y profesional.</w:t>
                    </w:r>
                  </w:sdtContent>
                </w:sdt>
              </w:p>
            </w:tc>
          </w:tr>
          <w:tr>
            <w:trPr>
              <w:cantSplit w:val="0"/>
              <w:trHeight w:val="1173.90625000000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WordPress + Spring Boot:</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sdt>
                  <w:sdtPr>
                    <w:id w:val="1457553026"/>
                    <w:tag w:val="goog_rdk_80"/>
                  </w:sdtPr>
                  <w:sdtContent>
                    <w:r w:rsidDel="00000000" w:rsidR="00000000" w:rsidRPr="00000000">
                      <w:rPr>
                        <w:rFonts w:ascii="Cardo" w:cs="Cardo" w:eastAsia="Cardo" w:hAnsi="Cardo"/>
                        <w:sz w:val="24"/>
                        <w:szCs w:val="24"/>
                        <w:rtl w:val="0"/>
                      </w:rPr>
                      <w:t xml:space="preserve">→ La web WordPress (WP 1) muestra la parte visual y consume datos.</w:t>
                    </w:r>
                  </w:sdtContent>
                </w:sdt>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sdt>
                  <w:sdtPr>
                    <w:id w:val="1645195180"/>
                    <w:tag w:val="goog_rdk_81"/>
                  </w:sdtPr>
                  <w:sdtContent>
                    <w:r w:rsidDel="00000000" w:rsidR="00000000" w:rsidRPr="00000000">
                      <w:rPr>
                        <w:rFonts w:ascii="Cardo" w:cs="Cardo" w:eastAsia="Cardo" w:hAnsi="Cardo"/>
                        <w:sz w:val="24"/>
                        <w:szCs w:val="24"/>
                        <w:rtl w:val="0"/>
                      </w:rPr>
                      <w:t xml:space="preserve">→ Spring Boot como servidor API maneja lógica avanzada y expone datos vía JSON.</w:t>
                    </w:r>
                  </w:sdtContent>
                </w:sdt>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sdt>
                  <w:sdtPr>
                    <w:id w:val="-1222265123"/>
                    <w:tag w:val="goog_rdk_82"/>
                  </w:sdtPr>
                  <w:sdtContent>
                    <w:r w:rsidDel="00000000" w:rsidR="00000000" w:rsidRPr="00000000">
                      <w:rPr>
                        <w:rFonts w:ascii="Cardo" w:cs="Cardo" w:eastAsia="Cardo" w:hAnsi="Cardo"/>
                        <w:sz w:val="24"/>
                        <w:szCs w:val="24"/>
                        <w:rtl w:val="0"/>
                      </w:rPr>
                      <w:t xml:space="preserve">→ Integración WordPress puede consumir datos del API, o el API puede recibir datos desde WordPress.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MySQL/MariaDB.</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sdt>
                  <w:sdtPr>
                    <w:id w:val="1519227814"/>
                    <w:tag w:val="goog_rdk_83"/>
                  </w:sdtPr>
                  <w:sdtContent>
                    <w:r w:rsidDel="00000000" w:rsidR="00000000" w:rsidRPr="00000000">
                      <w:rPr>
                        <w:rFonts w:ascii="Cardo" w:cs="Cardo" w:eastAsia="Cardo" w:hAnsi="Cardo"/>
                        <w:sz w:val="24"/>
                        <w:szCs w:val="24"/>
                        <w:rtl w:val="0"/>
                      </w:rPr>
                      <w:t xml:space="preserve">→ Acceso protegido con usuario y contraseña únicos.</w:t>
                    </w:r>
                  </w:sdtContent>
                </w:sdt>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sdt>
                  <w:sdtPr>
                    <w:id w:val="-379413084"/>
                    <w:tag w:val="goog_rdk_84"/>
                  </w:sdtPr>
                  <w:sdtContent>
                    <w:r w:rsidDel="00000000" w:rsidR="00000000" w:rsidRPr="00000000">
                      <w:rPr>
                        <w:rFonts w:ascii="Cardo" w:cs="Cardo" w:eastAsia="Cardo" w:hAnsi="Cardo"/>
                        <w:sz w:val="24"/>
                        <w:szCs w:val="24"/>
                        <w:rtl w:val="0"/>
                      </w:rPr>
                      <w:t xml:space="preserve">→ Aislamiento por cuenta de hosting (nadie más puede entrar a tu base).</w:t>
                    </w:r>
                  </w:sdtContent>
                </w:sdt>
              </w:p>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sdt>
                  <w:sdtPr>
                    <w:id w:val="-1199930179"/>
                    <w:tag w:val="goog_rdk_85"/>
                  </w:sdtPr>
                  <w:sdtContent>
                    <w:r w:rsidDel="00000000" w:rsidR="00000000" w:rsidRPr="00000000">
                      <w:rPr>
                        <w:rFonts w:ascii="Cardo" w:cs="Cardo" w:eastAsia="Cardo" w:hAnsi="Cardo"/>
                        <w:sz w:val="24"/>
                        <w:szCs w:val="24"/>
                        <w:rtl w:val="0"/>
                      </w:rPr>
                      <w:t xml:space="preserve">→ Copias de seguridad automáticas para restaurar datos en caso de error o ataque.</w:t>
                    </w:r>
                  </w:sdtContent>
                </w:sdt>
              </w:p>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sdt>
                  <w:sdtPr>
                    <w:id w:val="-1854872092"/>
                    <w:tag w:val="goog_rdk_86"/>
                  </w:sdtPr>
                  <w:sdtContent>
                    <w:r w:rsidDel="00000000" w:rsidR="00000000" w:rsidRPr="00000000">
                      <w:rPr>
                        <w:rFonts w:ascii="Cardo" w:cs="Cardo" w:eastAsia="Cardo" w:hAnsi="Cardo"/>
                        <w:sz w:val="24"/>
                        <w:szCs w:val="24"/>
                        <w:rtl w:val="0"/>
                      </w:rPr>
                      <w:t xml:space="preserve">→ Usuarios y roles: Quién puede entrar al sitio y con qué permisos.</w:t>
                    </w:r>
                  </w:sdtContent>
                </w:sdt>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sdt>
                  <w:sdtPr>
                    <w:id w:val="-1376406034"/>
                    <w:tag w:val="goog_rdk_87"/>
                  </w:sdtPr>
                  <w:sdtContent>
                    <w:r w:rsidDel="00000000" w:rsidR="00000000" w:rsidRPr="00000000">
                      <w:rPr>
                        <w:rFonts w:ascii="Cardo" w:cs="Cardo" w:eastAsia="Cardo" w:hAnsi="Cardo"/>
                        <w:sz w:val="24"/>
                        <w:szCs w:val="24"/>
                        <w:rtl w:val="0"/>
                      </w:rPr>
                      <w:t xml:space="preserve">→ Entradas y páginas: Todo el contenido que publicas .</w:t>
                    </w:r>
                  </w:sdtContent>
                </w:sdt>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sdt>
                  <w:sdtPr>
                    <w:id w:val="-337945881"/>
                    <w:tag w:val="goog_rdk_88"/>
                  </w:sdtPr>
                  <w:sdtContent>
                    <w:r w:rsidDel="00000000" w:rsidR="00000000" w:rsidRPr="00000000">
                      <w:rPr>
                        <w:rFonts w:ascii="Cardo" w:cs="Cardo" w:eastAsia="Cardo" w:hAnsi="Cardo"/>
                        <w:sz w:val="24"/>
                        <w:szCs w:val="24"/>
                        <w:rtl w:val="0"/>
                      </w:rPr>
                      <w:t xml:space="preserve">→ Configuraciones del sitio: Opciones de WordPress, plugins y temas.</w:t>
                    </w:r>
                  </w:sdtContent>
                </w:sdt>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sdt>
                  <w:sdtPr>
                    <w:id w:val="1114081743"/>
                    <w:tag w:val="goog_rdk_89"/>
                  </w:sdtPr>
                  <w:sdtContent>
                    <w:r w:rsidDel="00000000" w:rsidR="00000000" w:rsidRPr="00000000">
                      <w:rPr>
                        <w:rFonts w:ascii="Cardo" w:cs="Cardo" w:eastAsia="Cardo" w:hAnsi="Cardo"/>
                        <w:sz w:val="24"/>
                        <w:szCs w:val="24"/>
                        <w:rtl w:val="0"/>
                      </w:rPr>
                      <w:t xml:space="preserve">→ Comentarios: Los mensajes que dejan los visitantes.</w:t>
                    </w:r>
                  </w:sdtContent>
                </w:sdt>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sdt>
                  <w:sdtPr>
                    <w:id w:val="-125354487"/>
                    <w:tag w:val="goog_rdk_90"/>
                  </w:sdtPr>
                  <w:sdtContent>
                    <w:r w:rsidDel="00000000" w:rsidR="00000000" w:rsidRPr="00000000">
                      <w:rPr>
                        <w:rFonts w:ascii="Cardo" w:cs="Cardo" w:eastAsia="Cardo" w:hAnsi="Cardo"/>
                        <w:sz w:val="24"/>
                        <w:szCs w:val="24"/>
                        <w:rtl w:val="0"/>
                      </w:rPr>
                      <w:t xml:space="preserve">→ Metadatos: Información adicional como categorías, etiquetas, imágenes asociadas.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 OAuth2: </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sdt>
                  <w:sdtPr>
                    <w:id w:val="1395080912"/>
                    <w:tag w:val="goog_rdk_91"/>
                  </w:sdtPr>
                  <w:sdtContent>
                    <w:r w:rsidDel="00000000" w:rsidR="00000000" w:rsidRPr="00000000">
                      <w:rPr>
                        <w:rFonts w:ascii="Cardo" w:cs="Cardo" w:eastAsia="Cardo" w:hAnsi="Cardo"/>
                        <w:sz w:val="24"/>
                        <w:szCs w:val="24"/>
                        <w:rtl w:val="0"/>
                      </w:rPr>
                      <w:t xml:space="preserve">→ JWT permite sesiones seguras sin sobrecargar el servidor.</w:t>
                    </w:r>
                  </w:sdtContent>
                </w:sdt>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sdt>
                  <w:sdtPr>
                    <w:id w:val="-2032610244"/>
                    <w:tag w:val="goog_rdk_92"/>
                  </w:sdtPr>
                  <w:sdtContent>
                    <w:r w:rsidDel="00000000" w:rsidR="00000000" w:rsidRPr="00000000">
                      <w:rPr>
                        <w:rFonts w:ascii="Cardo" w:cs="Cardo" w:eastAsia="Cardo" w:hAnsi="Cardo"/>
                        <w:sz w:val="24"/>
                        <w:szCs w:val="24"/>
                        <w:rtl w:val="0"/>
                      </w:rPr>
                      <w:t xml:space="preserve">→ OAuth2 facilita la integración con sistemas institucionales del SENA.</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los datos personales y vehiculares,evitando acceso no autorizados, y permite control por niveles de rol (administrador,vigilante,usuario, desarrollador).</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sdt>
                  <w:sdtPr>
                    <w:id w:val="-1753253154"/>
                    <w:tag w:val="goog_rdk_93"/>
                  </w:sdtPr>
                  <w:sdtContent>
                    <w:r w:rsidDel="00000000" w:rsidR="00000000" w:rsidRPr="00000000">
                      <w:rPr>
                        <w:rFonts w:ascii="Cardo" w:cs="Cardo" w:eastAsia="Cardo" w:hAnsi="Cardo"/>
                        <w:sz w:val="24"/>
                        <w:szCs w:val="24"/>
                        <w:rtl w:val="0"/>
                      </w:rPr>
                      <w:t xml:space="preserve">→ Reglas Anti-Hackeo</w:t>
                    </w:r>
                  </w:sdtContent>
                </w:sdt>
              </w:p>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sdt>
                  <w:sdtPr>
                    <w:id w:val="-795945596"/>
                    <w:tag w:val="goog_rdk_94"/>
                  </w:sdtPr>
                  <w:sdtContent>
                    <w:r w:rsidDel="00000000" w:rsidR="00000000" w:rsidRPr="00000000">
                      <w:rPr>
                        <w:rFonts w:ascii="Cardo" w:cs="Cardo" w:eastAsia="Cardo" w:hAnsi="Cardo"/>
                        <w:sz w:val="24"/>
                        <w:szCs w:val="24"/>
                        <w:rtl w:val="0"/>
                      </w:rPr>
                      <w:t xml:space="preserve">→ Aislamiento de cuentas (CageFS)</w:t>
                    </w:r>
                  </w:sdtContent>
                </w:sdt>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sdt>
                  <w:sdtPr>
                    <w:id w:val="-1969845033"/>
                    <w:tag w:val="goog_rdk_95"/>
                  </w:sdtPr>
                  <w:sdtContent>
                    <w:r w:rsidDel="00000000" w:rsidR="00000000" w:rsidRPr="00000000">
                      <w:rPr>
                        <w:rFonts w:ascii="Cardo" w:cs="Cardo" w:eastAsia="Cardo" w:hAnsi="Cardo"/>
                        <w:sz w:val="24"/>
                        <w:szCs w:val="24"/>
                        <w:rtl w:val="0"/>
                      </w:rPr>
                      <w:t xml:space="preserve">→ Firewall y Antivirus.</w:t>
                    </w:r>
                  </w:sdtContent>
                </w:sdt>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sdt>
                  <w:sdtPr>
                    <w:id w:val="1008187344"/>
                    <w:tag w:val="goog_rdk_96"/>
                  </w:sdtPr>
                  <w:sdtContent>
                    <w:r w:rsidDel="00000000" w:rsidR="00000000" w:rsidRPr="00000000">
                      <w:rPr>
                        <w:rFonts w:ascii="Cardo" w:cs="Cardo" w:eastAsia="Cardo" w:hAnsi="Cardo"/>
                        <w:sz w:val="24"/>
                        <w:szCs w:val="24"/>
                        <w:rtl w:val="0"/>
                      </w:rPr>
                      <w:t xml:space="preserve">→ Escaneo y eliminación de malware (Imunify360)</w:t>
                    </w:r>
                  </w:sdtContent>
                </w:sdt>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sdt>
                  <w:sdtPr>
                    <w:id w:val="12089532"/>
                    <w:tag w:val="goog_rdk_97"/>
                  </w:sdtPr>
                  <w:sdtContent>
                    <w:r w:rsidDel="00000000" w:rsidR="00000000" w:rsidRPr="00000000">
                      <w:rPr>
                        <w:rFonts w:ascii="Cardo" w:cs="Cardo" w:eastAsia="Cardo" w:hAnsi="Cardo"/>
                        <w:sz w:val="24"/>
                        <w:szCs w:val="24"/>
                        <w:rtl w:val="0"/>
                      </w:rPr>
                      <w:t xml:space="preserve">→ Certificados SSL.</w:t>
                    </w:r>
                  </w:sdtContent>
                </w:sdt>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sdt>
                  <w:sdtPr>
                    <w:id w:val="-1277231267"/>
                    <w:tag w:val="goog_rdk_98"/>
                  </w:sdtPr>
                  <w:sdtContent>
                    <w:r w:rsidDel="00000000" w:rsidR="00000000" w:rsidRPr="00000000">
                      <w:rPr>
                        <w:rFonts w:ascii="Cardo" w:cs="Cardo" w:eastAsia="Cardo" w:hAnsi="Cardo"/>
                        <w:sz w:val="24"/>
                        <w:szCs w:val="24"/>
                        <w:rtl w:val="0"/>
                      </w:rPr>
                      <w:t xml:space="preserve">→ Optimización de imágenes y cache.</w:t>
                    </w:r>
                  </w:sdtContent>
                </w:sdt>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sdt>
                  <w:sdtPr>
                    <w:id w:val="-1093787949"/>
                    <w:tag w:val="goog_rdk_99"/>
                  </w:sdtPr>
                  <w:sdtContent>
                    <w:r w:rsidDel="00000000" w:rsidR="00000000" w:rsidRPr="00000000">
                      <w:rPr>
                        <w:rFonts w:ascii="Cardo" w:cs="Cardo" w:eastAsia="Cardo" w:hAnsi="Cardo"/>
                        <w:sz w:val="24"/>
                        <w:szCs w:val="24"/>
                        <w:rtl w:val="0"/>
                      </w:rPr>
                      <w:t xml:space="preserve">→ AVG Antivirus</w:t>
                    </w:r>
                  </w:sdtContent>
                </w:sdt>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sdt>
                  <w:sdtPr>
                    <w:id w:val="-1656745445"/>
                    <w:tag w:val="goog_rdk_100"/>
                  </w:sdtPr>
                  <w:sdtContent>
                    <w:r w:rsidDel="00000000" w:rsidR="00000000" w:rsidRPr="00000000">
                      <w:rPr>
                        <w:rFonts w:ascii="Cardo" w:cs="Cardo" w:eastAsia="Cardo" w:hAnsi="Cardo"/>
                        <w:sz w:val="24"/>
                        <w:szCs w:val="24"/>
                        <w:rtl w:val="0"/>
                      </w:rPr>
                      <w:t xml:space="preserve">→ Protección contra malware y ransomware.</w:t>
                    </w:r>
                  </w:sdtContent>
                </w:sdt>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sdt>
                  <w:sdtPr>
                    <w:id w:val="-1146218698"/>
                    <w:tag w:val="goog_rdk_101"/>
                  </w:sdtPr>
                  <w:sdtContent>
                    <w:r w:rsidDel="00000000" w:rsidR="00000000" w:rsidRPr="00000000">
                      <w:rPr>
                        <w:rFonts w:ascii="Cardo" w:cs="Cardo" w:eastAsia="Cardo" w:hAnsi="Cardo"/>
                        <w:sz w:val="24"/>
                        <w:szCs w:val="24"/>
                        <w:rtl w:val="0"/>
                      </w:rPr>
                      <w:t xml:space="preserve">→ Escaneo web y correo electrónico.</w:t>
                    </w:r>
                  </w:sdtContent>
                </w:sdt>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sdt>
                  <w:sdtPr>
                    <w:id w:val="1924087288"/>
                    <w:tag w:val="goog_rdk_102"/>
                  </w:sdtPr>
                  <w:sdtContent>
                    <w:r w:rsidDel="00000000" w:rsidR="00000000" w:rsidRPr="00000000">
                      <w:rPr>
                        <w:rFonts w:ascii="Cardo" w:cs="Cardo" w:eastAsia="Cardo" w:hAnsi="Cardo"/>
                        <w:sz w:val="24"/>
                        <w:szCs w:val="24"/>
                        <w:rtl w:val="0"/>
                      </w:rPr>
                      <w:t xml:space="preserve">→ Firewall avanzado.</w:t>
                    </w:r>
                  </w:sdtContent>
                </w:sdt>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sdt>
                  <w:sdtPr>
                    <w:id w:val="-1465315779"/>
                    <w:tag w:val="goog_rdk_103"/>
                  </w:sdtPr>
                  <w:sdtContent>
                    <w:r w:rsidDel="00000000" w:rsidR="00000000" w:rsidRPr="00000000">
                      <w:rPr>
                        <w:rFonts w:ascii="Cardo" w:cs="Cardo" w:eastAsia="Cardo" w:hAnsi="Cardo"/>
                        <w:sz w:val="24"/>
                        <w:szCs w:val="24"/>
                        <w:rtl w:val="0"/>
                      </w:rPr>
                      <w:t xml:space="preserve">→ VPN integrada.</w:t>
                    </w:r>
                  </w:sdtContent>
                </w:sdt>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sdt>
                  <w:sdtPr>
                    <w:id w:val="-528423699"/>
                    <w:tag w:val="goog_rdk_104"/>
                  </w:sdtPr>
                  <w:sdtContent>
                    <w:r w:rsidDel="00000000" w:rsidR="00000000" w:rsidRPr="00000000">
                      <w:rPr>
                        <w:rFonts w:ascii="Cardo" w:cs="Cardo" w:eastAsia="Cardo" w:hAnsi="Cardo"/>
                        <w:sz w:val="24"/>
                        <w:szCs w:val="24"/>
                        <w:rtl w:val="0"/>
                      </w:rPr>
                      <w:t xml:space="preserve">→ Optimización y rendimiento.</w:t>
                    </w:r>
                  </w:sdtContent>
                </w:sdt>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sdt>
                  <w:sdtPr>
                    <w:id w:val="-226706069"/>
                    <w:tag w:val="goog_rdk_105"/>
                  </w:sdtPr>
                  <w:sdtContent>
                    <w:r w:rsidDel="00000000" w:rsidR="00000000" w:rsidRPr="00000000">
                      <w:rPr>
                        <w:rFonts w:ascii="Cardo" w:cs="Cardo" w:eastAsia="Cardo" w:hAnsi="Cardo"/>
                        <w:sz w:val="24"/>
                        <w:szCs w:val="24"/>
                        <w:rtl w:val="0"/>
                      </w:rPr>
                      <w:t xml:space="preserve">→ Actualizaciones en tiempo real.</w:t>
                    </w:r>
                  </w:sdtContent>
                </w:sdt>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sdt>
                  <w:sdtPr>
                    <w:id w:val="-1111357961"/>
                    <w:tag w:val="goog_rdk_106"/>
                  </w:sdtPr>
                  <w:sdtContent>
                    <w:r w:rsidDel="00000000" w:rsidR="00000000" w:rsidRPr="00000000">
                      <w:rPr>
                        <w:rFonts w:ascii="Cardo" w:cs="Cardo" w:eastAsia="Cardo" w:hAnsi="Cardo"/>
                        <w:sz w:val="24"/>
                        <w:szCs w:val="24"/>
                        <w:rtl w:val="0"/>
                      </w:rPr>
                      <w:t xml:space="preserve">→ Facilidad de uso.</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WordPress Colombia (WP1)  garantiza disponibilidad y escalabilidad.</w:t>
                </w:r>
              </w:p>
            </w:tc>
          </w:tr>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DEL PRODUCTO</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Administradores: </w:t>
                </w:r>
                <w:r w:rsidDel="00000000" w:rsidR="00000000" w:rsidRPr="00000000">
                  <w:rPr>
                    <w:rFonts w:ascii="Times New Roman" w:cs="Times New Roman" w:eastAsia="Times New Roman" w:hAnsi="Times New Roman"/>
                    <w:rtl w:val="0"/>
                  </w:rPr>
                  <w:t xml:space="preserve">   (usuario operativos en puntos fijos o móviles)</w:t>
                </w:r>
              </w:p>
              <w:p w:rsidR="00000000" w:rsidDel="00000000" w:rsidP="00000000" w:rsidRDefault="00000000" w:rsidRPr="00000000" w14:paraId="000002DD">
                <w:pPr>
                  <w:widowControl w:val="0"/>
                  <w:spacing w:line="331.2" w:lineRule="auto"/>
                  <w:rPr>
                    <w:rFonts w:ascii="Times New Roman" w:cs="Times New Roman" w:eastAsia="Times New Roman" w:hAnsi="Times New Roman"/>
                  </w:rPr>
                </w:pPr>
                <w:sdt>
                  <w:sdtPr>
                    <w:id w:val="-352988727"/>
                    <w:tag w:val="goog_rdk_10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 i7 o equivalente.</w:t>
                </w:r>
              </w:p>
              <w:p w:rsidR="00000000" w:rsidDel="00000000" w:rsidP="00000000" w:rsidRDefault="00000000" w:rsidRPr="00000000" w14:paraId="000002DE">
                <w:pPr>
                  <w:widowControl w:val="0"/>
                  <w:spacing w:line="331.2" w:lineRule="auto"/>
                  <w:rPr>
                    <w:rFonts w:ascii="Times New Roman" w:cs="Times New Roman" w:eastAsia="Times New Roman" w:hAnsi="Times New Roman"/>
                  </w:rPr>
                </w:pPr>
                <w:sdt>
                  <w:sdtPr>
                    <w:id w:val="-2112580546"/>
                    <w:tag w:val="goog_rdk_10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 GB.</w:t>
                </w:r>
              </w:p>
              <w:p w:rsidR="00000000" w:rsidDel="00000000" w:rsidP="00000000" w:rsidRDefault="00000000" w:rsidRPr="00000000" w14:paraId="000002DF">
                <w:pPr>
                  <w:widowControl w:val="0"/>
                  <w:spacing w:line="331.2" w:lineRule="auto"/>
                  <w:rPr>
                    <w:rFonts w:ascii="Times New Roman" w:cs="Times New Roman" w:eastAsia="Times New Roman" w:hAnsi="Times New Roman"/>
                  </w:rPr>
                </w:pPr>
                <w:sdt>
                  <w:sdtPr>
                    <w:id w:val="389698026"/>
                    <w:tag w:val="goog_rdk_10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E0">
                <w:pPr>
                  <w:widowControl w:val="0"/>
                  <w:spacing w:line="331.2" w:lineRule="auto"/>
                  <w:rPr>
                    <w:rFonts w:ascii="Times New Roman" w:cs="Times New Roman" w:eastAsia="Times New Roman" w:hAnsi="Times New Roman"/>
                  </w:rPr>
                </w:pPr>
                <w:sdt>
                  <w:sdtPr>
                    <w:id w:val="-776646344"/>
                    <w:tag w:val="goog_rdk_110"/>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w:t>
                </w:r>
              </w:p>
              <w:p w:rsidR="00000000" w:rsidDel="00000000" w:rsidP="00000000" w:rsidRDefault="00000000" w:rsidRPr="00000000" w14:paraId="000002E1">
                <w:pPr>
                  <w:widowControl w:val="0"/>
                  <w:spacing w:line="331.2" w:lineRule="auto"/>
                  <w:rPr>
                    <w:rFonts w:ascii="Times New Roman" w:cs="Times New Roman" w:eastAsia="Times New Roman" w:hAnsi="Times New Roman"/>
                  </w:rPr>
                </w:pPr>
                <w:sdt>
                  <w:sdtPr>
                    <w:id w:val="1815828651"/>
                    <w:tag w:val="goog_rdk_111"/>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Conectividad: Wi-Fi estable, puertos USB para periféricos.</w:t>
                </w:r>
              </w:p>
              <w:p w:rsidR="00000000" w:rsidDel="00000000" w:rsidP="00000000" w:rsidRDefault="00000000" w:rsidRPr="00000000" w14:paraId="000002E2">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Se recomienda portátil Portatil HP Elitebook 840 10G para balance entre rendimiento y movilidad.</w:t>
                </w:r>
              </w:p>
              <w:p w:rsidR="00000000" w:rsidDel="00000000" w:rsidP="00000000" w:rsidRDefault="00000000" w:rsidRPr="00000000" w14:paraId="000002E3">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Vigilantes:         </w:t>
                </w:r>
                <w:r w:rsidDel="00000000" w:rsidR="00000000" w:rsidRPr="00000000">
                  <w:rPr>
                    <w:rtl w:val="0"/>
                  </w:rPr>
                </w:r>
              </w:p>
              <w:p w:rsidR="00000000" w:rsidDel="00000000" w:rsidP="00000000" w:rsidRDefault="00000000" w:rsidRPr="00000000" w14:paraId="000002E4">
                <w:pPr>
                  <w:widowControl w:val="0"/>
                  <w:spacing w:line="331.2" w:lineRule="auto"/>
                  <w:rPr>
                    <w:rFonts w:ascii="Times New Roman" w:cs="Times New Roman" w:eastAsia="Times New Roman" w:hAnsi="Times New Roman"/>
                  </w:rPr>
                </w:pPr>
                <w:sdt>
                  <w:sdtPr>
                    <w:id w:val="955785167"/>
                    <w:tag w:val="goog_rdk_11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Core¡7 o equivalente.</w:t>
                </w:r>
              </w:p>
              <w:p w:rsidR="00000000" w:rsidDel="00000000" w:rsidP="00000000" w:rsidRDefault="00000000" w:rsidRPr="00000000" w14:paraId="000002E5">
                <w:pPr>
                  <w:widowControl w:val="0"/>
                  <w:spacing w:line="331.2" w:lineRule="auto"/>
                  <w:rPr>
                    <w:rFonts w:ascii="Times New Roman" w:cs="Times New Roman" w:eastAsia="Times New Roman" w:hAnsi="Times New Roman"/>
                  </w:rPr>
                </w:pPr>
                <w:sdt>
                  <w:sdtPr>
                    <w:id w:val="1533426484"/>
                    <w:tag w:val="goog_rdk_113"/>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 GB.</w:t>
                </w:r>
              </w:p>
              <w:p w:rsidR="00000000" w:rsidDel="00000000" w:rsidP="00000000" w:rsidRDefault="00000000" w:rsidRPr="00000000" w14:paraId="000002E6">
                <w:pPr>
                  <w:widowControl w:val="0"/>
                  <w:spacing w:line="331.2" w:lineRule="auto"/>
                  <w:rPr>
                    <w:rFonts w:ascii="Times New Roman" w:cs="Times New Roman" w:eastAsia="Times New Roman" w:hAnsi="Times New Roman"/>
                  </w:rPr>
                </w:pPr>
                <w:sdt>
                  <w:sdtPr>
                    <w:id w:val="1138950299"/>
                    <w:tag w:val="goog_rdk_11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E7">
                <w:pPr>
                  <w:widowControl w:val="0"/>
                  <w:spacing w:line="331.2" w:lineRule="auto"/>
                  <w:rPr>
                    <w:rFonts w:ascii="Times New Roman" w:cs="Times New Roman" w:eastAsia="Times New Roman" w:hAnsi="Times New Roman"/>
                  </w:rPr>
                </w:pPr>
                <w:sdt>
                  <w:sdtPr>
                    <w:id w:val="312110048"/>
                    <w:tag w:val="goog_rdk_115"/>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 </w:t>
                </w:r>
              </w:p>
              <w:p w:rsidR="00000000" w:rsidDel="00000000" w:rsidP="00000000" w:rsidRDefault="00000000" w:rsidRPr="00000000" w14:paraId="000002E8">
                <w:pPr>
                  <w:widowControl w:val="0"/>
                  <w:spacing w:line="331.2" w:lineRule="auto"/>
                  <w:rPr>
                    <w:rFonts w:ascii="Times New Roman" w:cs="Times New Roman" w:eastAsia="Times New Roman" w:hAnsi="Times New Roman"/>
                  </w:rPr>
                </w:pPr>
                <w:sdt>
                  <w:sdtPr>
                    <w:id w:val="1147088496"/>
                    <w:tag w:val="goog_rdk_116"/>
                  </w:sdtPr>
                  <w:sdtContent>
                    <w:r w:rsidDel="00000000" w:rsidR="00000000" w:rsidRPr="00000000">
                      <w:rPr>
                        <w:rFonts w:ascii="Cardo" w:cs="Cardo" w:eastAsia="Cardo" w:hAnsi="Cardo"/>
                        <w:sz w:val="24"/>
                        <w:szCs w:val="24"/>
                        <w:rtl w:val="0"/>
                      </w:rPr>
                      <w:t xml:space="preserve">→ Conectividad: WI-FI estable.</w:t>
                    </w:r>
                  </w:sdtContent>
                </w:sdt>
                <w:r w:rsidDel="00000000" w:rsidR="00000000" w:rsidRPr="00000000">
                  <w:rPr>
                    <w:rtl w:val="0"/>
                  </w:rPr>
                </w:r>
              </w:p>
              <w:p w:rsidR="00000000" w:rsidDel="00000000" w:rsidP="00000000" w:rsidRDefault="00000000" w:rsidRPr="00000000" w14:paraId="000002E9">
                <w:pPr>
                  <w:widowControl w:val="0"/>
                  <w:spacing w:line="3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Usuarios comunes: (</w:t>
                </w:r>
                <w:r w:rsidDel="00000000" w:rsidR="00000000" w:rsidRPr="00000000">
                  <w:rPr>
                    <w:rFonts w:ascii="Times New Roman" w:cs="Times New Roman" w:eastAsia="Times New Roman" w:hAnsi="Times New Roman"/>
                    <w:rtl w:val="0"/>
                  </w:rPr>
                  <w:t xml:space="preserve">Pueden utilizar cualquier dispositivo tecnológico como celular, tablet y computador.) </w:t>
                </w:r>
              </w:p>
              <w:p w:rsidR="00000000" w:rsidDel="00000000" w:rsidP="00000000" w:rsidRDefault="00000000" w:rsidRPr="00000000" w14:paraId="000002EB">
                <w:pPr>
                  <w:widowControl w:val="0"/>
                  <w:spacing w:line="331.2" w:lineRule="auto"/>
                  <w:rPr>
                    <w:rFonts w:ascii="Times New Roman" w:cs="Times New Roman" w:eastAsia="Times New Roman" w:hAnsi="Times New Roman"/>
                  </w:rPr>
                </w:pPr>
                <w:sdt>
                  <w:sdtPr>
                    <w:id w:val="-320164705"/>
                    <w:tag w:val="goog_rdk_117"/>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Celeron o equivalente.</w:t>
                </w:r>
              </w:p>
              <w:p w:rsidR="00000000" w:rsidDel="00000000" w:rsidP="00000000" w:rsidRDefault="00000000" w:rsidRPr="00000000" w14:paraId="000002EC">
                <w:pPr>
                  <w:widowControl w:val="0"/>
                  <w:spacing w:line="331.2" w:lineRule="auto"/>
                  <w:rPr>
                    <w:rFonts w:ascii="Times New Roman" w:cs="Times New Roman" w:eastAsia="Times New Roman" w:hAnsi="Times New Roman"/>
                  </w:rPr>
                </w:pPr>
                <w:sdt>
                  <w:sdtPr>
                    <w:id w:val="-2063921631"/>
                    <w:tag w:val="goog_rdk_118"/>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4 GB.</w:t>
                </w:r>
              </w:p>
              <w:p w:rsidR="00000000" w:rsidDel="00000000" w:rsidP="00000000" w:rsidRDefault="00000000" w:rsidRPr="00000000" w14:paraId="000002ED">
                <w:pPr>
                  <w:widowControl w:val="0"/>
                  <w:spacing w:line="331.2" w:lineRule="auto"/>
                  <w:rPr>
                    <w:rFonts w:ascii="Times New Roman" w:cs="Times New Roman" w:eastAsia="Times New Roman" w:hAnsi="Times New Roman"/>
                  </w:rPr>
                </w:pPr>
                <w:sdt>
                  <w:sdtPr>
                    <w:id w:val="1258645655"/>
                    <w:tag w:val="goog_rdk_119"/>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256 GB o HDD 500 GB.</w:t>
                </w:r>
              </w:p>
              <w:p w:rsidR="00000000" w:rsidDel="00000000" w:rsidP="00000000" w:rsidRDefault="00000000" w:rsidRPr="00000000" w14:paraId="000002EE">
                <w:pPr>
                  <w:widowControl w:val="0"/>
                  <w:spacing w:line="331.2" w:lineRule="auto"/>
                  <w:rPr>
                    <w:rFonts w:ascii="Times New Roman" w:cs="Times New Roman" w:eastAsia="Times New Roman" w:hAnsi="Times New Roman"/>
                  </w:rPr>
                </w:pPr>
                <w:sdt>
                  <w:sdtPr>
                    <w:id w:val="2125391533"/>
                    <w:tag w:val="goog_rdk_120"/>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Cualquier equipo estándar (portátil o PC básico).</w:t>
                </w:r>
              </w:p>
              <w:p w:rsidR="00000000" w:rsidDel="00000000" w:rsidP="00000000" w:rsidRDefault="00000000" w:rsidRPr="00000000" w14:paraId="000002EF">
                <w:pPr>
                  <w:widowControl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No requieren especificaciones avanzadas, basta con equipos de gama básica para consultas.</w:t>
                </w:r>
              </w:p>
              <w:p w:rsidR="00000000" w:rsidDel="00000000" w:rsidP="00000000" w:rsidRDefault="00000000" w:rsidRPr="00000000" w14:paraId="000002F0">
                <w:pPr>
                  <w:widowControl w:val="0"/>
                  <w:spacing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desarrollador:</w:t>
                </w:r>
              </w:p>
              <w:p w:rsidR="00000000" w:rsidDel="00000000" w:rsidP="00000000" w:rsidRDefault="00000000" w:rsidRPr="00000000" w14:paraId="000002F1">
                <w:pPr>
                  <w:widowControl w:val="0"/>
                  <w:spacing w:line="331.2" w:lineRule="auto"/>
                  <w:rPr>
                    <w:rFonts w:ascii="Times New Roman" w:cs="Times New Roman" w:eastAsia="Times New Roman" w:hAnsi="Times New Roman"/>
                  </w:rPr>
                </w:pPr>
                <w:sdt>
                  <w:sdtPr>
                    <w:id w:val="2072593963"/>
                    <w:tag w:val="goog_rdk_121"/>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CPU </w:t>
                </w:r>
                <w:r w:rsidDel="00000000" w:rsidR="00000000" w:rsidRPr="00000000">
                  <w:rPr>
                    <w:rFonts w:ascii="Times New Roman" w:cs="Times New Roman" w:eastAsia="Times New Roman" w:hAnsi="Times New Roman"/>
                    <w:rtl w:val="0"/>
                  </w:rPr>
                  <w:t xml:space="preserve">mínimo</w:t>
                </w:r>
                <w:r w:rsidDel="00000000" w:rsidR="00000000" w:rsidRPr="00000000">
                  <w:rPr>
                    <w:rFonts w:ascii="Times New Roman" w:cs="Times New Roman" w:eastAsia="Times New Roman" w:hAnsi="Times New Roman"/>
                    <w:rtl w:val="0"/>
                  </w:rPr>
                  <w:t xml:space="preserve">: Intel Core i7 o superior.</w:t>
                </w:r>
              </w:p>
              <w:p w:rsidR="00000000" w:rsidDel="00000000" w:rsidP="00000000" w:rsidRDefault="00000000" w:rsidRPr="00000000" w14:paraId="000002F2">
                <w:pPr>
                  <w:widowControl w:val="0"/>
                  <w:spacing w:line="331.2" w:lineRule="auto"/>
                  <w:rPr>
                    <w:rFonts w:ascii="Times New Roman" w:cs="Times New Roman" w:eastAsia="Times New Roman" w:hAnsi="Times New Roman"/>
                  </w:rPr>
                </w:pPr>
                <w:sdt>
                  <w:sdtPr>
                    <w:id w:val="1220645170"/>
                    <w:tag w:val="goog_rdk_12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RAM: 32GB.</w:t>
                </w:r>
              </w:p>
              <w:p w:rsidR="00000000" w:rsidDel="00000000" w:rsidP="00000000" w:rsidRDefault="00000000" w:rsidRPr="00000000" w14:paraId="000002F3">
                <w:pPr>
                  <w:widowControl w:val="0"/>
                  <w:spacing w:line="331.2" w:lineRule="auto"/>
                  <w:rPr>
                    <w:rFonts w:ascii="Times New Roman" w:cs="Times New Roman" w:eastAsia="Times New Roman" w:hAnsi="Times New Roman"/>
                  </w:rPr>
                </w:pPr>
                <w:sdt>
                  <w:sdtPr>
                    <w:id w:val="-230144682"/>
                    <w:tag w:val="goog_rdk_123"/>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Almacenamiento: SSD PCIe NVMe M.2 de 1 TB </w:t>
                </w:r>
              </w:p>
              <w:p w:rsidR="00000000" w:rsidDel="00000000" w:rsidP="00000000" w:rsidRDefault="00000000" w:rsidRPr="00000000" w14:paraId="000002F4">
                <w:pPr>
                  <w:widowControl w:val="0"/>
                  <w:spacing w:line="331.2" w:lineRule="auto"/>
                  <w:rPr>
                    <w:rFonts w:ascii="Times New Roman" w:cs="Times New Roman" w:eastAsia="Times New Roman" w:hAnsi="Times New Roman"/>
                  </w:rPr>
                </w:pPr>
                <w:sdt>
                  <w:sdtPr>
                    <w:id w:val="-1307993213"/>
                    <w:tag w:val="goog_rdk_124"/>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rtl w:val="0"/>
                  </w:rPr>
                  <w:t xml:space="preserve">Pantalla: Portátil de 14 pulgadas.</w:t>
                </w:r>
              </w:p>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Periféricos: Mouse, teclado mecánico, cables de red, dispositivos de respaldo.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sdt>
                  <w:sdtPr>
                    <w:id w:val="1254949328"/>
                    <w:tag w:val="goog_rdk_125"/>
                  </w:sdtPr>
                  <w:sdtContent>
                    <w:r w:rsidDel="00000000" w:rsidR="00000000" w:rsidRPr="00000000">
                      <w:rPr>
                        <w:rFonts w:ascii="Cardo" w:cs="Cardo" w:eastAsia="Cardo" w:hAnsi="Cardo"/>
                        <w:sz w:val="24"/>
                        <w:szCs w:val="24"/>
                        <w:rtl w:val="0"/>
                      </w:rPr>
                      <w:t xml:space="preserve">→ Sistemas operativos (Windows 11, Android 12, macOS).</w:t>
                    </w:r>
                  </w:sdtContent>
                </w:sdt>
              </w:p>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sdt>
                  <w:sdtPr>
                    <w:id w:val="-979726756"/>
                    <w:tag w:val="goog_rdk_126"/>
                  </w:sdtPr>
                  <w:sdtContent>
                    <w:r w:rsidDel="00000000" w:rsidR="00000000" w:rsidRPr="00000000">
                      <w:rPr>
                        <w:rFonts w:ascii="Cardo" w:cs="Cardo" w:eastAsia="Cardo" w:hAnsi="Cardo"/>
                        <w:sz w:val="24"/>
                        <w:szCs w:val="24"/>
                        <w:rtl w:val="0"/>
                      </w:rPr>
                      <w:t xml:space="preserve">→ Frameworks y librerías (React.js, Spring Boot, JWT).</w:t>
                    </w:r>
                  </w:sdtContent>
                </w:sdt>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sdt>
                  <w:sdtPr>
                    <w:id w:val="-879040478"/>
                    <w:tag w:val="goog_rdk_127"/>
                  </w:sdtPr>
                  <w:sdtContent>
                    <w:r w:rsidDel="00000000" w:rsidR="00000000" w:rsidRPr="00000000">
                      <w:rPr>
                        <w:rFonts w:ascii="Cardo" w:cs="Cardo" w:eastAsia="Cardo" w:hAnsi="Cardo"/>
                        <w:sz w:val="24"/>
                        <w:szCs w:val="24"/>
                        <w:rtl w:val="0"/>
                      </w:rPr>
                      <w:t xml:space="preserve">→ Herramientas de diseño y desarrollo (Balsamiq, Canva, Visual Studio Code).</w:t>
                    </w:r>
                  </w:sdtContent>
                </w:sdt>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sdt>
                  <w:sdtPr>
                    <w:id w:val="1639269890"/>
                    <w:tag w:val="goog_rdk_128"/>
                  </w:sdtPr>
                  <w:sdtContent>
                    <w:r w:rsidDel="00000000" w:rsidR="00000000" w:rsidRPr="00000000">
                      <w:rPr>
                        <w:rFonts w:ascii="Cardo" w:cs="Cardo" w:eastAsia="Cardo" w:hAnsi="Cardo"/>
                        <w:sz w:val="24"/>
                        <w:szCs w:val="24"/>
                        <w:rtl w:val="0"/>
                      </w:rPr>
                      <w:t xml:space="preserve">→ Servicios de terceros (Auth0, Hosting WordPress WP1).</w:t>
                    </w:r>
                  </w:sdtContent>
                </w:sdt>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sdt>
                  <w:sdtPr>
                    <w:id w:val="-1109691470"/>
                    <w:tag w:val="goog_rdk_129"/>
                  </w:sdtPr>
                  <w:sdtContent>
                    <w:r w:rsidDel="00000000" w:rsidR="00000000" w:rsidRPr="00000000">
                      <w:rPr>
                        <w:rFonts w:ascii="Cardo" w:cs="Cardo" w:eastAsia="Cardo" w:hAnsi="Cardo"/>
                        <w:sz w:val="24"/>
                        <w:szCs w:val="24"/>
                        <w:rtl w:val="0"/>
                      </w:rPr>
                      <w:t xml:space="preserve">→ Seguridad (AVG Antivirus).</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sdt>
                  <w:sdtPr>
                    <w:id w:val="-1446142845"/>
                    <w:tag w:val="goog_rdk_130"/>
                  </w:sdtPr>
                  <w:sdtContent>
                    <w:r w:rsidDel="00000000" w:rsidR="00000000" w:rsidRPr="00000000">
                      <w:rPr>
                        <w:rFonts w:ascii="Cardo" w:cs="Cardo" w:eastAsia="Cardo" w:hAnsi="Cardo"/>
                        <w:sz w:val="24"/>
                        <w:szCs w:val="24"/>
                        <w:rtl w:val="0"/>
                      </w:rPr>
                      <w:t xml:space="preserve">→Auth0.</w:t>
                    </w:r>
                  </w:sdtContent>
                </w:sdt>
              </w:p>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sdt>
                  <w:sdtPr>
                    <w:id w:val="-1380463418"/>
                    <w:tag w:val="goog_rdk_131"/>
                  </w:sdtPr>
                  <w:sdtContent>
                    <w:r w:rsidDel="00000000" w:rsidR="00000000" w:rsidRPr="00000000">
                      <w:rPr>
                        <w:rFonts w:ascii="Cardo" w:cs="Cardo" w:eastAsia="Cardo" w:hAnsi="Cardo"/>
                        <w:sz w:val="24"/>
                        <w:szCs w:val="24"/>
                        <w:rtl w:val="0"/>
                      </w:rPr>
                      <w:t xml:space="preserve">→ AVG.</w:t>
                    </w:r>
                  </w:sdtContent>
                </w:sdt>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sdt>
                  <w:sdtPr>
                    <w:id w:val="-1696149774"/>
                    <w:tag w:val="goog_rdk_132"/>
                  </w:sdtPr>
                  <w:sdtContent>
                    <w:r w:rsidDel="00000000" w:rsidR="00000000" w:rsidRPr="00000000">
                      <w:rPr>
                        <w:rFonts w:ascii="Cardo" w:cs="Cardo" w:eastAsia="Cardo" w:hAnsi="Cardo"/>
                        <w:sz w:val="24"/>
                        <w:szCs w:val="24"/>
                        <w:rtl w:val="0"/>
                      </w:rPr>
                      <w:t xml:space="preserve">→ Balsamiq.</w:t>
                    </w:r>
                  </w:sdtContent>
                </w:sdt>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sdt>
                  <w:sdtPr>
                    <w:id w:val="-608217644"/>
                    <w:tag w:val="goog_rdk_133"/>
                  </w:sdtPr>
                  <w:sdtContent>
                    <w:r w:rsidDel="00000000" w:rsidR="00000000" w:rsidRPr="00000000">
                      <w:rPr>
                        <w:rFonts w:ascii="Cardo" w:cs="Cardo" w:eastAsia="Cardo" w:hAnsi="Cardo"/>
                        <w:sz w:val="24"/>
                        <w:szCs w:val="24"/>
                        <w:rtl w:val="0"/>
                      </w:rPr>
                      <w:t xml:space="preserve">→ Bizagi Modeler.</w:t>
                    </w:r>
                  </w:sdtContent>
                </w:sdt>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sdt>
                  <w:sdtPr>
                    <w:id w:val="-1213508008"/>
                    <w:tag w:val="goog_rdk_134"/>
                  </w:sdtPr>
                  <w:sdtContent>
                    <w:r w:rsidDel="00000000" w:rsidR="00000000" w:rsidRPr="00000000">
                      <w:rPr>
                        <w:rFonts w:ascii="Cardo" w:cs="Cardo" w:eastAsia="Cardo" w:hAnsi="Cardo"/>
                        <w:sz w:val="24"/>
                        <w:szCs w:val="24"/>
                        <w:rtl w:val="0"/>
                      </w:rPr>
                      <w:t xml:space="preserve">→ Canva.</w:t>
                    </w:r>
                  </w:sdtContent>
                </w:sdt>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sdt>
                  <w:sdtPr>
                    <w:id w:val="-189727405"/>
                    <w:tag w:val="goog_rdk_135"/>
                  </w:sdtPr>
                  <w:sdtContent>
                    <w:r w:rsidDel="00000000" w:rsidR="00000000" w:rsidRPr="00000000">
                      <w:rPr>
                        <w:rFonts w:ascii="Cardo" w:cs="Cardo" w:eastAsia="Cardo" w:hAnsi="Cardo"/>
                        <w:sz w:val="24"/>
                        <w:szCs w:val="24"/>
                        <w:rtl w:val="0"/>
                      </w:rPr>
                      <w:t xml:space="preserve">→ Draw.io.</w:t>
                    </w:r>
                  </w:sdtContent>
                </w:sdt>
              </w:p>
              <w:p w:rsidR="00000000" w:rsidDel="00000000" w:rsidP="00000000" w:rsidRDefault="00000000" w:rsidRPr="00000000" w14:paraId="00000303">
                <w:pPr>
                  <w:widowControl w:val="0"/>
                  <w:spacing w:line="240" w:lineRule="auto"/>
                  <w:rPr>
                    <w:rFonts w:ascii="Times New Roman" w:cs="Times New Roman" w:eastAsia="Times New Roman" w:hAnsi="Times New Roman"/>
                    <w:sz w:val="24"/>
                    <w:szCs w:val="24"/>
                  </w:rPr>
                </w:pPr>
                <w:sdt>
                  <w:sdtPr>
                    <w:id w:val="1723607584"/>
                    <w:tag w:val="goog_rdk_136"/>
                  </w:sdtPr>
                  <w:sdtContent>
                    <w:r w:rsidDel="00000000" w:rsidR="00000000" w:rsidRPr="00000000">
                      <w:rPr>
                        <w:rFonts w:ascii="Cardo" w:cs="Cardo" w:eastAsia="Cardo" w:hAnsi="Cardo"/>
                        <w:sz w:val="24"/>
                        <w:szCs w:val="24"/>
                        <w:rtl w:val="0"/>
                      </w:rPr>
                      <w:t xml:space="preserve">→ Git.</w:t>
                    </w:r>
                  </w:sdtContent>
                </w:sdt>
              </w:p>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sdt>
                  <w:sdtPr>
                    <w:id w:val="-1006212604"/>
                    <w:tag w:val="goog_rdk_137"/>
                  </w:sdtPr>
                  <w:sdtContent>
                    <w:r w:rsidDel="00000000" w:rsidR="00000000" w:rsidRPr="00000000">
                      <w:rPr>
                        <w:rFonts w:ascii="Cardo" w:cs="Cardo" w:eastAsia="Cardo" w:hAnsi="Cardo"/>
                        <w:sz w:val="24"/>
                        <w:szCs w:val="24"/>
                        <w:rtl w:val="0"/>
                      </w:rPr>
                      <w:t xml:space="preserve">→ GitHub.</w:t>
                    </w:r>
                  </w:sdtContent>
                </w:sdt>
              </w:p>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sdt>
                  <w:sdtPr>
                    <w:id w:val="889101234"/>
                    <w:tag w:val="goog_rdk_138"/>
                  </w:sdtPr>
                  <w:sdtContent>
                    <w:r w:rsidDel="00000000" w:rsidR="00000000" w:rsidRPr="00000000">
                      <w:rPr>
                        <w:rFonts w:ascii="Cardo" w:cs="Cardo" w:eastAsia="Cardo" w:hAnsi="Cardo"/>
                        <w:sz w:val="24"/>
                        <w:szCs w:val="24"/>
                        <w:rtl w:val="0"/>
                      </w:rPr>
                      <w:t xml:space="preserve">→ Hosting WordPress Colombia (WP1).</w:t>
                    </w:r>
                  </w:sdtContent>
                </w:sdt>
              </w:p>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sdt>
                  <w:sdtPr>
                    <w:id w:val="-1812114039"/>
                    <w:tag w:val="goog_rdk_139"/>
                  </w:sdtPr>
                  <w:sdtContent>
                    <w:r w:rsidDel="00000000" w:rsidR="00000000" w:rsidRPr="00000000">
                      <w:rPr>
                        <w:rFonts w:ascii="Cardo" w:cs="Cardo" w:eastAsia="Cardo" w:hAnsi="Cardo"/>
                        <w:sz w:val="24"/>
                        <w:szCs w:val="24"/>
                        <w:rtl w:val="0"/>
                      </w:rPr>
                      <w:t xml:space="preserve">→ Java.</w:t>
                    </w:r>
                  </w:sdtContent>
                </w:sdt>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sdt>
                  <w:sdtPr>
                    <w:id w:val="644825417"/>
                    <w:tag w:val="goog_rdk_140"/>
                  </w:sdtPr>
                  <w:sdtContent>
                    <w:r w:rsidDel="00000000" w:rsidR="00000000" w:rsidRPr="00000000">
                      <w:rPr>
                        <w:rFonts w:ascii="Cardo" w:cs="Cardo" w:eastAsia="Cardo" w:hAnsi="Cardo"/>
                        <w:sz w:val="24"/>
                        <w:szCs w:val="24"/>
                        <w:rtl w:val="0"/>
                      </w:rPr>
                      <w:t xml:space="preserve">→ JWT.</w:t>
                    </w:r>
                  </w:sdtContent>
                </w:sdt>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sdt>
                  <w:sdtPr>
                    <w:id w:val="1825351112"/>
                    <w:tag w:val="goog_rdk_141"/>
                  </w:sdtPr>
                  <w:sdtContent>
                    <w:r w:rsidDel="00000000" w:rsidR="00000000" w:rsidRPr="00000000">
                      <w:rPr>
                        <w:rFonts w:ascii="Cardo" w:cs="Cardo" w:eastAsia="Cardo" w:hAnsi="Cardo"/>
                        <w:sz w:val="24"/>
                        <w:szCs w:val="24"/>
                        <w:rtl w:val="0"/>
                      </w:rPr>
                      <w:t xml:space="preserve">→ Microsoft 365.</w:t>
                    </w:r>
                  </w:sdtContent>
                </w:sdt>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sdt>
                  <w:sdtPr>
                    <w:id w:val="-1116494296"/>
                    <w:tag w:val="goog_rdk_142"/>
                  </w:sdtPr>
                  <w:sdtContent>
                    <w:r w:rsidDel="00000000" w:rsidR="00000000" w:rsidRPr="00000000">
                      <w:rPr>
                        <w:rFonts w:ascii="Cardo" w:cs="Cardo" w:eastAsia="Cardo" w:hAnsi="Cardo"/>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Reacts.js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sdt>
                  <w:sdtPr>
                    <w:id w:val="1501043849"/>
                    <w:tag w:val="goog_rdk_143"/>
                  </w:sdtPr>
                  <w:sdtContent>
                    <w:r w:rsidDel="00000000" w:rsidR="00000000" w:rsidRPr="00000000">
                      <w:rPr>
                        <w:rFonts w:ascii="Cardo" w:cs="Cardo" w:eastAsia="Cardo" w:hAnsi="Cardo"/>
                        <w:sz w:val="24"/>
                        <w:szCs w:val="24"/>
                        <w:rtl w:val="0"/>
                      </w:rPr>
                      <w:t xml:space="preserve">→ Spring Boot.</w:t>
                    </w:r>
                  </w:sdtContent>
                </w:sdt>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sdt>
                  <w:sdtPr>
                    <w:id w:val="2047585882"/>
                    <w:tag w:val="goog_rdk_144"/>
                  </w:sdtPr>
                  <w:sdtContent>
                    <w:r w:rsidDel="00000000" w:rsidR="00000000" w:rsidRPr="00000000">
                      <w:rPr>
                        <w:rFonts w:ascii="Cardo" w:cs="Cardo" w:eastAsia="Cardo" w:hAnsi="Cardo"/>
                        <w:sz w:val="24"/>
                        <w:szCs w:val="24"/>
                        <w:rtl w:val="0"/>
                      </w:rPr>
                      <w:t xml:space="preserve">→ Visual Paradigma online.</w:t>
                    </w:r>
                  </w:sdtContent>
                </w:sdt>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sdt>
                  <w:sdtPr>
                    <w:id w:val="1284420008"/>
                    <w:tag w:val="goog_rdk_145"/>
                  </w:sdtPr>
                  <w:sdtContent>
                    <w:r w:rsidDel="00000000" w:rsidR="00000000" w:rsidRPr="00000000">
                      <w:rPr>
                        <w:rFonts w:ascii="Cardo" w:cs="Cardo" w:eastAsia="Cardo" w:hAnsi="Cardo"/>
                        <w:sz w:val="24"/>
                        <w:szCs w:val="24"/>
                        <w:rtl w:val="0"/>
                      </w:rPr>
                      <w:t xml:space="preserve">→ Visual Studio Code.</w:t>
                    </w:r>
                  </w:sdtContent>
                </w:sdt>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sdt>
                  <w:sdtPr>
                    <w:id w:val="-1830884883"/>
                    <w:tag w:val="goog_rdk_146"/>
                  </w:sdtPr>
                  <w:sdtContent>
                    <w:r w:rsidDel="00000000" w:rsidR="00000000" w:rsidRPr="00000000">
                      <w:rPr>
                        <w:rFonts w:ascii="Cardo" w:cs="Cardo" w:eastAsia="Cardo" w:hAnsi="Cardo"/>
                        <w:sz w:val="24"/>
                        <w:szCs w:val="24"/>
                        <w:rtl w:val="0"/>
                      </w:rPr>
                      <w:t xml:space="preserve">→ Windows 11.</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restart"/>
                <w:shd w:fill="cfe2f3"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tl w:val="0"/>
                  </w:rPr>
                </w:r>
              </w:p>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sz w:val="24"/>
                    <w:szCs w:val="24"/>
                    <w:shd w:fill="cfe2f3" w:val="clear"/>
                    <w:rtl w:val="0"/>
                  </w:rPr>
                  <w:t xml:space="preserve">FUNCIONES</w:t>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sz w:val="24"/>
                    <w:szCs w:val="24"/>
                    <w:shd w:fill="cfe2f3" w:val="clear"/>
                  </w:rPr>
                </w:pPr>
                <w:r w:rsidDel="00000000" w:rsidR="00000000" w:rsidRPr="00000000">
                  <w:rPr>
                    <w:rtl w:val="0"/>
                  </w:rPr>
                </w:r>
              </w:p>
            </w:tc>
          </w:tr>
          <w:tr>
            <w:trPr>
              <w:cantSplit w:val="0"/>
              <w:trHeight w:val="440" w:hRule="atLeast"/>
              <w:tblHeader w:val="0"/>
            </w:trPr>
            <w:tc>
              <w:tcPr>
                <w:gridSpan w:val="2"/>
                <w:vMerge w:val="continue"/>
                <w:shd w:fill="cfe2f3"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sz w:val="24"/>
                    <w:szCs w:val="24"/>
                    <w:shd w:fill="cfe2f3" w:val="clear"/>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 GENERALES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cupo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celador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adicionales - Usuarios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acceso al sistema</w:t>
                </w:r>
              </w:p>
            </w:tc>
          </w:tr>
        </w:tbl>
      </w:sdtContent>
    </w:sdt>
    <w:p w:rsidR="00000000" w:rsidDel="00000000" w:rsidP="00000000" w:rsidRDefault="00000000" w:rsidRPr="00000000" w14:paraId="00000323">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4">
      <w:pPr>
        <w:tabs>
          <w:tab w:val="left" w:leader="none" w:pos="709"/>
        </w:tabs>
        <w:spacing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Tabla 7 /  ficha técnica </w:t>
      </w:r>
    </w:p>
    <w:p w:rsidR="00000000" w:rsidDel="00000000" w:rsidP="00000000" w:rsidRDefault="00000000" w:rsidRPr="00000000" w14:paraId="00000325">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6">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7">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8">
      <w:pPr>
        <w:tabs>
          <w:tab w:val="left" w:leader="none" w:pos="709"/>
        </w:tabs>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9">
      <w:pPr>
        <w:tabs>
          <w:tab w:val="left" w:leader="none" w:pos="709"/>
        </w:tabs>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Terminos y Condiciones</w:t>
      </w:r>
    </w:p>
    <w:p w:rsidR="00000000" w:rsidDel="00000000" w:rsidP="00000000" w:rsidRDefault="00000000" w:rsidRPr="00000000" w14:paraId="0000032A">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este apartado se habla sobre el contrato y el modelo de servicio, donde en el presente contrato tiene como por objeto la licencia de uso por arrendamiento del aplicativo web de gestión del parqueadero SENA CEET (Centro de electricidad, electrónica y telecomunicaciones), el cual fue desarrollado por SECCS ( , para su uso en las operaciones internas en el área del parqueadero para aprendices, así prestando el servicio bajo modalidad Software.</w:t>
      </w:r>
    </w:p>
    <w:p w:rsidR="00000000" w:rsidDel="00000000" w:rsidP="00000000" w:rsidRDefault="00000000" w:rsidRPr="00000000" w14:paraId="0000032B">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Vigencia: </w:t>
      </w:r>
    </w:p>
    <w:p w:rsidR="00000000" w:rsidDel="00000000" w:rsidP="00000000" w:rsidRDefault="00000000" w:rsidRPr="00000000" w14:paraId="0000032C">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La propuesta es vigente durante 30 días, según la aceptación de formalización de la intención de suscribir un Contrato de Licencia de Uso por un término inicial de un año (12 meses) para la tarifa mensual de la licencia.</w:t>
      </w:r>
    </w:p>
    <w:p w:rsidR="00000000" w:rsidDel="00000000" w:rsidP="00000000" w:rsidRDefault="00000000" w:rsidRPr="00000000" w14:paraId="0000032D">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Objetivo: </w:t>
      </w:r>
    </w:p>
    <w:p w:rsidR="00000000" w:rsidDel="00000000" w:rsidP="00000000" w:rsidRDefault="00000000" w:rsidRPr="00000000" w14:paraId="0000032E">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 el presente documento se tiene como  objetivo definir la licencia adecuada para otorgarle al cliente una propuesta atrayente, en donde la licencia es de uso no exclusivo, no transferible y revocable sobre el software , a cambio de la tarifa de pago de arrendamiento.</w:t>
      </w:r>
    </w:p>
    <w:p w:rsidR="00000000" w:rsidDel="00000000" w:rsidP="00000000" w:rsidRDefault="00000000" w:rsidRPr="00000000" w14:paraId="0000032F">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Estructura de Pagos: </w:t>
      </w:r>
    </w:p>
    <w:p w:rsidR="00000000" w:rsidDel="00000000" w:rsidP="00000000" w:rsidRDefault="00000000" w:rsidRPr="00000000" w14:paraId="00000330">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 presente aplicativo web  se le realizó una inversión de $43´224.534COP, ya que se requiere recuperar la inversión por medio de arrendar el aplicativo web durante 3 años teniendo en cuenta el aumento de la inflación Colombiana anualmente, lo que requiere la actualización del costo anualmente, llegando a la opción estándar que se liquidará de la siguiente manera: </w:t>
      </w:r>
    </w:p>
    <w:p w:rsidR="00000000" w:rsidDel="00000000" w:rsidP="00000000" w:rsidRDefault="00000000" w:rsidRPr="00000000" w14:paraId="00000331">
      <w:pPr>
        <w:numPr>
          <w:ilvl w:val="0"/>
          <w:numId w:val="2"/>
        </w:numPr>
        <w:tabs>
          <w:tab w:val="left" w:leader="none" w:pos="709"/>
        </w:tabs>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 Costo de Implementación de $1’200.681COP Este valor se facturará por hitos durante la fase de desarrollo:</w:t>
      </w:r>
    </w:p>
    <w:p w:rsidR="00000000" w:rsidDel="00000000" w:rsidP="00000000" w:rsidRDefault="00000000" w:rsidRPr="00000000" w14:paraId="00000332">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40%: Firma del Contrato y Hito de Inicio (Fase I: Diagnóstico).</w:t>
      </w:r>
    </w:p>
    <w:p w:rsidR="00000000" w:rsidDel="00000000" w:rsidP="00000000" w:rsidRDefault="00000000" w:rsidRPr="00000000" w14:paraId="00000333">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40%: Hito de Desarrollo Funcional Completo (Finalización de Fase II).</w:t>
      </w:r>
    </w:p>
    <w:p w:rsidR="00000000" w:rsidDel="00000000" w:rsidP="00000000" w:rsidRDefault="00000000" w:rsidRPr="00000000" w14:paraId="00000334">
      <w:pPr>
        <w:numPr>
          <w:ilvl w:val="1"/>
          <w:numId w:val="2"/>
        </w:numPr>
        <w:tabs>
          <w:tab w:val="left" w:leader="none" w:pos="709"/>
        </w:tabs>
        <w:spacing w:after="0" w:afterAutospacing="0" w:before="0" w:before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20%: Hito de Aceptación Final y Puesta en Marcha (Fase IV).</w:t>
      </w:r>
    </w:p>
    <w:p w:rsidR="00000000" w:rsidDel="00000000" w:rsidP="00000000" w:rsidRDefault="00000000" w:rsidRPr="00000000" w14:paraId="00000335">
      <w:pPr>
        <w:numPr>
          <w:ilvl w:val="0"/>
          <w:numId w:val="2"/>
        </w:numPr>
        <w:tabs>
          <w:tab w:val="left" w:leader="none" w:pos="709"/>
        </w:tabs>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Tarifa Mensual de Licencia Recurrente de $1’200.681 COP/mes: el pago es mensual y puntual a la fecha que se estima su instalación total. Al no realizar los pagos puntuales se suspenderá el funcionamiento del aplicativo web con aviso previo de 5 días hábiles. Después de esto si desea  reactivar el servicio se hará solo si pagan la mensualidad correspondiente al contrato.</w:t>
      </w:r>
      <w:r w:rsidDel="00000000" w:rsidR="00000000" w:rsidRPr="00000000">
        <w:rPr>
          <w:rtl w:val="0"/>
        </w:rPr>
      </w:r>
    </w:p>
    <w:p w:rsidR="00000000" w:rsidDel="00000000" w:rsidP="00000000" w:rsidRDefault="00000000" w:rsidRPr="00000000" w14:paraId="00000336">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37">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Propiedad  y Licencia de Uso:</w:t>
      </w:r>
    </w:p>
    <w:p w:rsidR="00000000" w:rsidDel="00000000" w:rsidP="00000000" w:rsidRDefault="00000000" w:rsidRPr="00000000" w14:paraId="00000338">
      <w:pPr>
        <w:numPr>
          <w:ilvl w:val="0"/>
          <w:numId w:val="1"/>
        </w:numPr>
        <w:tabs>
          <w:tab w:val="left" w:leader="none" w:pos="709"/>
        </w:tabs>
        <w:spacing w:after="0" w:afterAutospacing="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 cuanto a la propiedad SECSS (Servicio de Estacionamiento del Complejo Sur SENA) conserva la propiedad intelectual total y derechos patrimoniales y morales sobre el código fuente, diseño, bases de datos, la arquitectura, y la documentación del aplicativo web. Ya que el aplicativo figura como Obra por Encargo.</w:t>
      </w:r>
    </w:p>
    <w:p w:rsidR="00000000" w:rsidDel="00000000" w:rsidP="00000000" w:rsidRDefault="00000000" w:rsidRPr="00000000" w14:paraId="00000339">
      <w:pPr>
        <w:numPr>
          <w:ilvl w:val="0"/>
          <w:numId w:val="1"/>
        </w:numPr>
        <w:tabs>
          <w:tab w:val="left" w:leader="none" w:pos="709"/>
        </w:tabs>
        <w:spacing w:after="240" w:before="0" w:beforeAutospacing="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licencia de uso no es exclusiva ya que es intransferible y revocable sobre el aplicativo, donde el permiso autoriza el uso del software únicamente para la gestión del parqueadero en la sede CEET, por el término de arrendamiento del software. </w:t>
      </w:r>
    </w:p>
    <w:p w:rsidR="00000000" w:rsidDel="00000000" w:rsidP="00000000" w:rsidRDefault="00000000" w:rsidRPr="00000000" w14:paraId="0000033A">
      <w:pPr>
        <w:tabs>
          <w:tab w:val="left" w:leader="none" w:pos="709"/>
        </w:tabs>
        <w:spacing w:after="240" w:before="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rtl w:val="0"/>
        </w:rPr>
        <w:t xml:space="preserve">Responsabilidad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B">
      <w:pPr>
        <w:numPr>
          <w:ilvl w:val="0"/>
          <w:numId w:val="4"/>
        </w:numPr>
        <w:tabs>
          <w:tab w:val="left" w:leader="none" w:pos="709"/>
        </w:tabs>
        <w:spacing w:after="240" w:before="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Responsabilidad es de parte del proveedor ante el cliente por cualquier perjuicio del contrato, donde se limita al monto total de los pagos realizados por la identidad que requiere el servicio de arrendamiento en los tres meses anteriores al daño presentado, por lo cual el proveedor no será responsable del daño directo ya sea por pérdida de datos o fallo en el programa. </w:t>
      </w:r>
    </w:p>
    <w:p w:rsidR="00000000" w:rsidDel="00000000" w:rsidP="00000000" w:rsidRDefault="00000000" w:rsidRPr="00000000" w14:paraId="0000033C">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b w:val="1"/>
          <w:bCs w:val="1"/>
          <w:color w:val="1f1f1f"/>
          <w:sz w:val="26"/>
          <w:szCs w:val="26"/>
        </w:rPr>
      </w:pPr>
      <w:bookmarkStart w:colFirst="0" w:colLast="0" w:name="_heading=h.8grl8wbbjd3t" w:id="0"/>
      <w:bookmarkEnd w:id="0"/>
      <w:r w:rsidDel="00000000" w:rsidR="00000000" w:rsidRPr="00000000">
        <w:rPr>
          <w:b w:val="1"/>
          <w:bCs w:val="1"/>
          <w:color w:val="1f1f1f"/>
          <w:sz w:val="26"/>
          <w:szCs w:val="26"/>
          <w:rtl w:val="0"/>
        </w:rPr>
        <w:t xml:space="preserve"> </w:t>
      </w:r>
    </w:p>
    <w:p w:rsidR="00000000" w:rsidDel="00000000" w:rsidP="00000000" w:rsidRDefault="00000000" w:rsidRPr="00000000" w14:paraId="0000033D">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Confidencialidad: </w:t>
      </w:r>
    </w:p>
    <w:p w:rsidR="00000000" w:rsidDel="00000000" w:rsidP="00000000" w:rsidRDefault="00000000" w:rsidRPr="00000000" w14:paraId="0000033E">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SENA CEET se hace responsable de los tratamientos personales de los aprendices y trabajadores de esta área y SECSS es encargado del tratamiento de estos datos, para que así se implemente la Ley 1581 de 2012 la cual dice:</w:t>
      </w:r>
    </w:p>
    <w:p w:rsidR="00000000" w:rsidDel="00000000" w:rsidP="00000000" w:rsidRDefault="00000000" w:rsidRPr="00000000" w14:paraId="0000033F">
      <w:pPr>
        <w:tabs>
          <w:tab w:val="left" w:leader="none" w:pos="709"/>
        </w:tabs>
        <w:spacing w:after="240" w:before="240" w:line="36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 “La presente ley tiene por objeto </w:t>
      </w:r>
      <w:r w:rsidDel="00000000" w:rsidR="00000000" w:rsidRPr="00000000">
        <w:rPr>
          <w:rFonts w:ascii="Calibri" w:cs="Calibri" w:eastAsia="Calibri" w:hAnsi="Calibri"/>
          <w:b w:val="1"/>
          <w:bCs w:val="1"/>
          <w:rtl w:val="0"/>
        </w:rPr>
        <w:t xml:space="preserve">desarrollar el derecho constitucional que tienen todas las personas a conocer, actualizar y rectificar las informaciones que se hayan recogido sobre ellas en bases de datos o archivos</w:t>
      </w:r>
      <w:r w:rsidDel="00000000" w:rsidR="00000000" w:rsidRPr="00000000">
        <w:rPr>
          <w:rFonts w:ascii="Calibri" w:cs="Calibri" w:eastAsia="Calibri" w:hAnsi="Calibri"/>
          <w:rtl w:val="0"/>
        </w:rPr>
        <w:t xml:space="preserve">, y los demás derechos, libertades y garantías constitucionales a que se refiere el artículo 15 de la Constitución Política; así como el derecho a la información consagrado en el artículo 20 de la misma." (Fragmento del </w:t>
      </w:r>
      <w:r w:rsidDel="00000000" w:rsidR="00000000" w:rsidRPr="00000000">
        <w:rPr>
          <w:rFonts w:ascii="Calibri" w:cs="Calibri" w:eastAsia="Calibri" w:hAnsi="Calibri"/>
          <w:b w:val="1"/>
          <w:bCs w:val="1"/>
          <w:rtl w:val="0"/>
        </w:rPr>
        <w:t xml:space="preserve">Artículo 1°. Objeto de la Ley 1581 de 2012).</w:t>
      </w:r>
    </w:p>
    <w:p w:rsidR="00000000" w:rsidDel="00000000" w:rsidP="00000000" w:rsidRDefault="00000000" w:rsidRPr="00000000" w14:paraId="00000340">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Teniendo en cuenta lo anterior es necesario que se cumplan estos parámetros para obtener un contrato ameno y exitoso para las dos entidades.</w:t>
      </w:r>
    </w:p>
    <w:p w:rsidR="00000000" w:rsidDel="00000000" w:rsidP="00000000" w:rsidRDefault="00000000" w:rsidRPr="00000000" w14:paraId="00000341">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Garantía, Soporte y Nivel de Servicio:</w:t>
      </w:r>
    </w:p>
    <w:p w:rsidR="00000000" w:rsidDel="00000000" w:rsidP="00000000" w:rsidRDefault="00000000" w:rsidRPr="00000000" w14:paraId="00000342">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Garantía:</w:t>
      </w:r>
    </w:p>
    <w:p w:rsidR="00000000" w:rsidDel="00000000" w:rsidP="00000000" w:rsidRDefault="00000000" w:rsidRPr="00000000" w14:paraId="00000343">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Se ofrece una garantía de novedad de 12 meses sobre defectos de código como los bugs entre otras anomalías, que impida la ejecución del aplicativo web  según las especificaciones establecidas, contados a partir del inicio del programa. </w:t>
      </w:r>
    </w:p>
    <w:p w:rsidR="00000000" w:rsidDel="00000000" w:rsidP="00000000" w:rsidRDefault="00000000" w:rsidRPr="00000000" w14:paraId="00000344">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Mantenimiento y Soporte (Incluido en la Tarifa Mensual):</w:t>
      </w:r>
    </w:p>
    <w:p w:rsidR="00000000" w:rsidDel="00000000" w:rsidP="00000000" w:rsidRDefault="00000000" w:rsidRPr="00000000" w14:paraId="00000345">
      <w:pPr>
        <w:numPr>
          <w:ilvl w:val="0"/>
          <w:numId w:val="7"/>
        </w:numPr>
        <w:tabs>
          <w:tab w:val="left" w:leader="none" w:pos="709"/>
        </w:tabs>
        <w:spacing w:after="0" w:afterAutospacing="0" w:before="24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Soporte técnico y mantenimiento correctivo como prevención en el aplicativo web. </w:t>
      </w:r>
    </w:p>
    <w:p w:rsidR="00000000" w:rsidDel="00000000" w:rsidP="00000000" w:rsidRDefault="00000000" w:rsidRPr="00000000" w14:paraId="00000346">
      <w:pPr>
        <w:numPr>
          <w:ilvl w:val="0"/>
          <w:numId w:val="7"/>
        </w:numPr>
        <w:tabs>
          <w:tab w:val="left" w:leader="none" w:pos="709"/>
        </w:tabs>
        <w:spacing w:after="0" w:afterAutospacing="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Servicio de hosting y dominio.</w:t>
      </w:r>
    </w:p>
    <w:p w:rsidR="00000000" w:rsidDel="00000000" w:rsidP="00000000" w:rsidRDefault="00000000" w:rsidRPr="00000000" w14:paraId="00000347">
      <w:pPr>
        <w:numPr>
          <w:ilvl w:val="0"/>
          <w:numId w:val="7"/>
        </w:numPr>
        <w:tabs>
          <w:tab w:val="left" w:leader="none" w:pos="709"/>
        </w:tabs>
        <w:spacing w:after="0" w:afterAutospacing="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Monitoreo del sistema.</w:t>
      </w:r>
    </w:p>
    <w:p w:rsidR="00000000" w:rsidDel="00000000" w:rsidP="00000000" w:rsidRDefault="00000000" w:rsidRPr="00000000" w14:paraId="00000348">
      <w:pPr>
        <w:numPr>
          <w:ilvl w:val="0"/>
          <w:numId w:val="7"/>
        </w:numPr>
        <w:tabs>
          <w:tab w:val="left" w:leader="none" w:pos="709"/>
        </w:tabs>
        <w:spacing w:after="240" w:before="0" w:beforeAutospacing="0"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Actualizaciones menores del software.</w:t>
      </w:r>
    </w:p>
    <w:p w:rsidR="00000000" w:rsidDel="00000000" w:rsidP="00000000" w:rsidRDefault="00000000" w:rsidRPr="00000000" w14:paraId="00000349">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Nivel de Servicio (SLA): SECSS garantiza una disponibilidad del aplicativo del 99.5% mensual (excluyendo mantenimiento programado).</w:t>
      </w:r>
    </w:p>
    <w:p w:rsidR="00000000" w:rsidDel="00000000" w:rsidP="00000000" w:rsidRDefault="00000000" w:rsidRPr="00000000" w14:paraId="0000034A">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Licencia de Uso </w:t>
      </w:r>
    </w:p>
    <w:p w:rsidR="00000000" w:rsidDel="00000000" w:rsidP="00000000" w:rsidRDefault="00000000" w:rsidRPr="00000000" w14:paraId="0000034B">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En este apartado es necesario mencionar que SECSS es el único titular de los derechos de la propiedad intelectual sobre el código fuente, la estructura, el diseño, ya que es un aplicativo web que se arrienda a la entidad SENA, específicamente a la sede CEET, que tiene como propiedad los datos y documentación que implica la gestión del parqueadero para aprendices. </w:t>
      </w:r>
    </w:p>
    <w:p w:rsidR="00000000" w:rsidDel="00000000" w:rsidP="00000000" w:rsidRDefault="00000000" w:rsidRPr="00000000" w14:paraId="0000034C">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Lo que quiere decir que para esta entidad no está permitido modificar el software, vender, o arrendar la plataforma, por otro lado se recibe sugerencias de modificación del programa como adaptabilidad al gusto de la entidad.  Entrando al módulo de la cláusula de propuestas, las cuales son: </w:t>
      </w:r>
    </w:p>
    <w:p w:rsidR="00000000" w:rsidDel="00000000" w:rsidP="00000000" w:rsidRDefault="00000000" w:rsidRPr="00000000" w14:paraId="0000034D">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Modificaciones Necesarias:  SECSS reserva los derechos de realizar mejoras, correcciones de errores y mantenimiento a la plataforma sin necesidad de notificación previa de la identidad SENA, siempre que las modificaciones no impliquen alteraciones en la funcionalidad principal contratada. </w:t>
      </w:r>
    </w:p>
    <w:p w:rsidR="00000000" w:rsidDel="00000000" w:rsidP="00000000" w:rsidRDefault="00000000" w:rsidRPr="00000000" w14:paraId="0000034E">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Actualizaciones con Impacto: Si el interfaz necesita modificaciones que requieran un periodo de inoperatividad de más de dos horas, será notificado a la entidad SENA con antelación mínima de cinco días hábiles, indicando la fecha y la hora para realizar la implementación. </w:t>
      </w:r>
    </w:p>
    <w:p w:rsidR="00000000" w:rsidDel="00000000" w:rsidP="00000000" w:rsidRDefault="00000000" w:rsidRPr="00000000" w14:paraId="0000034F">
      <w:pPr>
        <w:numPr>
          <w:ilvl w:val="0"/>
          <w:numId w:val="6"/>
        </w:numPr>
        <w:pBdr>
          <w:top w:color="auto" w:space="0" w:sz="0" w:val="none"/>
          <w:bottom w:color="auto" w:space="0" w:sz="0" w:val="none"/>
          <w:right w:color="auto" w:space="0" w:sz="0" w:val="none"/>
          <w:between w:color="auto" w:space="0" w:sz="0" w:val="none"/>
        </w:pBdr>
        <w:tabs>
          <w:tab w:val="left" w:leader="none" w:pos="709"/>
        </w:tabs>
        <w:spacing w:after="0" w:afterAutospacing="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Modificaciones Solicitadas por el Cliente (Desarrollo a Medida): Cualquier solicitud de funcionalidad nueva que exceda el alcance del servicio estimado en el contrato, será tratado como servicio adicional, ya que deberá ser notificado por escrito, para ser cotizado por SECSS Y aceptado para llegar a la ejecución de lo solicitado, mencionando la tarifa adicional por parte del cliente. </w:t>
      </w:r>
    </w:p>
    <w:p w:rsidR="00000000" w:rsidDel="00000000" w:rsidP="00000000" w:rsidRDefault="00000000" w:rsidRPr="00000000" w14:paraId="00000350">
      <w:pPr>
        <w:numPr>
          <w:ilvl w:val="0"/>
          <w:numId w:val="6"/>
        </w:numPr>
        <w:pBdr>
          <w:top w:color="auto" w:space="0" w:sz="0" w:val="none"/>
          <w:bottom w:color="auto" w:space="0" w:sz="0" w:val="none"/>
          <w:right w:color="auto" w:space="0" w:sz="0" w:val="none"/>
          <w:between w:color="auto" w:space="0" w:sz="0" w:val="none"/>
        </w:pBdr>
        <w:tabs>
          <w:tab w:val="left" w:leader="none" w:pos="709"/>
        </w:tabs>
        <w:spacing w:after="480" w:line="276" w:lineRule="auto"/>
        <w:ind w:left="1320" w:right="600" w:hanging="360"/>
        <w:jc w:val="both"/>
        <w:rPr>
          <w:rFonts w:ascii="Calibri" w:cs="Calibri" w:eastAsia="Calibri" w:hAnsi="Calibri"/>
          <w:color w:val="000000"/>
        </w:rPr>
      </w:pPr>
      <w:r w:rsidDel="00000000" w:rsidR="00000000" w:rsidRPr="00000000">
        <w:rPr>
          <w:rFonts w:ascii="Calibri" w:cs="Calibri" w:eastAsia="Calibri" w:hAnsi="Calibri"/>
          <w:rtl w:val="0"/>
        </w:rPr>
        <w:t xml:space="preserve">Aceptación de Cambios: La entidad que utiliza los servicios de SECSS, deberá aceptar cualquier modificación en el aplicativo web.</w:t>
      </w:r>
      <w:r w:rsidDel="00000000" w:rsidR="00000000" w:rsidRPr="00000000">
        <w:rPr>
          <w:rtl w:val="0"/>
        </w:rPr>
      </w:r>
    </w:p>
    <w:p w:rsidR="00000000" w:rsidDel="00000000" w:rsidP="00000000" w:rsidRDefault="00000000" w:rsidRPr="00000000" w14:paraId="00000351">
      <w:pPr>
        <w:tabs>
          <w:tab w:val="left" w:leader="none" w:pos="709"/>
        </w:tabs>
        <w:spacing w:after="240" w:before="240" w:line="36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52">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Legislación Aplicable: </w:t>
      </w:r>
    </w:p>
    <w:p w:rsidR="00000000" w:rsidDel="00000000" w:rsidP="00000000" w:rsidRDefault="00000000" w:rsidRPr="00000000" w14:paraId="00000353">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El presente contrato se rige por las leyes de la República de Colombia. Para cualquier diferencia, las partes se someten a la jurisdicción de los tribunales de la ciudad de Bogotá D.C., teniendo un marco legal el cual cuenta con: </w:t>
      </w:r>
    </w:p>
    <w:p w:rsidR="00000000" w:rsidDel="00000000" w:rsidP="00000000" w:rsidRDefault="00000000" w:rsidRPr="00000000" w14:paraId="00000354">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5">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rFonts w:ascii="Calibri" w:cs="Calibri" w:eastAsia="Calibri" w:hAnsi="Calibri"/>
          <w:color w:val="000000"/>
          <w:sz w:val="22"/>
          <w:szCs w:val="22"/>
        </w:rPr>
      </w:pPr>
      <w:bookmarkStart w:colFirst="0" w:colLast="0" w:name="_heading=h.i65d5bkpl970" w:id="1"/>
      <w:bookmarkEnd w:id="1"/>
      <w:r w:rsidDel="00000000" w:rsidR="00000000" w:rsidRPr="00000000">
        <w:rPr>
          <w:rFonts w:ascii="Calibri" w:cs="Calibri" w:eastAsia="Calibri" w:hAnsi="Calibri"/>
          <w:color w:val="000000"/>
          <w:sz w:val="22"/>
          <w:szCs w:val="22"/>
          <w:rtl w:val="0"/>
        </w:rPr>
        <w:t xml:space="preserve">1. Legislación Aplicable (Ley Sustantiva)</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tabs>
          <w:tab w:val="left" w:leader="none" w:pos="709"/>
        </w:tabs>
        <w:spacing w:after="480" w:line="276" w:lineRule="auto"/>
        <w:ind w:left="600" w:right="600" w:firstLine="0"/>
        <w:jc w:val="both"/>
        <w:rPr>
          <w:rFonts w:ascii="Calibri" w:cs="Calibri" w:eastAsia="Calibri" w:hAnsi="Calibri"/>
        </w:rPr>
      </w:pPr>
      <w:r w:rsidDel="00000000" w:rsidR="00000000" w:rsidRPr="00000000">
        <w:rPr>
          <w:rFonts w:ascii="Calibri" w:cs="Calibri" w:eastAsia="Calibri" w:hAnsi="Calibri"/>
          <w:rtl w:val="0"/>
        </w:rPr>
        <w:t xml:space="preserve">"El presente Contrato se regirá, interpretará y ejecutará conforme a las leyes sustantivas y procesales de la República de Colombia. En particular, se aplicarán las disposiciones pertinentes del Código de Comercio y el Código Civil para los efectos contractuales; la Ley 23 de 1982 y decisiones complementarias para la Propiedad Intelectual; y la Ley 1581 de 2012 y sus decretos reglamentarios para el Tratamiento de Datos Personales”.</w:t>
      </w:r>
    </w:p>
    <w:p w:rsidR="00000000" w:rsidDel="00000000" w:rsidP="00000000" w:rsidRDefault="00000000" w:rsidRPr="00000000" w14:paraId="00000357">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rFonts w:ascii="Calibri" w:cs="Calibri" w:eastAsia="Calibri" w:hAnsi="Calibri"/>
          <w:color w:val="000000"/>
          <w:sz w:val="22"/>
          <w:szCs w:val="22"/>
        </w:rPr>
      </w:pPr>
      <w:bookmarkStart w:colFirst="0" w:colLast="0" w:name="_heading=h.qzv11bowxd31" w:id="2"/>
      <w:bookmarkEnd w:id="2"/>
      <w:r w:rsidDel="00000000" w:rsidR="00000000" w:rsidRPr="00000000">
        <w:rPr>
          <w:rFonts w:ascii="Calibri" w:cs="Calibri" w:eastAsia="Calibri" w:hAnsi="Calibri"/>
          <w:color w:val="000000"/>
          <w:sz w:val="22"/>
          <w:szCs w:val="22"/>
          <w:rtl w:val="0"/>
        </w:rPr>
        <w:t xml:space="preserve">2. Jurisdicción (Resolución de Conflictos)</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tabs>
          <w:tab w:val="left" w:leader="none" w:pos="709"/>
        </w:tabs>
        <w:spacing w:after="480" w:line="276" w:lineRule="auto"/>
        <w:ind w:left="600" w:right="600" w:firstLine="0"/>
        <w:jc w:val="both"/>
        <w:rPr>
          <w:rFonts w:ascii="Calibri" w:cs="Calibri" w:eastAsia="Calibri" w:hAnsi="Calibri"/>
        </w:rPr>
      </w:pPr>
      <w:r w:rsidDel="00000000" w:rsidR="00000000" w:rsidRPr="00000000">
        <w:rPr>
          <w:rFonts w:ascii="Calibri" w:cs="Calibri" w:eastAsia="Calibri" w:hAnsi="Calibri"/>
          <w:rtl w:val="0"/>
        </w:rPr>
        <w:t xml:space="preserve">"Las Partes se comprometen a buscar solución a cualquier controversia derivada del presente Contrato mediante Negociación Directa. En caso de no llegar a un acuerdo en un plazo de treinta (30) días calendario, las Partes se someten a la Jurisdicción Exclusiva de los Tribunales competentes de la ciudad de Bogotá, D.C., República de Colombia, renunciando expresamente a cualquier otro fuero que pudiera corresponderles”.</w:t>
      </w:r>
    </w:p>
    <w:p w:rsidR="00000000" w:rsidDel="00000000" w:rsidP="00000000" w:rsidRDefault="00000000" w:rsidRPr="00000000" w14:paraId="00000359">
      <w:pPr>
        <w:pStyle w:val="Heading3"/>
        <w:keepNext w:val="0"/>
        <w:keepLines w:val="0"/>
        <w:pBdr>
          <w:top w:color="auto" w:space="0" w:sz="0" w:val="none"/>
          <w:left w:color="auto" w:space="0" w:sz="0" w:val="none"/>
          <w:bottom w:color="auto" w:space="0" w:sz="0" w:val="none"/>
          <w:right w:color="auto" w:space="0" w:sz="0" w:val="none"/>
          <w:between w:color="auto" w:space="0" w:sz="0" w:val="none"/>
        </w:pBdr>
        <w:tabs>
          <w:tab w:val="left" w:leader="none" w:pos="709"/>
        </w:tabs>
        <w:spacing w:after="120" w:before="0" w:line="276" w:lineRule="auto"/>
        <w:jc w:val="both"/>
        <w:rPr>
          <w:b w:val="1"/>
          <w:bCs w:val="1"/>
          <w:color w:val="1f1f1f"/>
          <w:sz w:val="26"/>
          <w:szCs w:val="26"/>
        </w:rPr>
      </w:pPr>
      <w:bookmarkStart w:colFirst="0" w:colLast="0" w:name="_heading=h.ksd2ud365udu" w:id="3"/>
      <w:bookmarkEnd w:id="3"/>
      <w:r w:rsidDel="00000000" w:rsidR="00000000" w:rsidRPr="00000000">
        <w:rPr>
          <w:rtl w:val="0"/>
        </w:rPr>
      </w:r>
    </w:p>
    <w:p w:rsidR="00000000" w:rsidDel="00000000" w:rsidP="00000000" w:rsidRDefault="00000000" w:rsidRPr="00000000" w14:paraId="0000035A">
      <w:pPr>
        <w:tabs>
          <w:tab w:val="left" w:leader="none" w:pos="709"/>
        </w:tabs>
        <w:spacing w:line="276"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5C">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Atentamente,</w:t>
      </w:r>
    </w:p>
    <w:p w:rsidR="00000000" w:rsidDel="00000000" w:rsidP="00000000" w:rsidRDefault="00000000" w:rsidRPr="00000000" w14:paraId="0000035D">
      <w:pPr>
        <w:tabs>
          <w:tab w:val="left" w:leader="none" w:pos="709"/>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CORTES CARDENAS STEVEEN SMITH (Líder de proyecto) </w:t>
      </w:r>
    </w:p>
    <w:p w:rsidR="00000000" w:rsidDel="00000000" w:rsidP="00000000" w:rsidRDefault="00000000" w:rsidRPr="00000000" w14:paraId="0000035E">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610812" cy="114078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10812" cy="1140788"/>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tabs>
          <w:tab w:val="left" w:leader="none" w:pos="709"/>
        </w:tabs>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60">
      <w:pPr>
        <w:tabs>
          <w:tab w:val="left" w:leader="none" w:pos="709"/>
        </w:tabs>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SECSS</w:t>
      </w:r>
      <w:r w:rsidDel="00000000" w:rsidR="00000000" w:rsidRPr="00000000">
        <w:rPr>
          <w:rFonts w:ascii="Calibri" w:cs="Calibri" w:eastAsia="Calibri" w:hAnsi="Calibri"/>
          <w:rtl w:val="0"/>
        </w:rPr>
        <w:t xml:space="preserve"> (Servicio de Estacionamiento del Complejo Sur SENA) </w:t>
      </w:r>
    </w:p>
    <w:p w:rsidR="00000000" w:rsidDel="00000000" w:rsidP="00000000" w:rsidRDefault="00000000" w:rsidRPr="00000000" w14:paraId="00000361">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Ficha: 3311989</w:t>
      </w:r>
    </w:p>
    <w:p w:rsidR="00000000" w:rsidDel="00000000" w:rsidP="00000000" w:rsidRDefault="00000000" w:rsidRPr="00000000" w14:paraId="00000362">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Correo electrónico:  </w:t>
      </w:r>
      <w:hyperlink r:id="rId11">
        <w:r w:rsidDel="00000000" w:rsidR="00000000" w:rsidRPr="00000000">
          <w:rPr>
            <w:rFonts w:ascii="Calibri" w:cs="Calibri" w:eastAsia="Calibri" w:hAnsi="Calibri"/>
            <w:i w:val="1"/>
            <w:iCs w:val="1"/>
            <w:color w:val="1155cc"/>
            <w:u w:val="single"/>
            <w:rtl w:val="0"/>
          </w:rPr>
          <w:t xml:space="preserve">secss241@gmail.com</w:t>
        </w:r>
      </w:hyperlink>
      <w:r w:rsidDel="00000000" w:rsidR="00000000" w:rsidRPr="00000000">
        <w:rPr>
          <w:rtl w:val="0"/>
        </w:rPr>
      </w:r>
    </w:p>
    <w:p w:rsidR="00000000" w:rsidDel="00000000" w:rsidP="00000000" w:rsidRDefault="00000000" w:rsidRPr="00000000" w14:paraId="00000363">
      <w:pPr>
        <w:tabs>
          <w:tab w:val="left" w:leader="none" w:pos="709"/>
        </w:tabs>
        <w:spacing w:after="240" w:before="240" w:line="36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364">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Números de contacto: </w:t>
      </w:r>
    </w:p>
    <w:p w:rsidR="00000000" w:rsidDel="00000000" w:rsidP="00000000" w:rsidRDefault="00000000" w:rsidRPr="00000000" w14:paraId="00000365">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 3242555827 - Steveen Cardenas </w:t>
      </w:r>
    </w:p>
    <w:p w:rsidR="00000000" w:rsidDel="00000000" w:rsidP="00000000" w:rsidRDefault="00000000" w:rsidRPr="00000000" w14:paraId="00000366">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3142494096 - Heidy Fuentes </w:t>
      </w:r>
    </w:p>
    <w:p w:rsidR="00000000" w:rsidDel="00000000" w:rsidP="00000000" w:rsidRDefault="00000000" w:rsidRPr="00000000" w14:paraId="00000367">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3209098480 - Andres Muñoz</w:t>
      </w:r>
    </w:p>
    <w:p w:rsidR="00000000" w:rsidDel="00000000" w:rsidP="00000000" w:rsidRDefault="00000000" w:rsidRPr="00000000" w14:paraId="00000368">
      <w:pPr>
        <w:tabs>
          <w:tab w:val="left" w:leader="none" w:pos="709"/>
        </w:tabs>
        <w:spacing w:after="240" w:before="240" w:line="36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3103222865 - Lina Romero </w:t>
      </w:r>
    </w:p>
    <w:p w:rsidR="00000000" w:rsidDel="00000000" w:rsidP="00000000" w:rsidRDefault="00000000" w:rsidRPr="00000000" w14:paraId="00000369">
      <w:pPr>
        <w:tabs>
          <w:tab w:val="left" w:leader="none" w:pos="709"/>
        </w:tabs>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sectPr>
      <w:pgSz w:h="16834" w:w="11909" w:orient="portrait"/>
      <w:pgMar w:bottom="1440" w:top="1440" w:left="1700.787401574803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2025</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mailto:secss241@gmail.com" TargetMode="External"/><Relationship Id="rId10" Type="http://schemas.openxmlformats.org/officeDocument/2006/relationships/image" Target="media/image2.png"/><Relationship Id="rId9" Type="http://schemas.openxmlformats.org/officeDocument/2006/relationships/hyperlink" Target="http://reacts.j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nBf6oog0Kq4YVO2+qBfFYUL4QQ==">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