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SAÚDE ASSAÍ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34"/>
                <w:szCs w:val="34"/>
              </w:rPr>
              <w:t xml:space="preserve">Sistema Integrado de Gestão em Saúde Municipal</w:t>
            </w:r>
          </w:p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─────────────────────────────────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D0E8FF"/>
                <w:sz w:val="24"/>
                <w:szCs w:val="24"/>
              </w:rPr>
              <w:t xml:space="preserve">DOCUMENTO DE ESPECIFICAÇÃO TÉCNICA E FUNCIONAL</w:t>
            </w:r>
          </w:p>
          <w:p>
            <w:pPr>
              <w:spacing w:after="400" w:before="60"/>
              <w:jc w:val="center"/>
            </w:pPr>
            <w:r>
              <w:rPr>
                <w:rFonts w:ascii="Arial" w:cs="Arial" w:eastAsia="Arial" w:hAnsi="Arial"/>
                <w:color w:val="8F9BAA"/>
                <w:sz w:val="22"/>
                <w:szCs w:val="22"/>
              </w:rPr>
              <w:t xml:space="preserve">Versão 1.0  •  Março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1"/>
              <w:left w:val="single" w:color="2E6DA4" w:sz="16"/>
              <w:bottom w:val="single" w:color="CCCCCC" w:sz="1"/>
              <w:right w:val="none" w:color="FFFFFF" w:sz="0"/>
            </w:tcBorders>
            <w:shd w:fill="F2F4F7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FICHA TÉCNICA DO DOCUMENTO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Órgão Responsável: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Divisão de Ciência, Tecnologia e Inovação (SECTI) — Prefeitura de Assaí – PR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Saúde Assaí — Sistema Integrado de Gestão em Saúde Municipal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 do Documento: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1.0 — Documento Inicial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Elaboração: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Março de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Integrações Previstas: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Gov.Assaí, e-SUS PEC (PostgreSQL), LEDI APS 7.3.3, DW PEC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Conformidade Legal: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LGPD (Lei 13.709/2018), CFM, Portaria MS 2.436/2017, RDC ANVISA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Sumário</w:t>
      </w:r>
    </w:p>
    <w:p>
      <w:pPr>
        <w:spacing w:after="80" w:before="80" w:line="276"/>
      </w:pPr>
      <w:r>
        <w:rPr>
          <w:rFonts w:ascii="Arial" w:cs="Arial" w:eastAsia="Arial" w:hAnsi="Arial"/>
          <w:i/>
          <w:iCs/>
          <w:color w:val="8F9BAA"/>
          <w:sz w:val="20"/>
          <w:szCs w:val="20"/>
        </w:rPr>
        <w:t xml:space="preserve">(Ver índice de seções abaixo)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Visão Geral do Sistema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Apresentação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Saúde Assaí é uma plataforma digital integrada de gestão em saúde pública criada para o Município de Assaí — Paraná. Ele nasce da consolidação e expansão do ecossistema digital já iniciado pelo Gov.Assaí — sistema unificado municipal —, somando ao programa Remédio em Casa e ao banco de dados nacional do e-SUS PEC um conjunto de módulos que cobrem todos os pontos de atenção da rede municipal: portal público, UBSs, Farmácia Central e Hospital Municipal.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sistema substitui integralmente o uso de papel nos processos assistenciais e administrativos, impõe rastreabilidade a cada ação dos servidores e oferece ao gestor municipal painéis de monitoramento em tempo real — indo ao encontro dos ODS 3, 11, 13 e 17 da ONU e dos marcos legais do SUS.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Objetivos Estratégicos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Digitalizar 100% dos processos de recepção, triagem, consulta, prescrição e dispensação de medicamentos.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Integrar todos os fluxos ao banco de dados PostgreSQL do e-SUS PEC via LEDI APS 7.3.3 e DW PEC.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Validar a residência municipal de cidadãos para controle fiscal e qualidade do gasto público.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Garantir monitoramento de uso do sistema por servidores, possibilitando auditoria e gestão de desempenho.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Substituir o prontuário de papel do Hospital Municipal por ficha eletrônica estruturada, com envio automático ao PEC.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Operar o programa Remédio em Casa com prescrição digital, logística de entrega rastreada e frota elétrica.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Disponibilizar portal público de informações de saúde com painel de transparência de dados municipais.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Princípios Norteadores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Princípio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Aplicação no 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 ao portal público sem login; atendimento de urgência independente de residência.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Histórico clínico unificado do cidadão em todos os módulos.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 de residência restringe serviços eletivos a munícipes, protegendo os recursos locais.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LGPD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pessoais e de saúde tratados com pseudonimização, auditoria e consentimento documentado.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Rastreabilidade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ação de servidor é registrada com timestamp, CPF funcional e origem de IP.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Interoperabilidade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Comunicação via LEDI APS (Apache Thrift/XML) com o PEC; API REST para Gov.Assaí.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Escopo Macro — Módulos do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0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Resumida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Usuários Principais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M1 — Portal Público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Informações de saúde, notícias, serviços e transparência para o cidadão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Cidadão (sem login)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M2 — Painel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Gestão de conteúdo do portal, usuários, relatórios gerenciais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Administradores SECTI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M3 — Recepção UBS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Chegada do paciente, validação de cadastro, fila digital, envio ao 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Recepcionistas UBS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M4 — Triagem UBS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Coleta de sinais vitais, queixas, classificação de risco — envio SOAP ao 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Enfermeiros / Técnicos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M5 — Remédio em Casa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Prescrição digital, fila de separação na farmácia, logística e rastreio de entrega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Médicos, Farmacêuticos, Motoboys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M6 — Farmácia Central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Dispensação com validação de residência, controle de estoque, monitoramento de 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Farmacêuticos / Auxiliares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M7 — Hospital Municipal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Prontuário eletrônico de emergência/consulta, substitui papel atual, envia ao 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Médicos, Enfermeiros, Recepcionistas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M8 — Painel Gestor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KPIs, relatórios, auditoria de uso por servidor, mapas de atendimento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Secretaria de Saúde / SECTI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Arquitetura Técnica e Integrações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Visão Arquitetural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Saúde Assaí opera em arquitetura de microsserviços, com um API Gateway central que roteia requisições para cada módulo. O banco de dados principal é PostgreSQL 15+ hospedado no servidor municipal. A camada de integração com o e-SUS PEC utiliza o protocolo definido pelo LEDI APS versão 7.3.3 (compatível com PEC e-SUS APS 5.4.20+), implementando tanto Apache Thrift quanto XML conforme o tipo de ficha a ser enviada. O DW PEC é consultado somente em modo leitura para relatórios gerenciais.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Pilha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 / 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20+ (NestJS) com TypeScript — REST + WebSocket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de Dados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15 — servidor municipal existente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de Dados PEC (leitura)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do e-SUS PEC — acesso DW via schema dw_*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PEC (escrita)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LEDI APS 7.3.3 — Apache Thrift via TCP (porta padrão PEC) ou XML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Front-end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TypeScript + Tailwind CSS — PWA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(RS256) + 2FA para servidores de saúde; SSO via Gov.Assaí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Mensageria / Filas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+ Bull (filas de prescrição, entregas, notificações)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Business API (agendamentos, confirmações, status entrega)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Monitoramento Infraestrutura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+ Grafana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de Auditoria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 audit_log imutável + rotação para arquivo comprimido mensal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Assinatura 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ICP-Brasil (médicos) via biblioteca Node.js node-pkijs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Armazenamento de Documentos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 (S3-compatível) hospedado localmente — prontuários PDF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Integração com o Gov.Assaí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Gov.Assaí é o sistema unificado municipal que já detém o cadastro georreferenciado de cidadãos, validação de residência e histórico de serviços. A integração ocorre via API REST autenticada com OAuth 2.0 (Client Credentials). Os principais fluxos de dados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Consulta de residência do cidadão (CPF → endereço validado → flag is_residente_assai).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Recuperação do histórico de serviços municipais utilizados (para o prontuário unificado).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Push de novos atendimentos de saúde para o histórico do cidadão no Gov.Assaí.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Autenticação SSO de servidores municipais com perfis já cadastrados no Gov.Assaí.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Integração com o e-SUS PEC — LEDI APS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Layout e-SUS APS de Dados e Interface (LEDI APS) define os contratos de envio de fichas ao PEC. O Saúde Assaí implementa os seguintes tipos de ficha conforme LEDI APS 7.3.3: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Ficha LEDI 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 Saúde Assaí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 de Envio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FichaAtendimentoIndividual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M3/M4 Recepção+Triagem UBS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Após finalização da triagem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FichaAtendimentoOdontologico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 Hospital (se houver)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Após consulta odontológica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FichaCadastroDomiciliar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 Recepção (novo paciente)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 cadastrar novo cidadão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FichaCadastroIndividual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 Recepção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Atualização de dados cadastrais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FichaProcedimento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 Farmácia / M7 Hospital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 registrar procedimento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FichaConsumoAlimentar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Reservado para ACS futuro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FichaAtividadeColetiva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Reservado para campanhas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FichaAvaliacaoElegibilidade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Remédio em Casa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para entrega domiciliar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RAC (Resumo Alta Clínica)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 Hospital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ou encerramento de atendimento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envio ao PEC ocorre de forma assíncrona via fila Redis/Bull. Em caso de falha de conectividade, as fichas ficam na fila com retry automático (backoff exponencial, máximo 5 tentativas). Um painel de status no M8 exibe fichas pendentes, enviadas e rejeitadas pelo PEC.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2.5 Leitura do DW PEC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Data Warehouse do e-SUS PEC (DW PEC, versão 7.3.7) é acessado em modo somente-leitura pelo módulo M8 (Painel Gestor). As tabelas Fatos e Dimensões permitem cruzar dados históricos de atendimentos para geração de indicadores como: cobertura ESF, procedimentos realizados, CIDs mais frequentes e adesão a programas prioritários. A credencial de acesso ao schema dw_* é configurada por variável de ambiente, com permissão SELECT apenas.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Perfis de Usuário e Controle de Acesso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Perfis e Permissões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sistema define perfis hierárquicos com controle RBAC (Role-Based Access Control). Cada ação sensível é registrada na tabela audit_log com: user_id, profile, module, action, entity_id, timestamp_utc, ip_address, user_agent.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Módulos com Acesso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Capacidades Principais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Cidadão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 — Portal Público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Consultar informações, notícias, localização de UBSs, serviços disponíveis. Sem login.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Administrador SECTI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M1, M2, M8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Gerenciar conteúdo do portal, criar/bloquear usuários, acessar todos os relatórios e auditoria de servidores.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Gestor de Saúde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(somente leitura), M8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Visualizar dashboards, exportar relatórios, acompanhar KPIs. Não edita conteúdo nem dados clínicos.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Recepcionista UBS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Receber paciente, validar CPF/CNS/Gov.Assaí, criar/atualizar cadastro, gerar senha de fila digital.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Enfermeiro / Técnico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triagem completa (sinais vitais, queixas, nível de consciência, comorbidades), classificar risco.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Médico UBS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 (leitura triagem), M5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histórico do paciente, emitir prescrição digital, solicitar exames, acionar Remédio em Casa.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Médico Hospital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Preencher prontuário eletrônico de emergência/consulta, prescrever, registrar CID, assinar digitalmente.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Farmacêutico / Aux. Farmácia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M5, M6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Separar medicamentos, dispensar com validação de residência, gerenciar estoque, confirmar entregas.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Entregador (Motoboy)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— App Entregador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retirada, registrar localização de entrega, coletar assinatura digital do paciente.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M8 — somente leitura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Consultar todos os logs de auditoria, gerar relatórios de conformidade e desempenho de servidores.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Regras de Monitoramento de Uso pelos Servidores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Um dos requisitos centrais do sistema é garantir que os servidores utilizem efetivamente as ferramentas — especialmente na Farmácia Central e no Hospital. Para isso, são implementadas as seguintes regras:</w:t>
      </w:r>
    </w:p>
    <w:p>
      <w:pPr>
        <w:spacing w:after="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5A00"/>
          <w:sz w:val="22"/>
          <w:szCs w:val="22"/>
        </w:rPr>
        <w:t xml:space="preserve">3.2.1 Indicadores de Uso por 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Número de dispensações registradas no sistema por turno e por servidor (Farmácia).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Número de atendimentos registrados no sistema por plantão e por profissional (Hospital/UBS).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Tempo médio entre chegada do paciente e primeiro registro digital.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Percentual de prescrições emitidas digitalmente vs. prescrições físicas não registradas.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Taxa de envio bem-sucedido de fichas ao PEC por unidade e por profissional.</w:t>
      </w:r>
    </w:p>
    <w:p>
      <w:pPr>
        <w:spacing w:after="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5A00"/>
          <w:sz w:val="22"/>
          <w:szCs w:val="22"/>
        </w:rPr>
        <w:t xml:space="preserve">3.2.2 Alertas Automáticos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um servidor da farmácia fizer menos de X dispensações por turno (configurável), o sistema gera alerta para o gestor da unidade.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houver intervalo superior a 4 horas sem nenhum registro em uma UBS com agenda ativa, o sistema notifica o gestor.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um profissional de saúde não fizer login em turno em que está escalado (integração com escala, fase 2), o sistema registra ocorrência.</w:t>
      </w:r>
    </w:p>
    <w:p>
      <w:pPr>
        <w:spacing w:after="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5A00"/>
          <w:sz w:val="22"/>
          <w:szCs w:val="22"/>
        </w:rPr>
        <w:t xml:space="preserve">3.2.3 Relatório de Conformidade de Uso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módulo M8 oferece relatório mensal consolidado com: nome do servidor, unidade, total de registros por tipo, percentual de cobertura digital vs. atendimentos realizados (extraído do PEC), e índice de conformidade. Este relatório é exportável em PDF e Excel para uso em reuniões de gestão.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Especificação Funcional dos Módulos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Módulo M1 — Portal Público do Cidadão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portal público é a face do sistema para a população. Acessível sem login em qualquer dispositivo, funciona como PWA (Progressive Web App) — podendo ser instalado no celular como aplicativo. O administrador SECTI gerencia o conteúdo através do M2.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4.1.1 Funcionalidades do Portal Público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Página inicial com banners editáveis, notícias de saúde e avisos de campanhas.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Localização de UBSs e Hospital Municipal no mapa (integrado OpenStreetMap/Leaflet).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Agenda de horários de funcionamento de cada unidade, atualizada pelo 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Consulta de medicamentos disponíveis na Farmácia Central (lista REMUME simplificada).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Informações sobre o Programa Remédio em Casa — como funciona, quem tem direito, como solicitar.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Dashboard público de transparência: número de atendimentos do mês, entregas realizadas, CO₂ não emitido (integrado ao Gov.Assaí).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Avisos de vacinação e campanhas de saúde.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Canal de ouvidoria digital (formulário com protocolo de resposta em até 5 dias úteis).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Acessibilidade: modo de alto contraste, tamanho de fonte ajustável, compatibilidade com leitores de tela (WCAG 2.1 AA).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4.1.2 Painel de Administração do Portal (M2)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Editor de conteúdo WYSIWYG para notícias, banners e avisos.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de arquivos (PDF de campanhas, boletins epidemiológicos).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Gerenciamento de horários de funcionamento por unidade.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Gestão de usuários do sistema (criar, editar perfil, redefinir senha, bloquear).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Visualização de logs de auditoria de todos os módulos.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Exportação de relatórios em PDF e Excel (atalho rápido para os principais indicadores do M8).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Módulo M3 — Recepção das UBSs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A recepção digital substitui completamente o registro em papel ou planilhas na chegada do paciente às Unidades Básicas de Saúde. O processo é desenhado para ser rápido (meta: menos de 2 minutos para um paciente já cadastrado) e alimentar automaticamente o PEC.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4.2.1 Fluxo de Recepção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Recepcionista abre a tela de recepção no computador/tablet da UBS.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Busca o paciente por CPF, CNS (Cartão Nacional de Saúde) ou nome completo + data nascimento.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Sistema consulta o Gov.Assaí para validar residência e retorna status: RESIDENTE / NÃO RESIDENTE / PENDENTE.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Para serviços eletivos, sistema exibe alerta se status for NÃO RESIDENTE (atendimento de urgência não é bloqueado).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paciente não cadastrado, recepcionista preenche FichaCadastroIndividual e FichaCadastroDomiciliar conforme campos do LEDI APS.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Sistema gera número de senha de fila digital com horário de chegada, tipo de atendimento (consulta, retorno, curativo, vacina etc.) e prioridade (normal / prioritário / urgência).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Paciente é inserido na fila digital visível em painel de chamada (TV da sala de espera via websocket).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Ficha de recepção é transmitida ao PEC via LEDI APS — FichaAtendimentoIndividual (campos de identificação e tipo de atendimento).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4.2.2 Campos da Tela de Recepção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Origem / Validação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 do Paciente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Digitado; valida formato e dígitos verificadores; busca Gov.Assaí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Cartão Nacional de Saúde (CNS)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Digitado ou recuperado do PEC — 15 dígitos, validado conforme algoritmo 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Recuperado do cadastro ou digitado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de Nascimento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Recuperado ou digitado — calcula idade automaticamente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Sexo / Gênero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Recuperado ou selecionado em lista (M/F/Outro)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Endereço Atual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Recuperado do Gov.Assaí; pode ser atualizado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de Residência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Calculado pelo Gov.Assaí — RESIDENTE / NÃO RESIDENTE / PENDENTE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de Atendimento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Seleção: Consulta Médica, Retorno, Enfermagem, Vacinação, Curativo, Urgência, Outro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Motivo Resumido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livre, máx. 200 caracteres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 Acidente de Trabalho?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 com código SAT/NAT (campo obrigatório no LEDI APS)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Profissional Destino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Seleção da agenda do dia, integrada ao PEC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Módulo M4 — Triagem nas UBSs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A triagem é executada por enfermeiros ou técnicos de enfermagem. O módulo é a transição entre a chegada administrativa (M3) e o atendimento médico, capturando dados clínicos iniciais que estruturam a ficha de atendimento no PEC.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4.3.1 Formulário de Triagem — Lado Esquerdo (Dados do Paciente)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/ 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do Atendimento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e Hora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Auto-preenchidos; editáveis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do Atendimento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Acidente de Trabalho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 (Sim/Não/NAT)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e Sintomas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Histórico de Enfermagem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livre (SOAP — S: Subjetivo)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DM — Diabetes Mellitus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HAS — Hipertensão Arterial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Cardiopatia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DPOC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Alergias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 + campo texto detalhamento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Cirurgias Anteriores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 + campo texto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Outras comorbidades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texto livre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Nível de Consciência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Lúcido e Orientado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Nível de Consciência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Sonolento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Nível de Consciência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Confuso / Desorientado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Nível de Consciência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Inconsciente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button — aciona alerta urgência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Vitais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P.A. (Pressão Arterial)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mmHg — sistólica/diastólica; alerta se &gt;180/120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Vitais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Temperatura (T)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°C; alerta se &gt;37,8 ou &lt;35,0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Vitais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Frequência Cardíaca (FC)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bpm; alerta se &lt;50 ou &gt;120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Vitais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Saturação de O₂ (SpO₂)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%; alerta se &lt;94%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Vitais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HGT — Glicemia Capilar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mg/dL; alerta se &lt;70 ou &gt;300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Vitais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kg — usado no cálculo de doses e BMI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4.3.2 Classificação de Risco Automática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Com base nos sinais vitais e nível de consciência, o sistema aplica a Escala de Manchester simplificada de forma automática: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0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Critérios Automáticos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Vermelho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Emergência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Inconsciente OU SpO₂ &lt;90% OU PA sistólica &lt;80 OU FC &gt;150 OU HGT &lt;50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🟠 Laranja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Muito Urgente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SpO₂ 90–93% OU PA sistólica &lt;90 OU FC 130–150 OU HGT 50–70 OU T&gt;39°C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Amarelo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Urgente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&gt;180/120 OU FC &gt;120 OU T &gt;38°C OU nível confuso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Verde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Pouco Urgente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vitais normais, lúcido, queixa não urgente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🔵 Azul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Urgente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sinais de alerta, consulta eletiva de retorno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Ao concluir a triagem, a FichaAtendimentoIndividual é completada e enviada ao PEC com todos os dados de sinais vitais e classificação de risco. O paciente avança automaticamente na fila digital com sua cor de prioridade.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Módulo M5 — Remédio em Casa (Prescrição Digital e Logística)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módulo Remédio em Casa é a digitalização completa do programa já em operação em Assaí. Ele conecta médico → farmácia → entregador → paciente, com rastreio em tempo real de cada etapa.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4.4.1 Fluxo Completo do Remédio em Casa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Médico acessa o prontuário do paciente e emite prescrição digital — seleciona medicamento da REMUME, dosagem, frequência, duração e observações.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Sistema verifica automaticamente se o paciente tem status RESIDENTE no Gov.Assaí (requisito para entrega domiciliar).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Prescrição é assinada digitalmente pelo médico (ICP-Brasil) e gera FichaProcedimento no PEC.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Farmácia Central recebe notificação em tempo real — prescrição aparece na fila de separação com prioridade calculada.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Farmacêutico/auxiliar confirma separação item a item, registra lote e validade de cada medicamento dispensado.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Sistema gera ordem de entrega com endereço georreferenciado (Gov.Assaí) e atribui ao entregador disponível.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Entregador recebe no app mobile: nome do paciente, endereço no mapa, medicamentos e observações especiais.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Ao entregar, entregador coleta assinatura digital do paciente/responsável no app e registra foto da fachada (opcional, para auditoria).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Sistema notifica o médico e o paciente (WhatsApp) sobre a entrega realizada.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Dados de entrega (horário, assinatura, GPS) são gravados e ligados ao prontuário do paciente.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4.4.2 Tela de Prescrição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+ CPF + CNS — auto-carregado do prontuário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 / Médico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Auto-preenchidos — CRM registrado no 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da Prescrição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— timestamp do servidor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na REMUME municipal (código + nome DCI)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Apresentação / Concentração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Seleção da forma disponível no estoque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Dose, frequência (6/6h, 8/8h, 12/12h, 24/24h, SOS)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Duração do Tratamento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dias; calcula quantidade total automaticamente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de Administração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VO, IV, IM, SC, Tópica, Inalatória,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Observações Especiais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livre — alergias, cuidados, orientações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de Entrega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Retirada na farmácia / Entrega domiciliar (Remédio em Casa)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Assinatura 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Botão que aciona certificado ICP-Brasil do médico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Envio ao 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Automático após assinatura — FichaProcedimento + RAC parcial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4.4.3 App do Entregador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Aplicativo mobile (React Native / PWA) com as seguintes funcionalidades: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 de entregas do dia com status: PENDENTE / EM ROTA / ENTREGUE / FALHA.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Mapa com rota otimizada (múltiplas entregas — algoritmo TSP básico).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Detalhe da entrega: nome do paciente, endereço, medicamentos, observações.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Botão de confirmação com coleta de assinatura digital na tela.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Registro automático de GPS no momento da confirmação.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Botão de falha na entrega com motivo selecionável (endereço não encontrado, sem morador, recusou).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Histórico do dia com total de entregas e km percorridos (indicador para relatório de CO₂ não emitido).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4.5 Módulo M6 — Farmácia Central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A Farmácia Central é o ponto físico onde munícipes retiram medicamentos com prescrição. O módulo garante controle de estoque, validação de residência e — criticamente — rastreabilidade de quem fez cada dispensação e quando.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4.5.1 Validação de Residência na Farmácia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Todo atendimento na Farmácia Central obrigatoriamente passa pela validação de residência: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Servidor solicita CPF do cidadão.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Sistema consulta Gov.Assaí em tempo real.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RESIDENTE → prossegue com a dispensação.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NÃO RESIDENTE → sistema bloqueia dispensação eletiva e exibe mensagem padronizada. Caso emergencial pode ser liberado com justificativa registrada.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PENDENTE (cadastro incompleto) → servidor pode acionar atualização cadastral integrada.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4.5.2 Tela de Dispensação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Busca da prescrição por CPF do paciente, número da prescrição ou QR Code impresso.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Exibição da prescrição com dados do médico, data, medicamentos, dosagem e se é para retirada ou entrega domiciliar.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Confirmação item a item com registro de lote e validade.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Alerta automático se medicamento próximo do vencimento (&lt; 30 dias).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Alerta de estoque crítico (&lt; 20 unidades) com notificação automática ao gestor.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Registro automático de deducão do estoque.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Geração de comprovante de dispensação em PDF (pode ser enviado por WhatsApp).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Envio de FichaProcedimento ao PEC com código de dispensação.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4.5.3 Monitoramento de Uso pelos Servidores da Farmácia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Este é um requisito explícito do sistema. As seguintes métricas são capturadas por servidor: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é Coletada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no Relatório M8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Dispensações por turno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Contagem de registros com user_id + 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Gráfico de barras por servidor/turno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Tempo médio por dispensação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(hora fim - hora início) de cada atendimento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 gargalos operacionais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Taxa de validação de residência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de atendimentos com consulta Gov.Assaí realizada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 se taxa &lt; 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Recusas registradas (não residentes)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Contagem de atendimentos negados com justificativa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de economia fiscal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Erros de dispensação registrados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de ocorrência preenchido pelo servidor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Indicador de qualidade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Horário de primeiro e último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Coluna first_login / last_logout por turno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Conformidade de jornada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4.6 Módulo M7 — Hospital Municipal (Prontuário Eletrônico)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módulo M7 substitui integralmente o formulário de papel utilizado hoje no Hospital Municipal. A ficha eletrônica foi desenhada para mapear fielmente todos os campos do papel descrito, adicionando validações, alertas e envio automático ao PEC.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4.6.1 Tela do Prontuário Eletrônico — Estrutura Espelhada no Papel Atual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A interface é dividida em dois painéis laterais, replicando a lógica do formulário físico: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PAINEL ESQUERDO — TRIAGEM E HISTÓRICO DE ENFERMAGEM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/ Regra de Negócio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do Atendimento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— data do servidor (dd/mm/aaaa)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do Atendimento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 de Chegada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— timestamp; editável pelo enfermeiro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do Atendimento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Acidente de Trabalho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Sim / Não / NAT (campo obrigatório LEDI APS)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Enfermagem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 dos sintomas e histórico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livre — min. 20 caracteres para finalizar triagem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DM (Diabetes)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 — persistido no perfil do paciente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HAS (Hipertensão)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 — persistido no perfil do paciente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Cardiopatias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DPOC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Alergias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 + campo texto com lista CID-10 de alergias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Cirurgias Anteriores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 + campo texto livre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Doenças Correlacionadas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Outras comorbidades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texto livre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Nível de Consciência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Lúcido/Orientado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— padrão inicial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Nível de Consciência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Sonolento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Nível de Consciência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— aciona alerta amarelo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Nível de Consciência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Inconsciente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— aciona alerta vermelho imediato e notificação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Vitais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P.A. (mmHg)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Dois campos numéricos (sistólica/diastólica) — alerta se &gt;180/120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Vitais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Temperatura (°C)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numérico — alerta se &gt;37,8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Vitais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FC (bpm)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numérico — alerta se &lt;50 ou &gt;120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Vitais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SpO₂ (%)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numérico — alerta crítico se &lt;94%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Vitais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HGT (mg/dL)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numérico — alerta se &lt;70 ou &gt;300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Vitais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Peso (kg)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numérico — usado em cálculo de dose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PAINEL DIREITO — AVALIAÇÃO MÉDICA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/ Regra de Negócio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Motivo do Atendimento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Exame Clínico / SOAP — Objetivo (O)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estruturado ou livre — obrigatório para finalizar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Motivo do Atendimento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Avaliação Clínica (A) — SOAP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texto com área expandível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Diagnóstico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 do Diagnóstico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livre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Diagnóstico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 CID-10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por texto ou código — autocomplete — campo obrigatório para encerrar atendimento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Diagnóstico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CIDs Secundários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multi-seleção, até 5 CIDs adicionais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Procedimentos e Exames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Procedimentos Realizados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multi-seleção (SIGTAP) + texto livre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Procedimentos e Exames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Exames Solicitados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multi-seleção + texto livre; gera ordem de exame impressa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Prescrição Médica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Medicamentos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Igual ao M5: busca REMUME, dose, frequência, duração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Prescrição Médica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Orientações ao Paciente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livre — aparece impresso na via do paciente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Prescrição Médica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saída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Alta / Internação / Transferência / Óbito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Rodapé — Assinaturas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Assinatura Digital do Médico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Botão ICP-Brasil — obrigatório para encerrar e enviar ao PEC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Rodapé — Assinaturas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Assinatura do Paciente/Responsável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Coletar via tablet touchscreen ou campo de aceite eletrônico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Rodapé — Assinaturas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Impressão Digital (Polegar)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para integração com leitor biométrico externo (fase 2); na fase 1, checkbox de confirmação verbal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Rodapé — Assinaturas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CRM / Carimbo Médico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Auto-preenchido do perfil do profissional logado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4.6.2 Envio ao PEC após Atendimento Hospitalar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Ao encerrar o atendimento (tipo de saída selecionado + assinatura digital do médico), o sistema: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Monta a FichaAtendimentoIndividual com todos os campos preenchidos.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houver prescrição, gera também FichaProcedimento com código SIGTAP correspondente.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saída = Alta, gera Resumo de Alta Clínica (RAC) com CID principal, diagnóstico e orientações.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Envia pacote ao PEC via LEDI APS de forma assíncrona — resultado aparece no painel M8.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PDF do prontuário é gerado e armazenado no MinIO com referência no banco de dados.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Notificação WhatsApp pode ser enviada ao paciente com orientações de alta.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4.6.3 Barra Lateral de Histórico do Paciente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Durante o atendimento, o médico tem acesso a uma barra lateral retrátil com: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Últimos 10 atendimentos (data, unidade, CID, médico).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Prescrições ativas (medicamentos em uso atual com posologia).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Alergias registradas (destacadas em vermelho no topo).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Exames recentes (disponíveis no DW PEC).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Comorbidades crônicas (DM, HAS, etc.) marcadas nos atendimentos anteriores.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4.7 Módulo M8 — Painel Gestor e Auditoria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M8 é o centro de inteligência do sistema. Acessível para Administradores SECTI, Gestores de Saúde e Auditores, consolida dados de todos os módulos e do DW PEC.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4.7.1 Dashboard Principal — KPIs em Tempo Real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dos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Frequência de Atualização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Atendimentos do dia por unidade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M3, M4, M7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 real (WebSocket)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Pacientes em fila por UBS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Entregas do Remédio em Casa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Taxa de uso do sistema por servidor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Atualizado a cada 15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Fichas enviadas ao PEC / pendentes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LEDI APS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Estoque crítico — Farmácia Central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CIDs mais frequentes do 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 + DW 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Diário (ETL 0h)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CO₂ não emitido (frota elétrica)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— km percorridos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Diário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Dispensações por servidor (farmácia)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 + audit_log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Atualizado a cada hora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NPS — Satisfação dos usuários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Formulário pós-atendimento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4.7.2 Relatório de Conformidade de Uso por Servidor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Este relatório é o mecanismo central de monitoramento exigido pelo sistema. É gerado mensalmente de forma automática e pode ser solicitado a qualquer momento pelo gestor. Contém: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Nome completo do servidor, matrícula, unidade de lotação e cargo.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de registros por módulo (dispensações, triagens, atendimentos, prescrições).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Dias trabalhados com registro no sistema vs. dias com escala (fase 2: integração com RH).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Índice de conformidade digital = registros no sistema / atendimentos esperados × 100%.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Fichas com erro ou rejeição pelo PEC de responsabilidade do servidor.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Alertas de dias sem nenhum registro em turno 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Comparativo com a média da unidade e com o mês anterior.</w:t>
      </w:r>
    </w:p>
    <w:p>
      <w:pPr>
        <w:spacing w:after="0" w:before="40"/>
      </w:pPr>
      <w:r>
        <w:t xml:space="preserve"/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relatório é exportável em PDF (com assinatura eletrônica do gestor para fins de RH) e em Excel. Pode ser enviado automaticamente por e-mail ao gestor da unidade todo dia 1º do mês seguinte.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4.7.3 Auditoria de Ações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Toda ação relevante no sistema é imutavelmente registrada na tabela audit_log. O módulo M8 oferece interface de busca e filtro por: servidor, módulo, tipo de ação, período, IP de origem. Ações auditadas incluem: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Login / Logout / Tentativa de acesso negada.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Criação, edição e exclusão de registros de pacientes.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Dispensação de medicamentos (com medicamento, lote, paciente).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Emissão e cancelamento de prescrições.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Envio e reenvio de fichas ao PEC.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Alterações de configuração do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Exportação de relatórios com dados pessoais.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Tentativas de acesso a dados de outro paciente sem permissão.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Modelo de Dados Principal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Entidades Centrais do Banco de Dados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banco de dados PostgreSQL do Saúde Assaí é separado do banco do PEC e se comunica com ele via LEDI APS (escrita) e DW PEC (leitura). As principais tabelas são: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5.1.1 Tabela: cidadao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 — gerada internamente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CPF sem pontuação — único; criptografado em repouso (AES-256)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Cartão Nacional de Saúde — validado pelo algoritmo 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nome_completo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civil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nome_social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social (LGPD e CFM)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data_nascimento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nascimento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M/F/I (indeterminado)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Identidade de gênero — campo opcional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raca_cor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 tabela IBGE — código numérico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gov_assai_id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 referência no Gov.Assaí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is_residente_assai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Calculado pela última consulta ao Gov.Assaí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residencia_validada_em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da última validação de residência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telefone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preferencial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 (criptografado)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de criação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de última atualização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(LGPD — direito ao esquecimento controlado)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5.1.2 Principais Tabelas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cidadao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 unificado do cidadão (ver acima)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Perfis de usuários servidores com perfil RBAC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unidade_saude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 das UBSs, Hospital e Farmácia Central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atendimento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cada atendimento — qualquer módulo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de triagem (sinais vitais, comorbidades, nível consciência)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prescricao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Prescrições emitidas (cabeçalho)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prescricao_item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Itens de cada prescrição (medicamento, dose, frequência)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dispensacao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dispensação pela farmácia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dispensacao_item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Itens dispensados com lote e validade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de entregas do Remédio em Casa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estoque_medicamento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Posição de estoque por medicamento/lote/unidade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Catálogo REMUME municipal com código e apresentações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prontuario_hospitalar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Prontuário do Hospital — referencia atendimento + laudos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ledi_queue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Fila de fichas pendentes de envio ao PEC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ledi_log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Histórico de envios com status e resposta do PEC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imutável de todas as ações dos servidores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conteudo_portal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Textos, imagens e banners do portal público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Histórico de mensagens WhatsApp enviadas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alerta_sinais_vitais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 gerados automaticamente por parâmetros fora do limite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Conformidade Legal e Segurança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LGPD — Lei 13.709/2018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O Saúde Assaí trata dados pessoais e dados de saúde (dados sensíveis, Art. 11 da LGPD). O sistema implementa as seguintes salvaguardas:</w:t>
      </w:r>
    </w:p>
    <w:p>
      <w:pPr>
        <w:spacing w:after="0" w:before="4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6.1.1 Bases Legais Utilizadas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Art. 7º, III — execução de políticas públicas: embasamento para todos os módulos de atendimento SUS.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Art. 11, II, b — tutela da saúde em procedimento médico: base para prontuário e prescrições.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Art. 7º, VI — legítimo interesse: para o programa Remédio em Casa e validação de residência.</w:t>
      </w:r>
    </w:p>
    <w:p>
      <w:pPr>
        <w:spacing w:after="0" w:before="4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7A4A"/>
          <w:sz w:val="23"/>
          <w:szCs w:val="23"/>
        </w:rPr>
        <w:t xml:space="preserve">6.1.2 Medidas Técnicas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Criptografia AES-256 em repouso para CPF, CNS, e-mail e dados de saúde.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TLS 1.3 em todas as comunicações entre cliente e servidor.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Pseudonimização nos logs de auditoria exportados para terceiros.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Soft delete com campo deleted_at — dados não são destruídos imediatamente, mas ficam inacessíveis.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Solicitação de exclusão de dados (Art. 18, VI) — processo documentado no M2, com prazo de 15 dias úteis.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Relatório de Impacto à Proteção de Dados (RIPD) — a ser elaborado antes do go-live.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Segurança da Informação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Autenticação com JWT RS256 + tempo de expiração de 8 horas (renovável com refresh token).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2FA obrigatório para perfis médico, farmacêutico, administrador e gestor.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Controle de sessão simultânea: máximo 2 sessões ativas por servidor.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Bloqueio automático após 5 tentativas de login inválidas — desbloqueio apenas pelo 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Backups diários automáticos do PostgreSQL com retenção de 90 dias.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Ambiente de produção e homologação separados — dados de produção nunca vão para ambiente de teste.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Conformidade com o CFM e Regulamentações de Saúde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Prescrição digital com assinatura ICP-Brasil — conforme Resolução CFM 2.299/2021.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Prontuário eletrônico com auditoria completa — conforme Resolução CFM 1.821/2007.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Notificação compulsória de doenças — fluxo integrado ao SINAN via módulo futuro.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REMUME alinhada à RENAME vigente — atualizável pelo farmacêutico responsável.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Plano de Implantação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Fases de Implementação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8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Prazo Estimado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Módulos / Entregas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de Aceite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Meses 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Infraestrutura, banco de dados, autenticação, API Gateway, integração Gov.Assaí (consulta residência)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Ambiente up, 100% testes unitários passando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Meses 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 Portal Público + M2 Admin + M3 Recepção UBS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ao ar, 1 UBS piloto em produção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Meses 4–5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 Triagem UBS + integração LEDI APS para FichaAtendimentoIndividual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Fichas chegando ao PEC sem rejeição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Meses 5–6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Remédio em Casa + App Entregador + M6 Farmácia Central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Entregas rastreadas ponta a ponta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Meses 7–8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 Hospital Municipal — prontuário eletrônico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Papel eliminado no Hospital, RAC enviada ao PEC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Meses 9–10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M8 Painel Gestor, auditoria, relatório de conformidade de 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Gestor visualiza dados de todos os módulos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Mês 11+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Leitor biométrico (M7), integração escala RH, app paciente, notificações avançadas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definir com gestão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Capacitação dos Servidores</w:t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A implantação de cada módulo é precedida por treinamento obrigatório. O plano de capacitação prevê: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Treinamento presencial de 4h para recepcionistas e técnicos (M3, M4, M6).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Treinamento presencial de 6h para médicos e enfermeiros (M4, M5, M7).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Treinamento online com vídeos e quiz para todos os perfis — disponível no portal interno.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Manual de uso por perfil em formato PDF acessível pelo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Suporte técnico remoto via canal Slack/Teams da SECTI nos primeiros 60 dias pós-implantação.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Índice de conformidade de uso como indicador de sucesso da capacitação: meta 80% no primeiro mês, 95% no terceiro.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Glossário de Termos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LEDI 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 e-SUS APS de Dados e Interface — especificação de integração com o PEC e-SUS.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Prontuário Eletrônico do Cidadão — sistema federal do e-SUS instalado no município.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DW 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Warehouse do e-SUS PEC — estrutura multidimensional para relatórios.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Gov.Assaí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único municipal de Assaí — integra dados de todos os serviços da prefeitura.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Relação Municipal de Medicamentos Essenciais — lista de medicamentos disponíveis no município.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Cartão Nacional de Saúde — identificador único do cidadão no SUS.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CID-10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Classificação Internacional de Doenças, 10ª revisão — padrão de codificação diagnóstica.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SIGTAP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Gerenciamento da Tabela de Procedimentos — tabela de procedimentos do SUS.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ICP-Brasil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Infraestrutura de Chaves Públicas Brasileira — padrão de certificado digital com validade legal.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Subjetivo, Objetivo, Avaliação, Plano — metodologia de registro clínico estruturado.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 — controle de acesso baseado em perfis e papéis.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Resumo de Alta Clínica — documento LEDI APS com dados do encerramento do atendimento.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Web Token — padrão de autenticação stateless utilizado nas APIs.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Extract, Transform, Load — processo de extração e carga de dados para o DW.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Progressive Web App — aplicação web que funciona como app nativo no celular.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LGPD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 Geral de Proteção de Dados (Lei 13.709/2018) — legislação brasileira de privacidade.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Comunitário de Saúde — profissional da ESF que realiza visitas domiciliares.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Estratégia Saúde da Família — modelo de atenção primária com equipes por território.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Hemoglicoteste — medição de glicemia capilar no atendimento.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Saturação periférica de oxigênio — medida pelo oxímetro de pulso.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Próximos Passos Recomendados</w:t>
      </w:r>
    </w:p>
    <w:p>
      <w:pPr>
        <w:spacing w:after="0" w:before="40"/>
      </w:pPr>
      <w:r>
        <w:t xml:space="preserve"/>
      </w:r>
    </w:p>
    <w:p>
      <w:pPr>
        <w:spacing w:after="80" w:before="80" w:line="276"/>
      </w:pPr>
      <w:r>
        <w:rPr>
          <w:rFonts w:ascii="Arial" w:cs="Arial" w:eastAsia="Arial" w:hAnsi="Arial"/>
          <w:sz w:val="20"/>
          <w:szCs w:val="20"/>
        </w:rPr>
        <w:t xml:space="preserve">Com base nesta especificação, recomenda-se a seguinte sequência de ações para viabilizar o desenvolvimento do Saúde Assaí: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Validação desta especificação com a Secretaria Municipal de Saúde, equipes das UBSs, Hospital Municipal e Farmácia Central — levantamento de ajustes e prioridades.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Elaboração do Processo Licitatório ou instrumento adequado (Chamamento Público, Cotação Eletrônica) para contratação de empresa de desenvolvimento.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Mapeamento detalhado do banco PostgreSQL do PEC instalado no município (versão atual, estrutura do DW, credenciais de acesso ao schema dw_*).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Teste de conexão com o LEDI APS: enviar uma FichaAtendimentoIndividual de teste para o PEC usando o endpoint Thrift e validar recebimento.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Elaboração do RIPD (Relatório de Impacto à Proteção de Dados) antes do go-live — exigência da LGPD para sistemas de saúde pública.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Definição da infraestrutura de hospedagem: servidor municipal existente, data center regional ou nuvem pública com cláusula de soberania de dados.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Criação de ambiente de homologação espelhando os sistemas Gov.Assaí e PEC para testes de integração.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Capacitação inicial da equipe técnica da SECTI para gestão do sistema após implantação.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6DA4" w:sz="8"/>
              <w:left w:val="none" w:color="FFFFFF" w:sz="0"/>
              <w:bottom w:val="single" w:color="2E6DA4" w:sz="8"/>
              <w:right w:val="none" w:color="FFFFFF" w:sz="0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A5C"/>
                <w:sz w:val="18"/>
                <w:szCs w:val="18"/>
              </w:rPr>
              <w:t xml:space="preserve">Este documento é propriedade da Divisão de Ciência, Tecnologia e Inovação (SECTI) da Prefeitura Municipal de Assaí – PR.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Versão 1.0 — Março de 2026 — Saúde Assaí — Sistema Integrado de Gestão em Saúde Municipal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6"/>
      </w:pBdr>
      <w:jc w:val="center"/>
    </w:pPr>
    <w:r>
      <w:rPr>
        <w:rFonts w:ascii="Arial" w:cs="Arial" w:eastAsia="Arial" w:hAnsi="Arial"/>
        <w:color w:val="8F9BAA"/>
        <w:sz w:val="16"/>
        <w:szCs w:val="16"/>
      </w:rPr>
      <w:t xml:space="preserve">Divisão de Ciência, Tecnologia e Inovação — Prefeitura Municipal de Assaí — PR  |  Página </w:t>
    </w:r>
    <w:r>
      <w:rPr>
        <w:rFonts w:ascii="Arial" w:cs="Arial" w:eastAsia="Arial" w:hAnsi="Arial"/>
        <w:color w:val="8F9B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F9BAA"/>
        <w:sz w:val="16"/>
        <w:szCs w:val="16"/>
      </w:rPr>
      <w:t xml:space="preserve"> de </w:t>
    </w:r>
    <w:r>
      <w:rPr>
        <w:rFonts w:ascii="Arial" w:cs="Arial" w:eastAsia="Arial" w:hAnsi="Arial"/>
        <w:color w:val="8F9B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638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A5C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SAÚDE ASSAÍ  |  Sistema Integrado de Gestão em Saúde Municipal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6DA4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7"/>
              <w:szCs w:val="17"/>
            </w:rPr>
            <w:t xml:space="preserve">Prefeitura de Assaí – PR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B7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2026-03-22T20:53:59.224Z</dcterms:created>
  <dcterms:modified xsi:type="dcterms:W3CDTF">2026-03-22T20:53:59.225Z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