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69A5" w14:textId="77777777" w:rsidR="00E1764E" w:rsidRDefault="00E1764E"/>
    <w:p w14:paraId="491E9125" w14:textId="77777777" w:rsidR="00E1764E" w:rsidRDefault="00E1764E"/>
    <w:p w14:paraId="34B306BE" w14:textId="77777777" w:rsidR="00E1764E" w:rsidRDefault="00E1764E"/>
    <w:p w14:paraId="531679BE" w14:textId="77777777" w:rsidR="00E1764E" w:rsidRDefault="00E1764E"/>
    <w:p w14:paraId="20495C3F" w14:textId="77777777" w:rsidR="00E1764E" w:rsidRDefault="00000000">
      <w:pPr>
        <w:jc w:val="center"/>
      </w:pPr>
      <w:r>
        <w:rPr>
          <w:b/>
          <w:color w:val="0D1526"/>
          <w:sz w:val="68"/>
        </w:rPr>
        <w:t>⚡ BOLSATRADER</w:t>
      </w:r>
    </w:p>
    <w:p w14:paraId="396497C8" w14:textId="77777777" w:rsidR="00E1764E" w:rsidRDefault="00000000">
      <w:pPr>
        <w:jc w:val="center"/>
      </w:pPr>
      <w:r>
        <w:rPr>
          <w:color w:val="00B8C4"/>
          <w:sz w:val="44"/>
        </w:rPr>
        <w:t>Manual Operacional do Sistema</w:t>
      </w:r>
    </w:p>
    <w:p w14:paraId="631FA4A7" w14:textId="77777777" w:rsidR="00E1764E" w:rsidRDefault="00000000">
      <w:pPr>
        <w:jc w:val="center"/>
      </w:pPr>
      <w:r>
        <w:rPr>
          <w:i/>
          <w:color w:val="555555"/>
          <w:sz w:val="26"/>
        </w:rPr>
        <w:t>Guia completo de uso de todas as telas e funcionalidades</w:t>
      </w:r>
    </w:p>
    <w:p w14:paraId="4FFC8212" w14:textId="77777777" w:rsidR="00E1764E" w:rsidRDefault="00E1764E"/>
    <w:p w14:paraId="2516B97E" w14:textId="77777777" w:rsidR="00E1764E" w:rsidRDefault="00E1764E"/>
    <w:p w14:paraId="73D6DF27" w14:textId="77777777" w:rsidR="00E1764E" w:rsidRDefault="00E1764E"/>
    <w:p w14:paraId="153BC6D8" w14:textId="77777777" w:rsidR="00E1764E" w:rsidRDefault="00E1764E"/>
    <w:p w14:paraId="314800B2" w14:textId="77777777" w:rsidR="00E1764E" w:rsidRDefault="00E1764E"/>
    <w:p w14:paraId="324F774B" w14:textId="77777777" w:rsidR="00E1764E" w:rsidRDefault="00E1764E"/>
    <w:p w14:paraId="2DA04ECA" w14:textId="77777777" w:rsidR="00E1764E" w:rsidRDefault="00000000">
      <w:pPr>
        <w:jc w:val="center"/>
      </w:pPr>
      <w:r>
        <w:rPr>
          <w:color w:val="555555"/>
          <w:sz w:val="22"/>
        </w:rPr>
        <w:t>Versão do documento: 09/2026 — revisão de 25/09/2026 (Painel de Controle analítico, Ibovespa, Scanner Técnico avançado e Análise da B3 hoje por IA)</w:t>
      </w:r>
    </w:p>
    <w:p w14:paraId="79FB6D5A" w14:textId="77777777" w:rsidR="00E1764E" w:rsidRDefault="00000000">
      <w:pPr>
        <w:jc w:val="center"/>
      </w:pPr>
      <w:r>
        <w:rPr>
          <w:i/>
          <w:color w:val="888888"/>
          <w:sz w:val="20"/>
        </w:rPr>
        <w:t>Uso educacional — não constitui recomendação de investimento</w:t>
      </w:r>
    </w:p>
    <w:p w14:paraId="3D9F0AF5" w14:textId="669671D5" w:rsidR="00E1764E" w:rsidRDefault="00000000">
      <w:r>
        <w:br w:type="page"/>
      </w:r>
      <w:r>
        <w:rPr>
          <w:noProof/>
        </w:rPr>
        <w:lastRenderedPageBreak/>
        <w:drawing>
          <wp:inline distT="0" distB="0" distL="0" distR="0" wp14:anchorId="3499F4E9" wp14:editId="1B4799E2">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9743D30" w14:textId="77777777" w:rsidR="00E1764E" w:rsidRDefault="00000000">
      <w:pPr>
        <w:pStyle w:val="Ttulo1"/>
      </w:pPr>
      <w:bookmarkStart w:id="0" w:name="_Toc240447154"/>
      <w:r>
        <w:lastRenderedPageBreak/>
        <w:t>Sumário</w:t>
      </w:r>
      <w:bookmarkEnd w:id="0"/>
    </w:p>
    <w:p w14:paraId="49CDBF66" w14:textId="77777777" w:rsidR="00E1764E" w:rsidRDefault="00000000">
      <w:pPr>
        <w:shd w:val="clear" w:color="auto" w:fill="DCEEFB"/>
        <w:spacing w:before="80" w:after="200"/>
      </w:pPr>
      <w:r>
        <w:rPr>
          <w:i/>
          <w:sz w:val="20"/>
        </w:rPr>
        <w:t xml:space="preserve">ℹ Sumário gerado como campo do Word — depois de abrir o documento, clique com o botão direito sobre ele e escolha Atualizar campo → Atualizar o índice inteiro para conferir os números de página exatos e todas as subseções desta revisão.</w:t>
      </w:r>
    </w:p>
    <w:p w14:paraId="128EC9DD" w14:textId="0E097F6A" w:rsidR="00771515" w:rsidRDefault="00000000">
      <w:pPr>
        <w:pStyle w:val="Sumrio1"/>
        <w:tabs>
          <w:tab w:val="right" w:leader="dot" w:pos="9402"/>
        </w:tabs>
        <w:rPr>
          <w:noProof/>
        </w:rPr>
      </w:pPr>
      <w:r>
        <w:fldChar w:fldCharType="begin"/>
        <w:instrText>TOC \o "1-3" \h \z \u</w:instrText>
        <w:fldChar w:fldCharType="separate"/>
      </w:r>
      <w:hyperlink w:anchor="_Toc240447154" w:history="1">
        <w:r>
          <w:rPr>
            <w:rStyle w:val="Hyperlink"/>
            <w:noProof/>
          </w:rPr>
          <w:t>Sumário</w:t>
        </w:r>
        <w:r>
          <w:rPr>
            <w:noProof/>
            <w:webHidden/>
          </w:rPr>
          <w:tab/>
          <w:fldChar w:fldCharType="begin"/>
          <w:instrText xml:space="preserve"> PAGEREF _Toc240447154 \h </w:instrText>
          <w:fldChar w:fldCharType="separate"/>
          <w:t>3</w:t>
          <w:fldChar w:fldCharType="end"/>
        </w:r>
      </w:hyperlink>
    </w:p>
    <w:p w14:paraId="0AE2EEE4" w14:textId="2F83B63F" w:rsidR="00771515" w:rsidRDefault="00771515">
      <w:pPr>
        <w:pStyle w:val="Sumrio1"/>
        <w:tabs>
          <w:tab w:val="right" w:leader="dot" w:pos="9402"/>
        </w:tabs>
        <w:rPr>
          <w:noProof/>
        </w:rPr>
      </w:pPr>
      <w:hyperlink w:anchor="_Toc240447155" w:history="1">
        <w:r>
          <w:rPr>
            <w:rStyle w:val="Hyperlink"/>
            <w:noProof/>
          </w:rPr>
          <w:t>1. Introdução</w:t>
        </w:r>
        <w:r>
          <w:rPr>
            <w:noProof/>
            <w:webHidden/>
          </w:rPr>
          <w:tab/>
          <w:fldChar w:fldCharType="begin"/>
          <w:instrText xml:space="preserve"> PAGEREF _Toc240447155 \h </w:instrText>
          <w:fldChar w:fldCharType="separate"/>
          <w:t>5</w:t>
          <w:fldChar w:fldCharType="end"/>
        </w:r>
      </w:hyperlink>
    </w:p>
    <w:p w14:paraId="3EF35EDF" w14:textId="15730B5A" w:rsidR="00771515" w:rsidRDefault="00771515">
      <w:pPr>
        <w:pStyle w:val="Sumrio2"/>
        <w:tabs>
          <w:tab w:val="right" w:leader="dot" w:pos="9402"/>
        </w:tabs>
        <w:rPr>
          <w:noProof/>
        </w:rPr>
      </w:pPr>
      <w:hyperlink w:anchor="_Toc240447156" w:history="1">
        <w:r>
          <w:rPr>
            <w:rStyle w:val="Hyperlink"/>
            <w:noProof/>
          </w:rPr>
          <w:t>1.1 Público deste manual</w:t>
        </w:r>
        <w:r>
          <w:rPr>
            <w:noProof/>
            <w:webHidden/>
          </w:rPr>
          <w:tab/>
          <w:fldChar w:fldCharType="begin"/>
          <w:instrText xml:space="preserve"> PAGEREF _Toc240447156 \h </w:instrText>
          <w:fldChar w:fldCharType="separate"/>
          <w:t>5</w:t>
          <w:fldChar w:fldCharType="end"/>
        </w:r>
      </w:hyperlink>
    </w:p>
    <w:p w14:paraId="198B53C7" w14:textId="52577A96" w:rsidR="00771515" w:rsidRDefault="00771515">
      <w:pPr>
        <w:pStyle w:val="Sumrio2"/>
        <w:tabs>
          <w:tab w:val="right" w:leader="dot" w:pos="9402"/>
        </w:tabs>
        <w:rPr>
          <w:noProof/>
        </w:rPr>
      </w:pPr>
      <w:hyperlink w:anchor="_Toc240447157" w:history="1">
        <w:r>
          <w:rPr>
            <w:rStyle w:val="Hyperlink"/>
            <w:noProof/>
          </w:rPr>
          <w:t>1.2 Convenções usadas neste documento</w:t>
        </w:r>
        <w:r>
          <w:rPr>
            <w:noProof/>
            <w:webHidden/>
          </w:rPr>
          <w:tab/>
          <w:fldChar w:fldCharType="begin"/>
          <w:instrText xml:space="preserve"> PAGEREF _Toc240447157 \h </w:instrText>
          <w:fldChar w:fldCharType="separate"/>
          <w:t>5</w:t>
          <w:fldChar w:fldCharType="end"/>
        </w:r>
      </w:hyperlink>
    </w:p>
    <w:p w14:paraId="1119A6B4" w14:textId="78BA4A71" w:rsidR="00771515" w:rsidRDefault="00771515">
      <w:pPr>
        <w:pStyle w:val="Sumrio1"/>
        <w:tabs>
          <w:tab w:val="right" w:leader="dot" w:pos="9402"/>
        </w:tabs>
        <w:rPr>
          <w:noProof/>
        </w:rPr>
      </w:pPr>
      <w:hyperlink w:anchor="_Toc240447158" w:history="1">
        <w:r>
          <w:rPr>
            <w:rStyle w:val="Hyperlink"/>
            <w:noProof/>
          </w:rPr>
          <w:t>2. Acesso ao Sistema</w:t>
        </w:r>
        <w:r>
          <w:rPr>
            <w:noProof/>
            <w:webHidden/>
          </w:rPr>
          <w:tab/>
          <w:fldChar w:fldCharType="begin"/>
          <w:instrText xml:space="preserve"> PAGEREF _Toc240447158 \h </w:instrText>
          <w:fldChar w:fldCharType="separate"/>
          <w:t>6</w:t>
          <w:fldChar w:fldCharType="end"/>
        </w:r>
      </w:hyperlink>
    </w:p>
    <w:p w14:paraId="201CFDB7" w14:textId="6F0BCB42" w:rsidR="00771515" w:rsidRDefault="00771515">
      <w:pPr>
        <w:pStyle w:val="Sumrio2"/>
        <w:tabs>
          <w:tab w:val="right" w:leader="dot" w:pos="9402"/>
        </w:tabs>
        <w:rPr>
          <w:noProof/>
        </w:rPr>
      </w:pPr>
      <w:hyperlink w:anchor="_Toc240447159" w:history="1">
        <w:r>
          <w:rPr>
            <w:rStyle w:val="Hyperlink"/>
            <w:noProof/>
          </w:rPr>
          <w:t>2.1 Criar uma conta</w:t>
        </w:r>
        <w:r>
          <w:rPr>
            <w:noProof/>
            <w:webHidden/>
          </w:rPr>
          <w:tab/>
          <w:fldChar w:fldCharType="begin"/>
          <w:instrText xml:space="preserve"> PAGEREF _Toc240447159 \h </w:instrText>
          <w:fldChar w:fldCharType="separate"/>
          <w:t>6</w:t>
          <w:fldChar w:fldCharType="end"/>
        </w:r>
      </w:hyperlink>
    </w:p>
    <w:p w14:paraId="133E2369" w14:textId="31FF11CD" w:rsidR="00771515" w:rsidRDefault="00771515">
      <w:pPr>
        <w:pStyle w:val="Sumrio2"/>
        <w:tabs>
          <w:tab w:val="right" w:leader="dot" w:pos="9402"/>
        </w:tabs>
        <w:rPr>
          <w:noProof/>
        </w:rPr>
      </w:pPr>
      <w:hyperlink w:anchor="_Toc240447160" w:history="1">
        <w:r>
          <w:rPr>
            <w:rStyle w:val="Hyperlink"/>
            <w:noProof/>
          </w:rPr>
          <w:t>2.2 Entrar (login)</w:t>
        </w:r>
        <w:r>
          <w:rPr>
            <w:noProof/>
            <w:webHidden/>
          </w:rPr>
          <w:tab/>
          <w:fldChar w:fldCharType="begin"/>
          <w:instrText xml:space="preserve"> PAGEREF _Toc240447160 \h </w:instrText>
          <w:fldChar w:fldCharType="separate"/>
          <w:t>6</w:t>
          <w:fldChar w:fldCharType="end"/>
        </w:r>
      </w:hyperlink>
    </w:p>
    <w:p w14:paraId="51E12306" w14:textId="30D1D897" w:rsidR="00771515" w:rsidRDefault="00771515">
      <w:pPr>
        <w:pStyle w:val="Sumrio2"/>
        <w:tabs>
          <w:tab w:val="right" w:leader="dot" w:pos="9402"/>
        </w:tabs>
        <w:rPr>
          <w:noProof/>
        </w:rPr>
      </w:pPr>
      <w:hyperlink w:anchor="_Toc240447161" w:history="1">
        <w:r>
          <w:rPr>
            <w:rStyle w:val="Hyperlink"/>
            <w:noProof/>
          </w:rPr>
          <w:t>2.3 Minha Conta</w:t>
        </w:r>
        <w:r>
          <w:rPr>
            <w:noProof/>
            <w:webHidden/>
          </w:rPr>
          <w:tab/>
          <w:fldChar w:fldCharType="begin"/>
          <w:instrText xml:space="preserve"> PAGEREF _Toc240447161 \h </w:instrText>
          <w:fldChar w:fldCharType="separate"/>
          <w:t>6</w:t>
          <w:fldChar w:fldCharType="end"/>
        </w:r>
      </w:hyperlink>
    </w:p>
    <w:p w14:paraId="450979A4" w14:textId="228CDD6B" w:rsidR="00771515" w:rsidRDefault="00771515">
      <w:pPr>
        <w:pStyle w:val="Sumrio2"/>
        <w:tabs>
          <w:tab w:val="right" w:leader="dot" w:pos="9402"/>
        </w:tabs>
        <w:rPr>
          <w:noProof/>
        </w:rPr>
      </w:pPr>
      <w:hyperlink w:anchor="_Toc240447162" w:history="1">
        <w:r>
          <w:rPr>
            <w:rStyle w:val="Hyperlink"/>
            <w:noProof/>
          </w:rPr>
          <w:t>2.4 Sair</w:t>
        </w:r>
        <w:r>
          <w:rPr>
            <w:noProof/>
            <w:webHidden/>
          </w:rPr>
          <w:tab/>
          <w:fldChar w:fldCharType="begin"/>
          <w:instrText xml:space="preserve"> PAGEREF _Toc240447162 \h </w:instrText>
          <w:fldChar w:fldCharType="separate"/>
          <w:t>6</w:t>
          <w:fldChar w:fldCharType="end"/>
        </w:r>
      </w:hyperlink>
    </w:p>
    <w:p w14:paraId="178C67F7" w14:textId="3E14D7E6" w:rsidR="00771515" w:rsidRDefault="00771515">
      <w:pPr>
        <w:pStyle w:val="Sumrio2"/>
        <w:tabs>
          <w:tab w:val="right" w:leader="dot" w:pos="9402"/>
        </w:tabs>
        <w:rPr>
          <w:noProof/>
        </w:rPr>
      </w:pPr>
      <w:hyperlink w:anchor="_Toc240447163" w:history="1">
        <w:r>
          <w:rPr>
            <w:rStyle w:val="Hyperlink"/>
            <w:noProof/>
          </w:rPr>
          <w:t>2.5 Instalar como aplicativo (PWA)</w:t>
        </w:r>
        <w:r>
          <w:rPr>
            <w:noProof/>
            <w:webHidden/>
          </w:rPr>
          <w:tab/>
          <w:fldChar w:fldCharType="begin"/>
          <w:instrText xml:space="preserve"> PAGEREF _Toc240447163 \h </w:instrText>
          <w:fldChar w:fldCharType="separate"/>
          <w:t>6</w:t>
          <w:fldChar w:fldCharType="end"/>
        </w:r>
      </w:hyperlink>
    </w:p>
    <w:p w14:paraId="007D2AFA" w14:textId="08791240" w:rsidR="00771515" w:rsidRDefault="00771515">
      <w:pPr>
        <w:pStyle w:val="Sumrio1"/>
        <w:tabs>
          <w:tab w:val="right" w:leader="dot" w:pos="9402"/>
        </w:tabs>
        <w:rPr>
          <w:noProof/>
        </w:rPr>
      </w:pPr>
      <w:hyperlink w:anchor="_Toc240447164" w:history="1">
        <w:r>
          <w:rPr>
            <w:rStyle w:val="Hyperlink"/>
            <w:noProof/>
          </w:rPr>
          <w:t>3. Navegação Geral</w:t>
        </w:r>
        <w:r>
          <w:rPr>
            <w:noProof/>
            <w:webHidden/>
          </w:rPr>
          <w:tab/>
          <w:fldChar w:fldCharType="begin"/>
          <w:instrText xml:space="preserve"> PAGEREF _Toc240447164 \h </w:instrText>
          <w:fldChar w:fldCharType="separate"/>
          <w:t>7</w:t>
          <w:fldChar w:fldCharType="end"/>
        </w:r>
      </w:hyperlink>
    </w:p>
    <w:p w14:paraId="5CE66DCB" w14:textId="395A2C73" w:rsidR="00771515" w:rsidRDefault="00771515">
      <w:pPr>
        <w:pStyle w:val="Sumrio1"/>
        <w:tabs>
          <w:tab w:val="right" w:leader="dot" w:pos="9402"/>
        </w:tabs>
        <w:rPr>
          <w:noProof/>
        </w:rPr>
      </w:pPr>
      <w:hyperlink w:anchor="_Toc240447165" w:history="1">
        <w:r>
          <w:rPr>
            <w:rStyle w:val="Hyperlink"/>
            <w:noProof/>
          </w:rPr>
          <w:t>4. Painel de Controle (Dashboard)</w:t>
        </w:r>
        <w:r>
          <w:rPr>
            <w:noProof/>
            <w:webHidden/>
          </w:rPr>
          <w:tab/>
          <w:fldChar w:fldCharType="begin"/>
          <w:instrText xml:space="preserve"> PAGEREF _Toc240447165 \h </w:instrText>
          <w:fldChar w:fldCharType="separate"/>
          <w:t>8</w:t>
          <w:fldChar w:fldCharType="end"/>
        </w:r>
      </w:hyperlink>
    </w:p>
    <w:p w14:paraId="0F0EEEB3" w14:textId="58A70105" w:rsidR="00771515" w:rsidRDefault="00771515">
      <w:pPr>
        <w:pStyle w:val="Sumrio2"/>
        <w:tabs>
          <w:tab w:val="right" w:leader="dot" w:pos="9402"/>
        </w:tabs>
        <w:rPr>
          <w:noProof/>
        </w:rPr>
      </w:pPr>
      <w:hyperlink w:anchor="_Toc240447166" w:history="1">
        <w:r>
          <w:rPr>
            <w:rStyle w:val="Hyperlink"/>
            <w:noProof/>
          </w:rPr>
          <w:t>4.1 Cartões de resumo</w:t>
        </w:r>
        <w:r>
          <w:rPr>
            <w:noProof/>
            <w:webHidden/>
          </w:rPr>
          <w:tab/>
          <w:fldChar w:fldCharType="begin"/>
          <w:instrText xml:space="preserve"> PAGEREF _Toc240447166 \h </w:instrText>
          <w:fldChar w:fldCharType="separate"/>
          <w:t>8</w:t>
          <w:fldChar w:fldCharType="end"/>
        </w:r>
      </w:hyperlink>
    </w:p>
    <w:p w14:paraId="4AE801D3" w14:textId="1BE842D7" w:rsidR="00771515" w:rsidRDefault="00771515">
      <w:pPr>
        <w:pStyle w:val="Sumrio2"/>
        <w:tabs>
          <w:tab w:val="right" w:leader="dot" w:pos="9402"/>
        </w:tabs>
        <w:rPr>
          <w:noProof/>
        </w:rPr>
      </w:pPr>
      <w:hyperlink w:anchor="_Toc240447167" w:history="1">
        <w:r>
          <w:rPr>
            <w:rStyle w:val="Hyperlink"/>
            <w:noProof/>
          </w:rPr>
          <w:t>4.2 Sua carteira x mercado</w:t>
        </w:r>
        <w:r>
          <w:rPr>
            <w:noProof/>
            <w:webHidden/>
          </w:rPr>
          <w:tab/>
          <w:fldChar w:fldCharType="begin"/>
          <w:instrText xml:space="preserve"> PAGEREF _Toc240447167 \h </w:instrText>
          <w:fldChar w:fldCharType="separate"/>
          <w:t>8</w:t>
          <w:fldChar w:fldCharType="end"/>
        </w:r>
      </w:hyperlink>
    </w:p>
    <w:p w14:paraId="419AC95A" w14:textId="4851F56F" w:rsidR="00771515" w:rsidRDefault="00771515">
      <w:pPr>
        <w:pStyle w:val="Sumrio2"/>
        <w:tabs>
          <w:tab w:val="right" w:leader="dot" w:pos="9402"/>
        </w:tabs>
        <w:rPr>
          <w:noProof/>
        </w:rPr>
      </w:pPr>
      <w:hyperlink w:anchor="_Toc240447168" w:history="1">
        <w:r>
          <w:rPr>
            <w:rStyle w:val="Hyperlink"/>
            <w:noProof/>
          </w:rPr>
          <w:t>4.3 Ações rápidas</w:t>
        </w:r>
        <w:r>
          <w:rPr>
            <w:noProof/>
            <w:webHidden/>
          </w:rPr>
          <w:tab/>
          <w:fldChar w:fldCharType="begin"/>
          <w:instrText xml:space="preserve"> PAGEREF _Toc240447168 \h </w:instrText>
          <w:fldChar w:fldCharType="separate"/>
          <w:t>8</w:t>
          <w:fldChar w:fldCharType="end"/>
        </w:r>
      </w:hyperlink>
    </w:p>
    <w:p w14:paraId="6A2B6965" w14:textId="6BFDF3D2" w:rsidR="00771515" w:rsidRDefault="00771515">
      <w:pPr>
        <w:pStyle w:val="Sumrio2"/>
        <w:tabs>
          <w:tab w:val="right" w:leader="dot" w:pos="9402"/>
        </w:tabs>
        <w:rPr>
          <w:noProof/>
        </w:rPr>
      </w:pPr>
      <w:hyperlink w:anchor="_Toc240447169" w:history="1">
        <w:r>
          <w:rPr>
            <w:rStyle w:val="Hyperlink"/>
            <w:noProof/>
          </w:rPr>
          <w:t>4.4 Posições em carteira (resumo)</w:t>
        </w:r>
        <w:r>
          <w:rPr>
            <w:noProof/>
            <w:webHidden/>
          </w:rPr>
          <w:tab/>
          <w:fldChar w:fldCharType="begin"/>
          <w:instrText xml:space="preserve"> PAGEREF _Toc240447169 \h </w:instrText>
          <w:fldChar w:fldCharType="separate"/>
          <w:t>8</w:t>
          <w:fldChar w:fldCharType="end"/>
        </w:r>
      </w:hyperlink>
    </w:p>
    <w:p w14:paraId="1E773085" w14:textId="279759E2" w:rsidR="00771515" w:rsidRDefault="00771515">
      <w:pPr>
        <w:pStyle w:val="Sumrio1"/>
        <w:tabs>
          <w:tab w:val="right" w:leader="dot" w:pos="9402"/>
        </w:tabs>
        <w:rPr>
          <w:noProof/>
        </w:rPr>
      </w:pPr>
      <w:hyperlink w:anchor="_Toc240447170" w:history="1">
        <w:r>
          <w:rPr>
            <w:rStyle w:val="Hyperlink"/>
            <w:noProof/>
          </w:rPr>
          <w:t>5. Minhas Operações</w:t>
        </w:r>
        <w:r>
          <w:rPr>
            <w:noProof/>
            <w:webHidden/>
          </w:rPr>
          <w:tab/>
          <w:fldChar w:fldCharType="begin"/>
          <w:instrText xml:space="preserve"> PAGEREF _Toc240447170 \h </w:instrText>
          <w:fldChar w:fldCharType="separate"/>
          <w:t>9</w:t>
          <w:fldChar w:fldCharType="end"/>
        </w:r>
      </w:hyperlink>
    </w:p>
    <w:p w14:paraId="5D8D1636" w14:textId="23A6ADAF" w:rsidR="00771515" w:rsidRDefault="00771515">
      <w:pPr>
        <w:pStyle w:val="Sumrio2"/>
        <w:tabs>
          <w:tab w:val="right" w:leader="dot" w:pos="9402"/>
        </w:tabs>
        <w:rPr>
          <w:noProof/>
        </w:rPr>
      </w:pPr>
      <w:hyperlink w:anchor="_Toc240447171" w:history="1">
        <w:r>
          <w:rPr>
            <w:rStyle w:val="Hyperlink"/>
            <w:noProof/>
          </w:rPr>
          <w:t>5.1 Registrar uma nova compra ou reserva</w:t>
        </w:r>
        <w:r>
          <w:rPr>
            <w:noProof/>
            <w:webHidden/>
          </w:rPr>
          <w:tab/>
          <w:fldChar w:fldCharType="begin"/>
          <w:instrText xml:space="preserve"> PAGEREF _Toc240447171 \h </w:instrText>
          <w:fldChar w:fldCharType="separate"/>
          <w:t>9</w:t>
          <w:fldChar w:fldCharType="end"/>
        </w:r>
      </w:hyperlink>
    </w:p>
    <w:p w14:paraId="089A02CB" w14:textId="5E25B053" w:rsidR="00771515" w:rsidRDefault="00771515">
      <w:pPr>
        <w:pStyle w:val="Sumrio2"/>
        <w:tabs>
          <w:tab w:val="right" w:leader="dot" w:pos="9402"/>
        </w:tabs>
        <w:rPr>
          <w:noProof/>
        </w:rPr>
      </w:pPr>
      <w:hyperlink w:anchor="_Toc240447172" w:history="1">
        <w:r>
          <w:rPr>
            <w:rStyle w:val="Hyperlink"/>
            <w:noProof/>
          </w:rPr>
          <w:t>5.2 Efetivar uma reserva como compra</w:t>
        </w:r>
        <w:r>
          <w:rPr>
            <w:noProof/>
            <w:webHidden/>
          </w:rPr>
          <w:tab/>
          <w:fldChar w:fldCharType="begin"/>
          <w:instrText xml:space="preserve"> PAGEREF _Toc240447172 \h </w:instrText>
          <w:fldChar w:fldCharType="separate"/>
          <w:t>9</w:t>
          <w:fldChar w:fldCharType="end"/>
        </w:r>
      </w:hyperlink>
    </w:p>
    <w:p w14:paraId="1769CBD0" w14:textId="444C4519" w:rsidR="00771515" w:rsidRDefault="00771515">
      <w:pPr>
        <w:pStyle w:val="Sumrio2"/>
        <w:tabs>
          <w:tab w:val="right" w:leader="dot" w:pos="9402"/>
        </w:tabs>
        <w:rPr>
          <w:noProof/>
        </w:rPr>
      </w:pPr>
      <w:hyperlink w:anchor="_Toc240447173" w:history="1">
        <w:r>
          <w:rPr>
            <w:rStyle w:val="Hyperlink"/>
            <w:noProof/>
          </w:rPr>
          <w:t>5.3 Vender um lote (total ou parcial)</w:t>
        </w:r>
        <w:r>
          <w:rPr>
            <w:noProof/>
            <w:webHidden/>
          </w:rPr>
          <w:tab/>
          <w:fldChar w:fldCharType="begin"/>
          <w:instrText xml:space="preserve"> PAGEREF _Toc240447173 \h </w:instrText>
          <w:fldChar w:fldCharType="separate"/>
          <w:t>9</w:t>
          <w:fldChar w:fldCharType="end"/>
        </w:r>
      </w:hyperlink>
    </w:p>
    <w:p w14:paraId="50BCA887" w14:textId="518C098B" w:rsidR="00771515" w:rsidRDefault="00771515">
      <w:pPr>
        <w:pStyle w:val="Sumrio2"/>
        <w:tabs>
          <w:tab w:val="right" w:leader="dot" w:pos="9402"/>
        </w:tabs>
        <w:rPr>
          <w:noProof/>
        </w:rPr>
      </w:pPr>
      <w:hyperlink w:anchor="_Toc240447174" w:history="1">
        <w:r>
          <w:rPr>
            <w:rStyle w:val="Hyperlink"/>
            <w:noProof/>
          </w:rPr>
          <w:t>5.4 Editar ou excluir uma operação</w:t>
        </w:r>
        <w:r>
          <w:rPr>
            <w:noProof/>
            <w:webHidden/>
          </w:rPr>
          <w:tab/>
          <w:fldChar w:fldCharType="begin"/>
          <w:instrText xml:space="preserve"> PAGEREF _Toc240447174 \h </w:instrText>
          <w:fldChar w:fldCharType="separate"/>
          <w:t>10</w:t>
          <w:fldChar w:fldCharType="end"/>
        </w:r>
      </w:hyperlink>
    </w:p>
    <w:p w14:paraId="709A2532" w14:textId="168E3E3F" w:rsidR="00771515" w:rsidRDefault="00771515">
      <w:pPr>
        <w:pStyle w:val="Sumrio2"/>
        <w:tabs>
          <w:tab w:val="right" w:leader="dot" w:pos="9402"/>
        </w:tabs>
        <w:rPr>
          <w:noProof/>
        </w:rPr>
      </w:pPr>
      <w:hyperlink w:anchor="_Toc240447175" w:history="1">
        <w:r>
          <w:rPr>
            <w:rStyle w:val="Hyperlink"/>
            <w:noProof/>
          </w:rPr>
          <w:t>5.5 Abas, filtros e resumo</w:t>
        </w:r>
        <w:r>
          <w:rPr>
            <w:noProof/>
            <w:webHidden/>
          </w:rPr>
          <w:tab/>
          <w:fldChar w:fldCharType="begin"/>
          <w:instrText xml:space="preserve"> PAGEREF _Toc240447175 \h </w:instrText>
          <w:fldChar w:fldCharType="separate"/>
          <w:t>10</w:t>
          <w:fldChar w:fldCharType="end"/>
        </w:r>
      </w:hyperlink>
    </w:p>
    <w:p w14:paraId="6491ED6B" w14:textId="367F88A2" w:rsidR="00771515" w:rsidRDefault="00771515">
      <w:pPr>
        <w:pStyle w:val="Sumrio2"/>
        <w:tabs>
          <w:tab w:val="right" w:leader="dot" w:pos="9402"/>
        </w:tabs>
        <w:rPr>
          <w:noProof/>
        </w:rPr>
      </w:pPr>
      <w:hyperlink w:anchor="_Toc240447176" w:history="1">
        <w:r>
          <w:rPr>
            <w:rStyle w:val="Hyperlink"/>
            <w:noProof/>
          </w:rPr>
          <w:t>5.6 Exportar relatório (Excel / PDF)</w:t>
        </w:r>
        <w:r>
          <w:rPr>
            <w:noProof/>
            <w:webHidden/>
          </w:rPr>
          <w:tab/>
          <w:fldChar w:fldCharType="begin"/>
          <w:instrText xml:space="preserve"> PAGEREF _Toc240447176 \h </w:instrText>
          <w:fldChar w:fldCharType="separate"/>
          <w:t>10</w:t>
          <w:fldChar w:fldCharType="end"/>
        </w:r>
      </w:hyperlink>
    </w:p>
    <w:p w14:paraId="4D4DFE42" w14:textId="5FD1AF4E" w:rsidR="00771515" w:rsidRDefault="00771515">
      <w:pPr>
        <w:pStyle w:val="Sumrio1"/>
        <w:tabs>
          <w:tab w:val="right" w:leader="dot" w:pos="9402"/>
        </w:tabs>
        <w:rPr>
          <w:noProof/>
        </w:rPr>
      </w:pPr>
      <w:hyperlink w:anchor="_Toc240447177" w:history="1">
        <w:r>
          <w:rPr>
            <w:rStyle w:val="Hyperlink"/>
            <w:noProof/>
          </w:rPr>
          <w:t>6. Posições em Carteira</w:t>
        </w:r>
        <w:r>
          <w:rPr>
            <w:noProof/>
            <w:webHidden/>
          </w:rPr>
          <w:tab/>
          <w:fldChar w:fldCharType="begin"/>
          <w:instrText xml:space="preserve"> PAGEREF _Toc240447177 \h </w:instrText>
          <w:fldChar w:fldCharType="separate"/>
          <w:t>11</w:t>
          <w:fldChar w:fldCharType="end"/>
        </w:r>
      </w:hyperlink>
    </w:p>
    <w:p w14:paraId="44200264" w14:textId="340F84D9" w:rsidR="00771515" w:rsidRDefault="00771515">
      <w:pPr>
        <w:pStyle w:val="Sumrio2"/>
        <w:tabs>
          <w:tab w:val="right" w:leader="dot" w:pos="9402"/>
        </w:tabs>
        <w:rPr>
          <w:noProof/>
        </w:rPr>
      </w:pPr>
      <w:hyperlink w:anchor="_Toc240447178" w:history="1">
        <w:r>
          <w:rPr>
            <w:rStyle w:val="Hyperlink"/>
            <w:noProof/>
          </w:rPr>
          <w:t>6.1 Aba Compradas</w:t>
        </w:r>
        <w:r>
          <w:rPr>
            <w:noProof/>
            <w:webHidden/>
          </w:rPr>
          <w:tab/>
          <w:fldChar w:fldCharType="begin"/>
          <w:instrText xml:space="preserve"> PAGEREF _Toc240447178 \h </w:instrText>
          <w:fldChar w:fldCharType="separate"/>
          <w:t>11</w:t>
          <w:fldChar w:fldCharType="end"/>
        </w:r>
      </w:hyperlink>
    </w:p>
    <w:p w14:paraId="1B089D0F" w14:textId="02CBD51D" w:rsidR="00771515" w:rsidRDefault="00771515">
      <w:pPr>
        <w:pStyle w:val="Sumrio2"/>
        <w:tabs>
          <w:tab w:val="right" w:leader="dot" w:pos="9402"/>
        </w:tabs>
        <w:rPr>
          <w:noProof/>
        </w:rPr>
      </w:pPr>
      <w:hyperlink w:anchor="_Toc240447179" w:history="1">
        <w:r>
          <w:rPr>
            <w:rStyle w:val="Hyperlink"/>
            <w:noProof/>
          </w:rPr>
          <w:t>6.2 Abas Reservadas e Reservadas pelo Robô</w:t>
        </w:r>
        <w:r>
          <w:rPr>
            <w:noProof/>
            <w:webHidden/>
          </w:rPr>
          <w:tab/>
          <w:fldChar w:fldCharType="begin"/>
          <w:instrText xml:space="preserve"> PAGEREF _Toc240447179 \h </w:instrText>
          <w:fldChar w:fldCharType="separate"/>
          <w:t>11</w:t>
          <w:fldChar w:fldCharType="end"/>
        </w:r>
      </w:hyperlink>
    </w:p>
    <w:p w14:paraId="347DFD0D" w14:textId="131DC913" w:rsidR="00771515" w:rsidRDefault="00771515">
      <w:pPr>
        <w:pStyle w:val="Sumrio2"/>
        <w:tabs>
          <w:tab w:val="right" w:leader="dot" w:pos="9402"/>
        </w:tabs>
        <w:rPr>
          <w:noProof/>
        </w:rPr>
      </w:pPr>
      <w:hyperlink w:anchor="_Toc240447180" w:history="1">
        <w:r>
          <w:rPr>
            <w:rStyle w:val="Hyperlink"/>
            <w:noProof/>
          </w:rPr>
          <w:t>6.3 Sua carteira x mercado</w:t>
        </w:r>
        <w:r>
          <w:rPr>
            <w:noProof/>
            <w:webHidden/>
          </w:rPr>
          <w:tab/>
          <w:fldChar w:fldCharType="begin"/>
          <w:instrText xml:space="preserve"> PAGEREF _Toc240447180 \h </w:instrText>
          <w:fldChar w:fldCharType="separate"/>
          <w:t>11</w:t>
          <w:fldChar w:fldCharType="end"/>
        </w:r>
      </w:hyperlink>
    </w:p>
    <w:p w14:paraId="6061A2D4" w14:textId="379E4D66" w:rsidR="00771515" w:rsidRDefault="00771515">
      <w:pPr>
        <w:pStyle w:val="Sumrio2"/>
        <w:tabs>
          <w:tab w:val="right" w:leader="dot" w:pos="9402"/>
        </w:tabs>
        <w:rPr>
          <w:noProof/>
        </w:rPr>
      </w:pPr>
      <w:hyperlink w:anchor="_Toc240447181" w:history="1">
        <w:r>
          <w:rPr>
            <w:rStyle w:val="Hyperlink"/>
            <w:noProof/>
          </w:rPr>
          <w:t>6.4 Concentração por setor</w:t>
        </w:r>
        <w:r>
          <w:rPr>
            <w:noProof/>
            <w:webHidden/>
          </w:rPr>
          <w:tab/>
          <w:fldChar w:fldCharType="begin"/>
          <w:instrText xml:space="preserve"> PAGEREF _Toc240447181 \h </w:instrText>
          <w:fldChar w:fldCharType="separate"/>
          <w:t>11</w:t>
          <w:fldChar w:fldCharType="end"/>
        </w:r>
      </w:hyperlink>
    </w:p>
    <w:p w14:paraId="1CB08751" w14:textId="1E68F3EF" w:rsidR="00771515" w:rsidRDefault="00771515">
      <w:pPr>
        <w:pStyle w:val="Sumrio2"/>
        <w:tabs>
          <w:tab w:val="right" w:leader="dot" w:pos="9402"/>
        </w:tabs>
        <w:rPr>
          <w:noProof/>
        </w:rPr>
      </w:pPr>
      <w:hyperlink w:anchor="_Toc240447182" w:history="1">
        <w:r>
          <w:rPr>
            <w:rStyle w:val="Hyperlink"/>
            <w:noProof/>
          </w:rPr>
          <w:t>6.5 Indicadores de risco</w:t>
        </w:r>
        <w:r>
          <w:rPr>
            <w:noProof/>
            <w:webHidden/>
          </w:rPr>
          <w:tab/>
          <w:fldChar w:fldCharType="begin"/>
          <w:instrText xml:space="preserve"> PAGEREF _Toc240447182 \h </w:instrText>
          <w:fldChar w:fldCharType="separate"/>
          <w:t>11</w:t>
          <w:fldChar w:fldCharType="end"/>
        </w:r>
      </w:hyperlink>
    </w:p>
    <w:p w14:paraId="3B440245" w14:textId="5C2EABD4" w:rsidR="00771515" w:rsidRDefault="00771515">
      <w:pPr>
        <w:pStyle w:val="Sumrio2"/>
        <w:tabs>
          <w:tab w:val="right" w:leader="dot" w:pos="9402"/>
        </w:tabs>
        <w:rPr>
          <w:noProof/>
        </w:rPr>
      </w:pPr>
      <w:hyperlink w:anchor="_Toc240447183" w:history="1">
        <w:r>
          <w:rPr>
            <w:rStyle w:val="Hyperlink"/>
            <w:noProof/>
          </w:rPr>
          <w:t>6.6 Valor de compra x valor atual (histórico)</w:t>
        </w:r>
        <w:r>
          <w:rPr>
            <w:noProof/>
            <w:webHidden/>
          </w:rPr>
          <w:tab/>
          <w:fldChar w:fldCharType="begin"/>
          <w:instrText xml:space="preserve"> PAGEREF _Toc240447183 \h </w:instrText>
          <w:fldChar w:fldCharType="separate"/>
          <w:t>11</w:t>
          <w:fldChar w:fldCharType="end"/>
        </w:r>
      </w:hyperlink>
    </w:p>
    <w:p w14:paraId="3B17F4B9" w14:textId="044FC582" w:rsidR="00771515" w:rsidRDefault="00771515">
      <w:pPr>
        <w:pStyle w:val="Sumrio2"/>
        <w:tabs>
          <w:tab w:val="right" w:leader="dot" w:pos="9402"/>
        </w:tabs>
        <w:rPr>
          <w:noProof/>
        </w:rPr>
      </w:pPr>
      <w:hyperlink w:anchor="_Toc240447184" w:history="1">
        <w:r>
          <w:rPr>
            <w:rStyle w:val="Hyperlink"/>
            <w:noProof/>
          </w:rPr>
          <w:t>6.7 Exportar relatório (Excel / PDF)</w:t>
        </w:r>
        <w:r>
          <w:rPr>
            <w:noProof/>
            <w:webHidden/>
          </w:rPr>
          <w:tab/>
          <w:fldChar w:fldCharType="begin"/>
          <w:instrText xml:space="preserve"> PAGEREF _Toc240447184 \h </w:instrText>
          <w:fldChar w:fldCharType="separate"/>
          <w:t>11</w:t>
          <w:fldChar w:fldCharType="end"/>
        </w:r>
      </w:hyperlink>
    </w:p>
    <w:p w14:paraId="21142703" w14:textId="010F536D" w:rsidR="00771515" w:rsidRDefault="00771515">
      <w:pPr>
        <w:pStyle w:val="Sumrio1"/>
        <w:tabs>
          <w:tab w:val="right" w:leader="dot" w:pos="9402"/>
        </w:tabs>
        <w:rPr>
          <w:noProof/>
        </w:rPr>
      </w:pPr>
      <w:hyperlink w:anchor="_Toc240447185" w:history="1">
        <w:r>
          <w:rPr>
            <w:rStyle w:val="Hyperlink"/>
            <w:noProof/>
          </w:rPr>
          <w:t>7. Robô Consultor</w:t>
        </w:r>
        <w:r>
          <w:rPr>
            <w:noProof/>
            <w:webHidden/>
          </w:rPr>
          <w:tab/>
          <w:fldChar w:fldCharType="begin"/>
          <w:instrText xml:space="preserve"> PAGEREF _Toc240447185 \h </w:instrText>
          <w:fldChar w:fldCharType="separate"/>
          <w:t>13</w:t>
          <w:fldChar w:fldCharType="end"/>
        </w:r>
      </w:hyperlink>
    </w:p>
    <w:p w14:paraId="1D2974B6" w14:textId="557223E3" w:rsidR="00771515" w:rsidRDefault="00771515">
      <w:pPr>
        <w:pStyle w:val="Sumrio2"/>
        <w:tabs>
          <w:tab w:val="right" w:leader="dot" w:pos="9402"/>
        </w:tabs>
        <w:rPr>
          <w:noProof/>
        </w:rPr>
      </w:pPr>
      <w:hyperlink w:anchor="_Toc240447186" w:history="1">
        <w:r>
          <w:rPr>
            <w:rStyle w:val="Hyperlink"/>
            <w:noProof/>
          </w:rPr>
          <w:t>7.1 Como o robô decide</w:t>
        </w:r>
        <w:r>
          <w:rPr>
            <w:noProof/>
            <w:webHidden/>
          </w:rPr>
          <w:tab/>
          <w:fldChar w:fldCharType="begin"/>
          <w:instrText xml:space="preserve"> PAGEREF _Toc240447186 \h </w:instrText>
          <w:fldChar w:fldCharType="separate"/>
          <w:t>13</w:t>
          <w:fldChar w:fldCharType="end"/>
        </w:r>
      </w:hyperlink>
    </w:p>
    <w:p w14:paraId="5A6F1CB1" w14:textId="67A74195" w:rsidR="00771515" w:rsidRDefault="00771515">
      <w:pPr>
        <w:pStyle w:val="Sumrio2"/>
        <w:tabs>
          <w:tab w:val="right" w:leader="dot" w:pos="9402"/>
        </w:tabs>
        <w:rPr>
          <w:noProof/>
        </w:rPr>
      </w:pPr>
      <w:hyperlink w:anchor="_Toc240447187" w:history="1">
        <w:r>
          <w:rPr>
            <w:rStyle w:val="Hyperlink"/>
            <w:noProof/>
          </w:rPr>
          <w:t>7.2 Regra do "já comprado"</w:t>
        </w:r>
        <w:r>
          <w:rPr>
            <w:noProof/>
            <w:webHidden/>
          </w:rPr>
          <w:tab/>
          <w:fldChar w:fldCharType="begin"/>
          <w:instrText xml:space="preserve"> PAGEREF _Toc240447187 \h </w:instrText>
          <w:fldChar w:fldCharType="separate"/>
          <w:t>13</w:t>
          <w:fldChar w:fldCharType="end"/>
        </w:r>
      </w:hyperlink>
    </w:p>
    <w:p w14:paraId="73ACA371" w14:textId="1099885B" w:rsidR="00771515" w:rsidRDefault="00771515">
      <w:pPr>
        <w:pStyle w:val="Sumrio2"/>
        <w:tabs>
          <w:tab w:val="right" w:leader="dot" w:pos="9402"/>
        </w:tabs>
        <w:rPr>
          <w:noProof/>
        </w:rPr>
      </w:pPr>
      <w:hyperlink w:anchor="_Toc240447188" w:history="1">
        <w:r>
          <w:rPr>
            <w:rStyle w:val="Hyperlink"/>
            <w:noProof/>
          </w:rPr>
          <w:t>7.3 Reserva automática</w:t>
        </w:r>
        <w:r>
          <w:rPr>
            <w:noProof/>
            <w:webHidden/>
          </w:rPr>
          <w:tab/>
          <w:fldChar w:fldCharType="begin"/>
          <w:instrText xml:space="preserve"> PAGEREF _Toc240447188 \h </w:instrText>
          <w:fldChar w:fldCharType="separate"/>
          <w:t>13</w:t>
          <w:fldChar w:fldCharType="end"/>
        </w:r>
      </w:hyperlink>
    </w:p>
    <w:p w14:paraId="41070A88" w14:textId="39FF5630" w:rsidR="00771515" w:rsidRDefault="00771515">
      <w:pPr>
        <w:pStyle w:val="Sumrio2"/>
        <w:tabs>
          <w:tab w:val="right" w:leader="dot" w:pos="9402"/>
        </w:tabs>
        <w:rPr>
          <w:noProof/>
        </w:rPr>
      </w:pPr>
      <w:hyperlink w:anchor="_Toc240447189" w:history="1">
        <w:r>
          <w:rPr>
            <w:rStyle w:val="Hyperlink"/>
            <w:noProof/>
          </w:rPr>
          <w:t>7.4 Backtesting do robô</w:t>
        </w:r>
        <w:r>
          <w:rPr>
            <w:noProof/>
            <w:webHidden/>
          </w:rPr>
          <w:tab/>
          <w:fldChar w:fldCharType="begin"/>
          <w:instrText xml:space="preserve"> PAGEREF _Toc240447189 \h </w:instrText>
          <w:fldChar w:fldCharType="separate"/>
          <w:t>13</w:t>
          <w:fldChar w:fldCharType="end"/>
        </w:r>
      </w:hyperlink>
    </w:p>
    <w:p w14:paraId="462BCD36" w14:textId="1F61CCD5" w:rsidR="00771515" w:rsidRDefault="00771515">
      <w:pPr>
        <w:pStyle w:val="Sumrio1"/>
        <w:tabs>
          <w:tab w:val="right" w:leader="dot" w:pos="9402"/>
        </w:tabs>
        <w:rPr>
          <w:noProof/>
        </w:rPr>
      </w:pPr>
      <w:hyperlink w:anchor="_Toc240447190" w:history="1">
        <w:r>
          <w:rPr>
            <w:rStyle w:val="Hyperlink"/>
            <w:noProof/>
          </w:rPr>
          <w:t>8. Análise de Mercado</w:t>
        </w:r>
        <w:r>
          <w:rPr>
            <w:noProof/>
            <w:webHidden/>
          </w:rPr>
          <w:tab/>
          <w:fldChar w:fldCharType="begin"/>
          <w:instrText xml:space="preserve"> PAGEREF _Toc240447190 \h </w:instrText>
          <w:fldChar w:fldCharType="separate"/>
          <w:t>14</w:t>
          <w:fldChar w:fldCharType="end"/>
        </w:r>
      </w:hyperlink>
    </w:p>
    <w:p w14:paraId="196C673D" w14:textId="26A0A532" w:rsidR="00771515" w:rsidRDefault="00771515">
      <w:pPr>
        <w:pStyle w:val="Sumrio2"/>
        <w:tabs>
          <w:tab w:val="right" w:leader="dot" w:pos="9402"/>
        </w:tabs>
        <w:rPr>
          <w:noProof/>
        </w:rPr>
      </w:pPr>
      <w:hyperlink w:anchor="_Toc240447191" w:history="1">
        <w:r>
          <w:rPr>
            <w:rStyle w:val="Hyperlink"/>
            <w:noProof/>
          </w:rPr>
          <w:t>8.1 Maiores altas e baixas do dia</w:t>
        </w:r>
        <w:r>
          <w:rPr>
            <w:noProof/>
            <w:webHidden/>
          </w:rPr>
          <w:tab/>
          <w:fldChar w:fldCharType="begin"/>
          <w:instrText xml:space="preserve"> PAGEREF _Toc240447191 \h </w:instrText>
          <w:fldChar w:fldCharType="separate"/>
          <w:t>14</w:t>
          <w:fldChar w:fldCharType="end"/>
        </w:r>
      </w:hyperlink>
    </w:p>
    <w:p w14:paraId="6EC141BC" w14:textId="7D8AD304" w:rsidR="00771515" w:rsidRDefault="00771515">
      <w:pPr>
        <w:pStyle w:val="Sumrio2"/>
        <w:tabs>
          <w:tab w:val="right" w:leader="dot" w:pos="9402"/>
        </w:tabs>
        <w:rPr>
          <w:noProof/>
        </w:rPr>
      </w:pPr>
      <w:hyperlink w:anchor="_Toc240447192" w:history="1">
        <w:r>
          <w:rPr>
            <w:rStyle w:val="Hyperlink"/>
            <w:noProof/>
          </w:rPr>
          <w:t>8.2 Indicadores técnicos dos seus ativos acompanhados</w:t>
        </w:r>
        <w:r>
          <w:rPr>
            <w:noProof/>
            <w:webHidden/>
          </w:rPr>
          <w:tab/>
          <w:fldChar w:fldCharType="begin"/>
          <w:instrText xml:space="preserve"> PAGEREF _Toc240447192 \h </w:instrText>
          <w:fldChar w:fldCharType="separate"/>
          <w:t>14</w:t>
          <w:fldChar w:fldCharType="end"/>
        </w:r>
      </w:hyperlink>
    </w:p>
    <w:p w14:paraId="0703BA71" w14:textId="72032E39" w:rsidR="00771515" w:rsidRDefault="00771515">
      <w:pPr>
        <w:pStyle w:val="Sumrio1"/>
        <w:tabs>
          <w:tab w:val="right" w:leader="dot" w:pos="9402"/>
        </w:tabs>
        <w:rPr>
          <w:noProof/>
        </w:rPr>
      </w:pPr>
      <w:hyperlink w:anchor="_Toc240447193" w:history="1">
        <w:r>
          <w:rPr>
            <w:rStyle w:val="Hyperlink"/>
            <w:noProof/>
          </w:rPr>
          <w:t>9. Atualizações e Sincronizações Manuais</w:t>
        </w:r>
        <w:r>
          <w:rPr>
            <w:noProof/>
            <w:webHidden/>
          </w:rPr>
          <w:tab/>
          <w:fldChar w:fldCharType="begin"/>
          <w:instrText xml:space="preserve"> PAGEREF _Toc240447193 \h </w:instrText>
          <w:fldChar w:fldCharType="separate"/>
          <w:t>15</w:t>
          <w:fldChar w:fldCharType="end"/>
        </w:r>
      </w:hyperlink>
    </w:p>
    <w:p w14:paraId="35143F51" w14:textId="509E42E0" w:rsidR="00771515" w:rsidRDefault="00771515">
      <w:pPr>
        <w:pStyle w:val="Sumrio2"/>
        <w:tabs>
          <w:tab w:val="right" w:leader="dot" w:pos="9402"/>
        </w:tabs>
        <w:rPr>
          <w:noProof/>
        </w:rPr>
      </w:pPr>
      <w:hyperlink w:anchor="_Toc240447194" w:history="1">
        <w:r>
          <w:rPr>
            <w:rStyle w:val="Hyperlink"/>
            <w:noProof/>
          </w:rPr>
          <w:t>9.1 Atualizar cotações agora</w:t>
        </w:r>
        <w:r>
          <w:rPr>
            <w:noProof/>
            <w:webHidden/>
          </w:rPr>
          <w:tab/>
          <w:fldChar w:fldCharType="begin"/>
          <w:instrText xml:space="preserve"> PAGEREF _Toc240447194 \h </w:instrText>
          <w:fldChar w:fldCharType="separate"/>
          <w:t>15</w:t>
          <w:fldChar w:fldCharType="end"/>
        </w:r>
      </w:hyperlink>
    </w:p>
    <w:p w14:paraId="64CDDE17" w14:textId="414B2F95" w:rsidR="00771515" w:rsidRDefault="00771515">
      <w:pPr>
        <w:pStyle w:val="Sumrio2"/>
        <w:tabs>
          <w:tab w:val="right" w:leader="dot" w:pos="9402"/>
        </w:tabs>
        <w:rPr>
          <w:noProof/>
        </w:rPr>
      </w:pPr>
      <w:hyperlink w:anchor="_Toc240447195" w:history="1">
        <w:r>
          <w:rPr>
            <w:rStyle w:val="Hyperlink"/>
            <w:noProof/>
          </w:rPr>
          <w:t>9.2 Atualizar benchmarks (Ibovespa / CDI)</w:t>
        </w:r>
        <w:r>
          <w:rPr>
            <w:noProof/>
            <w:webHidden/>
          </w:rPr>
          <w:tab/>
          <w:fldChar w:fldCharType="begin"/>
          <w:instrText xml:space="preserve"> PAGEREF _Toc240447195 \h </w:instrText>
          <w:fldChar w:fldCharType="separate"/>
          <w:t>15</w:t>
          <w:fldChar w:fldCharType="end"/>
        </w:r>
      </w:hyperlink>
    </w:p>
    <w:p w14:paraId="48CE0620" w14:textId="05488872" w:rsidR="00771515" w:rsidRDefault="00771515">
      <w:pPr>
        <w:pStyle w:val="Sumrio2"/>
        <w:tabs>
          <w:tab w:val="right" w:leader="dot" w:pos="9402"/>
        </w:tabs>
        <w:rPr>
          <w:noProof/>
        </w:rPr>
      </w:pPr>
      <w:hyperlink w:anchor="_Toc240447196" w:history="1">
        <w:r>
          <w:rPr>
            <w:rStyle w:val="Hyperlink"/>
            <w:noProof/>
          </w:rPr>
          <w:t>9.3 Atualizar notícias agora</w:t>
        </w:r>
        <w:r>
          <w:rPr>
            <w:noProof/>
            <w:webHidden/>
          </w:rPr>
          <w:tab/>
          <w:fldChar w:fldCharType="begin"/>
          <w:instrText xml:space="preserve"> PAGEREF _Toc240447196 \h </w:instrText>
          <w:fldChar w:fldCharType="separate"/>
          <w:t>15</w:t>
          <w:fldChar w:fldCharType="end"/>
        </w:r>
      </w:hyperlink>
    </w:p>
    <w:p w14:paraId="22CDD770" w14:textId="08428C94" w:rsidR="00771515" w:rsidRDefault="00771515">
      <w:pPr>
        <w:pStyle w:val="Sumrio2"/>
        <w:tabs>
          <w:tab w:val="right" w:leader="dot" w:pos="9402"/>
        </w:tabs>
        <w:rPr>
          <w:noProof/>
        </w:rPr>
      </w:pPr>
      <w:hyperlink w:anchor="_Toc240447197" w:history="1">
        <w:r>
          <w:rPr>
            <w:rStyle w:val="Hyperlink"/>
            <w:noProof/>
          </w:rPr>
          <w:t>9.4 Atualizar lista de Ações da B3</w:t>
        </w:r>
        <w:r>
          <w:rPr>
            <w:noProof/>
            <w:webHidden/>
          </w:rPr>
          <w:tab/>
          <w:fldChar w:fldCharType="begin"/>
          <w:instrText xml:space="preserve"> PAGEREF _Toc240447197 \h </w:instrText>
          <w:fldChar w:fldCharType="separate"/>
          <w:t>15</w:t>
          <w:fldChar w:fldCharType="end"/>
        </w:r>
      </w:hyperlink>
    </w:p>
    <w:p w14:paraId="4DCEA70C" w14:textId="33A19DC5" w:rsidR="00771515" w:rsidRDefault="00771515">
      <w:pPr>
        <w:pStyle w:val="Sumrio1"/>
        <w:tabs>
          <w:tab w:val="right" w:leader="dot" w:pos="9402"/>
        </w:tabs>
        <w:rPr>
          <w:noProof/>
        </w:rPr>
      </w:pPr>
      <w:hyperlink w:anchor="_Toc240447198" w:history="1">
        <w:r>
          <w:rPr>
            <w:rStyle w:val="Hyperlink"/>
            <w:noProof/>
          </w:rPr>
          <w:t>10. Histórico e Gráficos</w:t>
        </w:r>
        <w:r>
          <w:rPr>
            <w:noProof/>
            <w:webHidden/>
          </w:rPr>
          <w:tab/>
          <w:fldChar w:fldCharType="begin"/>
          <w:instrText xml:space="preserve"> PAGEREF _Toc240447198 \h </w:instrText>
          <w:fldChar w:fldCharType="separate"/>
          <w:t>16</w:t>
          <w:fldChar w:fldCharType="end"/>
        </w:r>
      </w:hyperlink>
    </w:p>
    <w:p w14:paraId="0BEB5C84" w14:textId="3DF2D749" w:rsidR="00771515" w:rsidRDefault="00771515">
      <w:pPr>
        <w:pStyle w:val="Sumrio1"/>
        <w:tabs>
          <w:tab w:val="right" w:leader="dot" w:pos="9402"/>
        </w:tabs>
        <w:rPr>
          <w:noProof/>
        </w:rPr>
      </w:pPr>
      <w:hyperlink w:anchor="_Toc240447199" w:history="1">
        <w:r>
          <w:rPr>
            <w:rStyle w:val="Hyperlink"/>
            <w:noProof/>
          </w:rPr>
          <w:t>11. Detalhes de Cotações</w:t>
        </w:r>
        <w:r>
          <w:rPr>
            <w:noProof/>
            <w:webHidden/>
          </w:rPr>
          <w:tab/>
          <w:fldChar w:fldCharType="begin"/>
          <w:instrText xml:space="preserve"> PAGEREF _Toc240447199 \h </w:instrText>
          <w:fldChar w:fldCharType="separate"/>
          <w:t>16</w:t>
          <w:fldChar w:fldCharType="end"/>
        </w:r>
      </w:hyperlink>
    </w:p>
    <w:p w14:paraId="5F48EFAB" w14:textId="508E072E" w:rsidR="00771515" w:rsidRDefault="00771515">
      <w:pPr>
        <w:pStyle w:val="Sumrio1"/>
        <w:tabs>
          <w:tab w:val="right" w:leader="dot" w:pos="9402"/>
        </w:tabs>
        <w:rPr>
          <w:noProof/>
        </w:rPr>
      </w:pPr>
      <w:hyperlink w:anchor="_Toc240447200" w:history="1">
        <w:r>
          <w:rPr>
            <w:rStyle w:val="Hyperlink"/>
            <w:noProof/>
          </w:rPr>
          <w:t>12. Ações da B3 (catálogo)</w:t>
        </w:r>
        <w:r>
          <w:rPr>
            <w:noProof/>
            <w:webHidden/>
          </w:rPr>
          <w:tab/>
          <w:fldChar w:fldCharType="begin"/>
          <w:instrText xml:space="preserve"> PAGEREF _Toc240447200 \h </w:instrText>
          <w:fldChar w:fldCharType="separate"/>
          <w:t>16</w:t>
          <w:fldChar w:fldCharType="end"/>
        </w:r>
      </w:hyperlink>
    </w:p>
    <w:p w14:paraId="0C1F6A69" w14:textId="32A67E1A" w:rsidR="00771515" w:rsidRDefault="00771515">
      <w:pPr>
        <w:pStyle w:val="Sumrio1"/>
        <w:tabs>
          <w:tab w:val="right" w:leader="dot" w:pos="9402"/>
        </w:tabs>
        <w:rPr>
          <w:noProof/>
        </w:rPr>
      </w:pPr>
      <w:hyperlink w:anchor="_Toc240447201" w:history="1">
        <w:r>
          <w:rPr>
            <w:rStyle w:val="Hyperlink"/>
            <w:noProof/>
          </w:rPr>
          <w:t>13. Notícias do Mercado</w:t>
        </w:r>
        <w:r>
          <w:rPr>
            <w:noProof/>
            <w:webHidden/>
          </w:rPr>
          <w:tab/>
          <w:fldChar w:fldCharType="begin"/>
          <w:instrText xml:space="preserve"> PAGEREF _Toc240447201 \h </w:instrText>
          <w:fldChar w:fldCharType="separate"/>
          <w:t>17</w:t>
          <w:fldChar w:fldCharType="end"/>
        </w:r>
      </w:hyperlink>
    </w:p>
    <w:p w14:paraId="2C41F837" w14:textId="1F20895D" w:rsidR="00771515" w:rsidRDefault="00771515">
      <w:pPr>
        <w:pStyle w:val="Sumrio2"/>
        <w:tabs>
          <w:tab w:val="right" w:leader="dot" w:pos="9402"/>
        </w:tabs>
        <w:rPr>
          <w:noProof/>
        </w:rPr>
      </w:pPr>
      <w:hyperlink w:anchor="_Toc240447202" w:history="1">
        <w:r>
          <w:rPr>
            <w:rStyle w:val="Hyperlink"/>
            <w:noProof/>
          </w:rPr>
          <w:t>13.1 Cadastrar uma fonte</w:t>
        </w:r>
        <w:r>
          <w:rPr>
            <w:noProof/>
            <w:webHidden/>
          </w:rPr>
          <w:tab/>
          <w:fldChar w:fldCharType="begin"/>
          <w:instrText xml:space="preserve"> PAGEREF _Toc240447202 \h </w:instrText>
          <w:fldChar w:fldCharType="separate"/>
          <w:t>17</w:t>
          <w:fldChar w:fldCharType="end"/>
        </w:r>
      </w:hyperlink>
    </w:p>
    <w:p w14:paraId="79DC270D" w14:textId="1963AD70" w:rsidR="00771515" w:rsidRDefault="00771515">
      <w:pPr>
        <w:pStyle w:val="Sumrio2"/>
        <w:tabs>
          <w:tab w:val="right" w:leader="dot" w:pos="9402"/>
        </w:tabs>
        <w:rPr>
          <w:noProof/>
        </w:rPr>
      </w:pPr>
      <w:hyperlink w:anchor="_Toc240447203" w:history="1">
        <w:r>
          <w:rPr>
            <w:rStyle w:val="Hyperlink"/>
            <w:noProof/>
          </w:rPr>
          <w:t>13.2 Ativar, desativar e excluir uma fonte</w:t>
        </w:r>
        <w:r>
          <w:rPr>
            <w:noProof/>
            <w:webHidden/>
          </w:rPr>
          <w:tab/>
          <w:fldChar w:fldCharType="begin"/>
          <w:instrText xml:space="preserve"> PAGEREF _Toc240447203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13.3 Ler as notícias</w:t>
        </w:r>
        <w:r>
          <w:rPr>
            <w:noProof/>
            <w:webHidden/>
          </w:rPr>
          <w:tab/>
          <w:fldChar w:fldCharType="begin"/>
          <w:instrText xml:space="preserve"> PAGEREF _Toc240447204 \h </w:instrText>
          <w:fldChar w:fldCharType="separate"/>
          <w:t>17</w:t>
          <w:fldChar w:fldCharType="end"/>
        </w:r>
      </w:hyperlink>
    </w:p>
    <w:p w14:paraId="7483BD9F" w14:textId="7E83F99F" w:rsidR="00771515" w:rsidRDefault="00771515">
      <w:pPr>
        <w:pStyle w:val="Sumrio1"/>
        <w:tabs>
          <w:tab w:val="right" w:leader="dot" w:pos="9402"/>
        </w:tabs>
        <w:rPr>
          <w:noProof/>
        </w:rPr>
      </w:pPr>
      <w:hyperlink w:anchor="_Toc240447205" w:history="1">
        <w:r>
          <w:rPr>
            <w:rStyle w:val="Hyperlink"/>
            <w:noProof/>
          </w:rPr>
          <w:t>14. TradingView</w:t>
        </w:r>
        <w:r>
          <w:rPr>
            <w:noProof/>
            <w:webHidden/>
          </w:rPr>
          <w:tab/>
          <w:fldChar w:fldCharType="begin"/>
          <w:instrText xml:space="preserve"> PAGEREF _Toc240447205 \h </w:instrText>
          <w:fldChar w:fldCharType="separate"/>
          <w:t>18</w:t>
          <w:fldChar w:fldCharType="end"/>
        </w:r>
      </w:hyperlink>
    </w:p>
    <w:p w14:paraId="7D0E72D8" w14:textId="7A2CDF57" w:rsidR="00771515" w:rsidRDefault="00771515">
      <w:pPr>
        <w:pStyle w:val="Sumrio2"/>
        <w:tabs>
          <w:tab w:val="right" w:leader="dot" w:pos="9402"/>
        </w:tabs>
        <w:rPr>
          <w:noProof/>
        </w:rPr>
      </w:pPr>
      <w:hyperlink w:anchor="_Toc240447206" w:history="1">
        <w:r>
          <w:rPr>
            <w:rStyle w:val="Hyperlink"/>
            <w:noProof/>
          </w:rPr>
          <w:t>14.1 Trocar de ativo no gráfico</w:t>
        </w:r>
        <w:r>
          <w:rPr>
            <w:noProof/>
            <w:webHidden/>
          </w:rPr>
          <w:tab/>
          <w:fldChar w:fldCharType="begin"/>
          <w:instrText xml:space="preserve"> PAGEREF _Toc240447206 \h </w:instrText>
          <w:fldChar w:fldCharType="separate"/>
          <w:t>18</w:t>
          <w:fldChar w:fldCharType="end"/>
        </w:r>
      </w:hyperlink>
    </w:p>
    <w:p w14:paraId="2E58D2DD" w14:textId="3D87ED88" w:rsidR="00771515" w:rsidRDefault="00771515">
      <w:pPr>
        <w:pStyle w:val="Sumrio2"/>
        <w:tabs>
          <w:tab w:val="right" w:leader="dot" w:pos="9402"/>
        </w:tabs>
        <w:rPr>
          <w:noProof/>
        </w:rPr>
      </w:pPr>
      <w:hyperlink w:anchor="_Toc240447207" w:history="1">
        <w:r>
          <w:rPr>
            <w:rStyle w:val="Hyperlink"/>
            <w:noProof/>
          </w:rPr>
          <w:t>14.2 Abrir uma página do TradingView em nova aba</w:t>
        </w:r>
        <w:r>
          <w:rPr>
            <w:noProof/>
            <w:webHidden/>
          </w:rPr>
          <w:tab/>
          <w:fldChar w:fldCharType="begin"/>
          <w:instrText xml:space="preserve"> PAGEREF _Toc240447207 \h </w:instrText>
          <w:fldChar w:fldCharType="separate"/>
          <w:t>18</w:t>
          <w:fldChar w:fldCharType="end"/>
        </w:r>
      </w:hyperlink>
    </w:p>
    <w:p w14:paraId="209E2EA5" w14:textId="63C1CDDB" w:rsidR="00771515" w:rsidRDefault="00771515">
      <w:pPr>
        <w:pStyle w:val="Sumrio2"/>
        <w:tabs>
          <w:tab w:val="right" w:leader="dot" w:pos="9402"/>
        </w:tabs>
        <w:rPr>
          <w:noProof/>
        </w:rPr>
      </w:pPr>
      <w:hyperlink w:anchor="_Toc240447208" w:history="1">
        <w:r>
          <w:rPr>
            <w:rStyle w:val="Hyperlink"/>
            <w:noProof/>
          </w:rPr>
          <w:t>14.3 Maiores altas, baixas e mais negociadas</w:t>
        </w:r>
        <w:r>
          <w:rPr>
            <w:noProof/>
            <w:webHidden/>
          </w:rPr>
          <w:tab/>
          <w:fldChar w:fldCharType="begin"/>
          <w:instrText xml:space="preserve"> PAGEREF _Toc240447208 \h </w:instrText>
          <w:fldChar w:fldCharType="separate"/>
          <w:t>18</w:t>
          <w:fldChar w:fldCharType="end"/>
        </w:r>
      </w:hyperlink>
    </w:p>
    <w:p w14:paraId="6F7038EB" w14:textId="1F4CEF90" w:rsidR="00771515" w:rsidRDefault="00771515">
      <w:pPr>
        <w:pStyle w:val="Sumrio1"/>
        <w:tabs>
          <w:tab w:val="right" w:leader="dot" w:pos="9402"/>
        </w:tabs>
        <w:rPr>
          <w:noProof/>
        </w:rPr>
      </w:pPr>
      <w:hyperlink w:anchor="_Toc240447209" w:history="1">
        <w:r>
          <w:rPr>
            <w:rStyle w:val="Hyperlink"/>
            <w:noProof/>
          </w:rPr>
          <w:t>15. Avisos e Lembretes (Alertas)</w:t>
        </w:r>
        <w:r>
          <w:rPr>
            <w:noProof/>
            <w:webHidden/>
          </w:rPr>
          <w:tab/>
          <w:fldChar w:fldCharType="begin"/>
          <w:instrText xml:space="preserve"> PAGEREF _Toc240447209 \h </w:instrText>
          <w:fldChar w:fldCharType="separate"/>
          <w:t>19</w:t>
          <w:fldChar w:fldCharType="end"/>
        </w:r>
      </w:hyperlink>
    </w:p>
    <w:p w14:paraId="3F448C6D" w14:textId="3E962276" w:rsidR="00771515" w:rsidRDefault="00771515">
      <w:pPr>
        <w:pStyle w:val="Sumrio2"/>
        <w:tabs>
          <w:tab w:val="right" w:leader="dot" w:pos="9402"/>
        </w:tabs>
        <w:rPr>
          <w:noProof/>
        </w:rPr>
      </w:pPr>
      <w:hyperlink w:anchor="_Toc240447210" w:history="1">
        <w:r>
          <w:rPr>
            <w:rStyle w:val="Hyperlink"/>
            <w:noProof/>
          </w:rPr>
          <w:t>15.1 Tipos de alerta</w:t>
        </w:r>
        <w:r>
          <w:rPr>
            <w:noProof/>
            <w:webHidden/>
          </w:rPr>
          <w:tab/>
          <w:fldChar w:fldCharType="begin"/>
          <w:instrText xml:space="preserve"> PAGEREF _Toc240447210 \h </w:instrText>
          <w:fldChar w:fldCharType="separate"/>
          <w:t>19</w:t>
          <w:fldChar w:fldCharType="end"/>
        </w:r>
      </w:hyperlink>
    </w:p>
    <w:p w14:paraId="43CC1195" w14:textId="53988BE3" w:rsidR="00771515" w:rsidRDefault="00771515">
      <w:pPr>
        <w:pStyle w:val="Sumrio2"/>
        <w:tabs>
          <w:tab w:val="right" w:leader="dot" w:pos="9402"/>
        </w:tabs>
        <w:rPr>
          <w:noProof/>
        </w:rPr>
      </w:pPr>
      <w:hyperlink w:anchor="_Toc240447211" w:history="1">
        <w:r>
          <w:rPr>
            <w:rStyle w:val="Hyperlink"/>
            <w:noProof/>
          </w:rPr>
          <w:t>15.2 Marcar como lido</w:t>
        </w:r>
        <w:r>
          <w:rPr>
            <w:noProof/>
            <w:webHidden/>
          </w:rPr>
          <w:tab/>
          <w:fldChar w:fldCharType="begin"/>
          <w:instrText xml:space="preserve"> PAGEREF _Toc240447211 \h </w:instrText>
          <w:fldChar w:fldCharType="separate"/>
          <w:t>19</w:t>
          <w:fldChar w:fldCharType="end"/>
        </w:r>
      </w:hyperlink>
    </w:p>
    <w:p w14:paraId="06CB4EC2" w14:textId="662F6E3D" w:rsidR="00771515" w:rsidRDefault="00771515">
      <w:pPr>
        <w:pStyle w:val="Sumrio2"/>
        <w:tabs>
          <w:tab w:val="right" w:leader="dot" w:pos="9402"/>
        </w:tabs>
        <w:rPr>
          <w:noProof/>
        </w:rPr>
      </w:pPr>
      <w:hyperlink w:anchor="_Toc240447212" w:history="1">
        <w:r>
          <w:rPr>
            <w:rStyle w:val="Hyperlink"/>
            <w:noProof/>
          </w:rPr>
          <w:t>15.3 Som de alerta</w:t>
        </w:r>
        <w:r>
          <w:rPr>
            <w:noProof/>
            <w:webHidden/>
          </w:rPr>
          <w:tab/>
          <w:fldChar w:fldCharType="begin"/>
          <w:instrText xml:space="preserve"> PAGEREF _Toc240447212 \h </w:instrText>
          <w:fldChar w:fldCharType="separate"/>
          <w:t>19</w:t>
          <w:fldChar w:fldCharType="end"/>
        </w:r>
      </w:hyperlink>
    </w:p>
    <w:p w14:paraId="409922D9" w14:textId="0B11290F" w:rsidR="00771515" w:rsidRDefault="00771515">
      <w:pPr>
        <w:pStyle w:val="Sumrio2"/>
        <w:tabs>
          <w:tab w:val="right" w:leader="dot" w:pos="9402"/>
        </w:tabs>
        <w:rPr>
          <w:noProof/>
        </w:rPr>
      </w:pPr>
      <w:hyperlink w:anchor="_Toc240447213" w:history="1">
        <w:r>
          <w:rPr>
            <w:rStyle w:val="Hyperlink"/>
            <w:noProof/>
          </w:rPr>
          <w:t>15.4 Retenção</w:t>
        </w:r>
        <w:r>
          <w:rPr>
            <w:noProof/>
            <w:webHidden/>
          </w:rPr>
          <w:tab/>
          <w:fldChar w:fldCharType="begin"/>
          <w:instrText xml:space="preserve"> PAGEREF _Toc240447213 \h </w:instrText>
          <w:fldChar w:fldCharType="separate"/>
          <w:t>19</w:t>
          <w:fldChar w:fldCharType="end"/>
        </w:r>
      </w:hyperlink>
    </w:p>
    <w:p w14:paraId="4DDAA56A" w14:textId="19DE158F" w:rsidR="00771515" w:rsidRDefault="00771515">
      <w:pPr>
        <w:pStyle w:val="Sumrio1"/>
        <w:tabs>
          <w:tab w:val="right" w:leader="dot" w:pos="9402"/>
        </w:tabs>
        <w:rPr>
          <w:noProof/>
        </w:rPr>
      </w:pPr>
      <w:hyperlink w:anchor="_Toc240447214" w:history="1">
        <w:r>
          <w:rPr>
            <w:rStyle w:val="Hyperlink"/>
            <w:noProof/>
          </w:rPr>
          <w:t>16. WhatsApp</w:t>
        </w:r>
        <w:r>
          <w:rPr>
            <w:noProof/>
            <w:webHidden/>
          </w:rPr>
          <w:tab/>
          <w:fldChar w:fldCharType="begin"/>
          <w:instrText xml:space="preserve"> PAGEREF _Toc240447214 \h </w:instrText>
          <w:fldChar w:fldCharType="separate"/>
          <w:t>20</w:t>
          <w:fldChar w:fldCharType="end"/>
        </w:r>
      </w:hyperlink>
    </w:p>
    <w:p w14:paraId="5808B164" w14:textId="771203B9" w:rsidR="00771515" w:rsidRDefault="00771515">
      <w:pPr>
        <w:pStyle w:val="Sumrio2"/>
        <w:tabs>
          <w:tab w:val="right" w:leader="dot" w:pos="9402"/>
        </w:tabs>
        <w:rPr>
          <w:noProof/>
        </w:rPr>
      </w:pPr>
      <w:hyperlink w:anchor="_Toc240447215" w:history="1">
        <w:r>
          <w:rPr>
            <w:rStyle w:val="Hyperlink"/>
            <w:noProof/>
          </w:rPr>
          <w:t>16.1 Mensagens recebidas</w:t>
        </w:r>
        <w:r>
          <w:rPr>
            <w:noProof/>
            <w:webHidden/>
          </w:rPr>
          <w:tab/>
          <w:fldChar w:fldCharType="begin"/>
          <w:instrText xml:space="preserve"> PAGEREF _Toc240447215 \h </w:instrText>
          <w:fldChar w:fldCharType="separate"/>
          <w:t>20</w:t>
          <w:fldChar w:fldCharType="end"/>
        </w:r>
      </w:hyperlink>
    </w:p>
    <w:p w14:paraId="608A3A05" w14:textId="0AE71BD3" w:rsidR="00771515" w:rsidRDefault="00771515">
      <w:pPr>
        <w:pStyle w:val="Sumrio2"/>
        <w:tabs>
          <w:tab w:val="right" w:leader="dot" w:pos="9402"/>
        </w:tabs>
        <w:rPr>
          <w:noProof/>
        </w:rPr>
      </w:pPr>
      <w:hyperlink w:anchor="_Toc240447216" w:history="1">
        <w:r>
          <w:rPr>
            <w:rStyle w:val="Hyperlink"/>
            <w:noProof/>
          </w:rPr>
          <w:t>16.2 Envio automático de avisos (opcional)</w:t>
        </w:r>
        <w:r>
          <w:rPr>
            <w:noProof/>
            <w:webHidden/>
          </w:rPr>
          <w:tab/>
          <w:fldChar w:fldCharType="begin"/>
          <w:instrText xml:space="preserve"> PAGEREF _Toc240447216 \h </w:instrText>
          <w:fldChar w:fldCharType="separate"/>
          <w:t>20</w:t>
          <w:fldChar w:fldCharType="end"/>
        </w:r>
      </w:hyperlink>
    </w:p>
    <w:p w14:paraId="77978AD7" w14:textId="77777777" w:rsidR="00771515" w:rsidRDefault="00771515">
      <w:pPr>
        <w:pStyle w:val="Sumrio1"/>
        <w:tabs>
          <w:tab w:val="right" w:leader="dot" w:pos="9402"/>
        </w:tabs>
        <w:rPr>
          <w:noProof/>
        </w:rPr>
      </w:pPr>
      <w:hyperlink w:anchor="_Toc240448007" w:history="1">
        <w:r>
          <w:rPr>
            <w:rStyle w:val="Hyperlink"/>
            <w:noProof/>
          </w:rPr>
          <w:t>17. Conta Corrente</w:t>
        </w:r>
        <w:r>
          <w:rPr>
            <w:noProof/>
            <w:webHidden/>
          </w:rPr>
          <w:tab/>
          <w:fldChar w:fldCharType="begin"/>
          <w:instrText xml:space="preserve"> PAGEREF _Toc240448007 \h </w:instrText>
          <w:fldChar w:fldCharType="separate"/>
          <w:t>21</w:t>
          <w:fldChar w:fldCharType="end"/>
        </w:r>
      </w:hyperlink>
    </w:p>
    <w:p w14:paraId="5A71E29E" w14:textId="77777777" w:rsidR="00771515" w:rsidRDefault="00771515">
      <w:pPr>
        <w:pStyle w:val="Sumrio1"/>
        <w:tabs>
          <w:tab w:val="right" w:leader="dot" w:pos="9402"/>
        </w:tabs>
        <w:rPr>
          <w:noProof/>
        </w:rPr>
      </w:pPr>
      <w:hyperlink w:anchor="_Toc240448013" w:history="1">
        <w:r>
          <w:rPr>
            <w:rStyle w:val="Hyperlink"/>
            <w:noProof/>
          </w:rPr>
          <w:t>18. Scanner Técnico</w:t>
        </w:r>
        <w:r>
          <w:rPr>
            <w:noProof/>
            <w:webHidden/>
          </w:rPr>
          <w:tab/>
          <w:fldChar w:fldCharType="begin"/>
          <w:instrText xml:space="preserve"> PAGEREF _Toc240448013 \h </w:instrText>
          <w:fldChar w:fldCharType="separate"/>
          <w:t>22</w:t>
          <w:fldChar w:fldCharType="end"/>
        </w:r>
      </w:hyperlink>
    </w:p>
    <w:p w14:paraId="31E0B2DA" w14:textId="6452C2C9" w:rsidR="00771515" w:rsidRDefault="00771515">
      <w:pPr>
        <w:pStyle w:val="Sumrio1"/>
        <w:tabs>
          <w:tab w:val="right" w:leader="dot" w:pos="9402"/>
        </w:tabs>
        <w:rPr>
          <w:noProof/>
        </w:rPr>
      </w:pPr>
      <w:hyperlink w:anchor="_Toc240447217" w:history="1">
        <w:r>
          <w:rPr>
            <w:rStyle w:val="Hyperlink"/>
            <w:noProof/>
          </w:rPr>
          <w:t>19. Configurações que Afetam o Uso Diário</w:t>
        </w:r>
        <w:r>
          <w:rPr>
            <w:noProof/>
            <w:webHidden/>
          </w:rPr>
          <w:tab/>
          <w:fldChar w:fldCharType="begin"/>
          <w:instrText xml:space="preserve"> PAGEREF _Toc240447217 \h </w:instrText>
          <w:fldChar w:fldCharType="separate"/>
          <w:t>21</w:t>
          <w:fldChar w:fldCharType="end"/>
        </w:r>
      </w:hyperlink>
    </w:p>
    <w:p w14:paraId="143A114A" w14:textId="77CE0815" w:rsidR="00771515" w:rsidRDefault="00771515">
      <w:pPr>
        <w:pStyle w:val="Sumrio1"/>
        <w:tabs>
          <w:tab w:val="right" w:leader="dot" w:pos="9402"/>
        </w:tabs>
        <w:rPr>
          <w:noProof/>
        </w:rPr>
      </w:pPr>
      <w:hyperlink w:anchor="_Toc240447218" w:history="1">
        <w:r>
          <w:rPr>
            <w:rStyle w:val="Hyperlink"/>
            <w:noProof/>
          </w:rPr>
          <w:t>20. Perguntas Frequentes e Solução de Problemas</w:t>
        </w:r>
        <w:r>
          <w:rPr>
            <w:noProof/>
            <w:webHidden/>
          </w:rPr>
          <w:tab/>
          <w:fldChar w:fldCharType="begin"/>
          <w:instrText xml:space="preserve"> PAGEREF _Toc240447218 \h </w:instrText>
          <w:fldChar w:fldCharType="separate"/>
          <w:t>22</w:t>
          <w:fldChar w:fldCharType="end"/>
        </w:r>
      </w:hyperlink>
    </w:p>
    <w:p w14:paraId="12B61149" w14:textId="76EA3C17" w:rsidR="00771515" w:rsidRDefault="00771515">
      <w:pPr>
        <w:pStyle w:val="Sumrio1"/>
        <w:tabs>
          <w:tab w:val="right" w:leader="dot" w:pos="9402"/>
        </w:tabs>
        <w:rPr>
          <w:noProof/>
        </w:rPr>
      </w:pPr>
      <w:hyperlink w:anchor="_Toc240447219" w:history="1">
        <w:r>
          <w:rPr>
            <w:rStyle w:val="Hyperlink"/>
            <w:noProof/>
          </w:rPr>
          <w:t>21. Avisos Legais e Uso Responsável</w:t>
        </w:r>
        <w:r>
          <w:rPr>
            <w:noProof/>
            <w:webHidden/>
          </w:rPr>
          <w:tab/>
          <w:fldChar w:fldCharType="begin"/>
          <w:instrText xml:space="preserve"> PAGEREF _Toc240447219 \h </w:instrText>
          <w:fldChar w:fldCharType="separate"/>
          <w:t>23</w:t>
          <w:fldChar w:fldCharType="end"/>
        </w:r>
      </w:hyperlink>
    </w:p>
    <w:p w14:paraId="1B5C084C" w14:textId="6DC1E958" w:rsidR="00E1764E" w:rsidRDefault="00000000">
      <w:r>
        <w:fldChar w:fldCharType="end"/>
      </w:r>
    </w:p>
    <w:p w14:paraId="34B70561" w14:textId="77777777" w:rsidR="00E1764E" w:rsidRDefault="00000000">
      <w:r>
        <w:br w:type="page"/>
      </w:r>
    </w:p>
    <w:p w14:paraId="6C5635CC" w14:textId="77777777" w:rsidR="00E1764E" w:rsidRDefault="00000000">
      <w:pPr>
        <w:pStyle w:val="Ttulo1"/>
      </w:pPr>
      <w:bookmarkStart w:id="1" w:name="_Toc240447155"/>
      <w:r>
        <w:lastRenderedPageBreak/>
        <w:t>1. Introdução</w:t>
      </w:r>
      <w:bookmarkEnd w:id="1"/>
    </w:p>
    <w:p w14:paraId="425AD1F7" w14:textId="77777777" w:rsidR="00E1764E" w:rsidRDefault="00000000">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3135B823" w14:textId="77777777" w:rsidR="00E1764E" w:rsidRDefault="00000000">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74E5F486" w14:textId="77777777" w:rsidR="00E1764E" w:rsidRDefault="00000000">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4E2A268" w14:textId="77777777" w:rsidR="00E1764E" w:rsidRDefault="00000000">
      <w:pPr>
        <w:pStyle w:val="Ttulo2"/>
      </w:pPr>
      <w:bookmarkStart w:id="2" w:name="_Toc240447156"/>
      <w:r>
        <w:t>1.1 Público deste manual</w:t>
      </w:r>
      <w:bookmarkEnd w:id="2"/>
    </w:p>
    <w:p w14:paraId="757D2EA5" w14:textId="77777777" w:rsidR="00E1764E" w:rsidRDefault="00000000">
      <w:r>
        <w:t>Investidores pessoa física que usam o BolsaTrader para organizar sua própria carteira de ações — não é necessário conhecimento técnico de programação para acompanhar este manual.</w:t>
      </w:r>
    </w:p>
    <w:p w14:paraId="5E7358FD" w14:textId="77777777" w:rsidR="00E1764E" w:rsidRDefault="00000000">
      <w:pPr>
        <w:pStyle w:val="Ttulo2"/>
      </w:pPr>
      <w:bookmarkStart w:id="3" w:name="_Toc240447157"/>
      <w:r>
        <w:t>1.2 Convenções usadas neste documento</w:t>
      </w:r>
      <w:bookmarkEnd w:id="3"/>
    </w:p>
    <w:p w14:paraId="0A29D53A" w14:textId="77777777" w:rsidR="00E1764E" w:rsidRDefault="00000000">
      <w:pPr>
        <w:pStyle w:val="Commarcadores"/>
      </w:pPr>
      <w:r>
        <w:rPr>
          <w:b/>
        </w:rPr>
        <w:t>Negrito</w:t>
      </w:r>
      <w:r>
        <w:t xml:space="preserve"> indica o nome exato de um botão, campo ou aba clicável na tela.</w:t>
      </w:r>
    </w:p>
    <w:p w14:paraId="01E5DA75" w14:textId="77777777" w:rsidR="00E1764E" w:rsidRDefault="00000000">
      <w:pPr>
        <w:pStyle w:val="Commarcadores"/>
      </w:pPr>
      <w:r>
        <w:rPr>
          <w:b/>
        </w:rPr>
        <w:t>Caixas sombreadas</w:t>
      </w:r>
      <w:r>
        <w:t xml:space="preserve"> trazem avisos, observações importantes ou alertas de atenção.</w:t>
      </w:r>
    </w:p>
    <w:p w14:paraId="69FA5972" w14:textId="77777777" w:rsidR="00E1764E" w:rsidRDefault="00000000">
      <w:pPr>
        <w:pStyle w:val="Commarcadores"/>
      </w:pPr>
      <w:r>
        <w:rPr>
          <w:b/>
        </w:rPr>
        <w:t>Nomes entre aspas</w:t>
      </w:r>
      <w:r>
        <w:t xml:space="preserve"> reproduzem o texto exato que aparece na tela do sistema.</w:t>
      </w:r>
    </w:p>
    <w:p w14:paraId="44466B4B" w14:textId="77777777" w:rsidR="00E1764E" w:rsidRDefault="00000000">
      <w:r>
        <w:br w:type="page"/>
      </w:r>
    </w:p>
    <w:p w14:paraId="5C8EF6E8" w14:textId="77777777" w:rsidR="00E1764E" w:rsidRDefault="00000000">
      <w:pPr>
        <w:pStyle w:val="Ttulo1"/>
      </w:pPr>
      <w:bookmarkStart w:id="4" w:name="_Toc240447158"/>
      <w:r>
        <w:lastRenderedPageBreak/>
        <w:t>2. Acesso ao Sistema</w:t>
      </w:r>
      <w:bookmarkEnd w:id="4"/>
    </w:p>
    <w:p w14:paraId="73A31A3D" w14:textId="77777777" w:rsidR="00E1764E" w:rsidRDefault="00000000">
      <w:pPr>
        <w:pStyle w:val="Ttulo2"/>
      </w:pPr>
      <w:bookmarkStart w:id="5" w:name="_Toc240447159"/>
      <w:r>
        <w:t>2.1 Criar uma conta</w:t>
      </w:r>
      <w:bookmarkEnd w:id="5"/>
    </w:p>
    <w:p w14:paraId="53328EF2" w14:textId="77777777" w:rsidR="00E1764E" w:rsidRDefault="00000000">
      <w:r>
        <w:t>Na tela de login, clique em "Já tem conta? Entrar" ou acesse diretamente a página "Cadastrar Usuário". Preencha usuário, e-mail e senha e clique em Criar conta. Cada usuário só enxerga as próprias operações, posições, alertas e reservas — os dados não são compartilhados entre contas (exceto o catálogo de Ações da B3 e as fontes de Notícias, que são globais ao sistema).</w:t>
      </w:r>
    </w:p>
    <w:p w14:paraId="55A2AC42" w14:textId="77777777" w:rsidR="00E1764E" w:rsidRDefault="00000000">
      <w:pPr>
        <w:pStyle w:val="Ttulo2"/>
      </w:pPr>
      <w:bookmarkStart w:id="6" w:name="_Toc240447160"/>
      <w:r>
        <w:t>2.2 Entrar (login)</w:t>
      </w:r>
      <w:bookmarkEnd w:id="6"/>
    </w:p>
    <w:p w14:paraId="5CB751B7" w14:textId="77777777" w:rsidR="00E1764E" w:rsidRDefault="00000000">
      <w:r>
        <w:t>Informe usuário e senha na tela de login. Após autenticado, o sistema abre no Painel de Controle.</w:t>
      </w:r>
    </w:p>
    <w:p w14:paraId="7FC6CF57" w14:textId="77777777" w:rsidR="00E1764E" w:rsidRDefault="00000000">
      <w:pPr>
        <w:pStyle w:val="Ttulo2"/>
      </w:pPr>
      <w:bookmarkStart w:id="7" w:name="_Toc240447161"/>
      <w:r>
        <w:t>2.3 Minha Conta</w:t>
      </w:r>
      <w:bookmarkEnd w:id="7"/>
    </w:p>
    <w:p w14:paraId="090D3219" w14:textId="77777777" w:rsidR="00E1764E" w:rsidRDefault="00000000">
      <w:r>
        <w:t>Link disponível na barra de navegação superior — permite consultar e atualizar os dados cadastrais do usuário logado.</w:t>
      </w:r>
    </w:p>
    <w:p w14:paraId="5A47955D" w14:textId="77777777" w:rsidR="00E1764E" w:rsidRDefault="00000000">
      <w:pPr>
        <w:pStyle w:val="Ttulo2"/>
      </w:pPr>
      <w:bookmarkStart w:id="8" w:name="_Toc240447162"/>
      <w:r>
        <w:t>2.4 Sair</w:t>
      </w:r>
      <w:bookmarkEnd w:id="8"/>
    </w:p>
    <w:p w14:paraId="0739F80A" w14:textId="77777777" w:rsidR="00E1764E" w:rsidRDefault="00000000">
      <w:r>
        <w:t>Botão Sair, no canto superior direito da barra de navegação, encerra a sessão.</w:t>
      </w:r>
    </w:p>
    <w:p w14:paraId="55ED56A6" w14:textId="77777777" w:rsidR="00E1764E" w:rsidRDefault="00000000">
      <w:pPr>
        <w:pStyle w:val="Ttulo2"/>
      </w:pPr>
      <w:bookmarkStart w:id="9" w:name="_Toc240447163"/>
      <w:r>
        <w:t>2.5 Instalar como aplicativo (PWA)</w:t>
      </w:r>
      <w:bookmarkEnd w:id="9"/>
    </w:p>
    <w:p w14:paraId="0D21EEEE" w14:textId="77777777" w:rsidR="00E1764E" w:rsidRDefault="00000000">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9D7E505" w14:textId="77777777" w:rsidR="00E1764E" w:rsidRDefault="00000000">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A79D260" w14:textId="77777777" w:rsidR="00E1764E" w:rsidRDefault="00000000">
      <w:r>
        <w:br w:type="page"/>
      </w:r>
    </w:p>
    <w:p w14:paraId="4E887362" w14:textId="77777777" w:rsidR="00E1764E" w:rsidRDefault="00000000">
      <w:pPr>
        <w:pStyle w:val="Ttulo1"/>
      </w:pPr>
      <w:bookmarkStart w:id="10" w:name="_Toc240447164"/>
      <w:r>
        <w:lastRenderedPageBreak/>
        <w:t>3. Navegação Geral</w:t>
      </w:r>
      <w:bookmarkEnd w:id="10"/>
    </w:p>
    <w:p w14:paraId="63BF4D84" w14:textId="77777777" w:rsidR="00E1764E" w:rsidRDefault="00000000">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D0DB5C4" w14:textId="77777777" w:rsidR="00E1764E" w:rsidRDefault="00000000">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0AC63845" w14:textId="77777777">
        <w:trPr>
          <w:jc w:val="center"/>
        </w:trPr>
        <w:tc>
          <w:tcPr>
            <w:tcW w:w="907" w:type="dxa"/>
            <w:shd w:val="clear" w:color="auto" w:fill="0D1526"/>
            <w:vAlign w:val="center"/>
          </w:tcPr>
          <w:p w14:paraId="520300DC" w14:textId="77777777" w:rsidR="00E1764E" w:rsidRDefault="00000000">
            <w:r>
              <w:rPr>
                <w:b/>
                <w:color w:val="FFFFFF"/>
                <w:sz w:val="19"/>
              </w:rPr>
              <w:t>Ícone</w:t>
            </w:r>
          </w:p>
        </w:tc>
        <w:tc>
          <w:tcPr>
            <w:tcW w:w="2268" w:type="dxa"/>
            <w:shd w:val="clear" w:color="auto" w:fill="0D1526"/>
            <w:vAlign w:val="center"/>
          </w:tcPr>
          <w:p w14:paraId="5844DDE6" w14:textId="77777777" w:rsidR="00E1764E" w:rsidRDefault="00000000">
            <w:r>
              <w:rPr>
                <w:b/>
                <w:color w:val="FFFFFF"/>
                <w:sz w:val="19"/>
              </w:rPr>
              <w:t>Área</w:t>
            </w:r>
          </w:p>
        </w:tc>
        <w:tc>
          <w:tcPr>
            <w:tcW w:w="5669" w:type="dxa"/>
            <w:shd w:val="clear" w:color="auto" w:fill="0D1526"/>
            <w:vAlign w:val="center"/>
          </w:tcPr>
          <w:p w14:paraId="6501A28F" w14:textId="77777777" w:rsidR="00E1764E" w:rsidRDefault="00000000">
            <w:r>
              <w:rPr>
                <w:b/>
                <w:color w:val="FFFFFF"/>
                <w:sz w:val="19"/>
              </w:rPr>
              <w:t>Descrição</w:t>
            </w:r>
          </w:p>
        </w:tc>
      </w:tr>
      <w:tr w:rsidR="00E1764E" w14:paraId="766D6D41" w14:textId="77777777">
        <w:trPr>
          <w:jc w:val="center"/>
        </w:trPr>
        <w:tc>
          <w:tcPr>
            <w:tcW w:w="907" w:type="dxa"/>
          </w:tcPr>
          <w:p w14:paraId="71696D41" w14:textId="77777777" w:rsidR="00E1764E" w:rsidRDefault="00000000">
            <w:r>
              <w:rPr>
                <w:sz w:val="19"/>
              </w:rPr>
              <w:t>📊</w:t>
            </w:r>
          </w:p>
        </w:tc>
        <w:tc>
          <w:tcPr>
            <w:tcW w:w="2268" w:type="dxa"/>
          </w:tcPr>
          <w:p w14:paraId="74914DAC" w14:textId="77777777" w:rsidR="00E1764E" w:rsidRDefault="00000000">
            <w:r>
              <w:rPr>
                <w:sz w:val="19"/>
              </w:rPr>
              <w:t>Painel</w:t>
            </w:r>
          </w:p>
        </w:tc>
        <w:tc>
          <w:tcPr>
            <w:tcW w:w="5669" w:type="dxa"/>
          </w:tcPr>
          <w:p w14:paraId="055DB174" w14:textId="77777777" w:rsidR="00E1764E" w:rsidRDefault="00000000">
            <w:r>
              <w:rPr>
                <w:sz w:val="19"/>
              </w:rPr>
              <w:t>Resumo geral da carteira, lucro/perda consolidado e alertas recentes.</w:t>
            </w:r>
          </w:p>
        </w:tc>
      </w:tr>
      <w:tr w:rsidR="00E1764E" w14:paraId="7246DA16" w14:textId="77777777">
        <w:trPr>
          <w:jc w:val="center"/>
        </w:trPr>
        <w:tc>
          <w:tcPr>
            <w:tcW w:w="907" w:type="dxa"/>
          </w:tcPr>
          <w:p w14:paraId="5F0546B4" w14:textId="77777777" w:rsidR="00E1764E" w:rsidRDefault="00000000">
            <w:r>
              <w:rPr>
                <w:sz w:val="19"/>
              </w:rPr>
              <w:t>💱</w:t>
            </w:r>
          </w:p>
        </w:tc>
        <w:tc>
          <w:tcPr>
            <w:tcW w:w="2268" w:type="dxa"/>
          </w:tcPr>
          <w:p w14:paraId="68765D67" w14:textId="77777777" w:rsidR="00E1764E" w:rsidRDefault="00000000">
            <w:r>
              <w:rPr>
                <w:sz w:val="19"/>
              </w:rPr>
              <w:t>Compra / Venda</w:t>
            </w:r>
          </w:p>
        </w:tc>
        <w:tc>
          <w:tcPr>
            <w:tcW w:w="5669" w:type="dxa"/>
          </w:tcPr>
          <w:p w14:paraId="1FEA157B" w14:textId="77777777" w:rsidR="00E1764E" w:rsidRDefault="00000000">
            <w:r>
              <w:rPr>
                <w:sz w:val="19"/>
              </w:rPr>
              <w:t>Registrar uma nova operação de compra ou venda de ações.</w:t>
            </w:r>
          </w:p>
        </w:tc>
      </w:tr>
      <w:tr w:rsidR="00E1764E" w14:paraId="22809116" w14:textId="77777777">
        <w:trPr>
          <w:jc w:val="center"/>
        </w:trPr>
        <w:tc>
          <w:tcPr>
            <w:tcW w:w="907" w:type="dxa"/>
          </w:tcPr>
          <w:p w14:paraId="232965FF" w14:textId="77777777" w:rsidR="00E1764E" w:rsidRDefault="00000000">
            <w:r>
              <w:rPr>
                <w:sz w:val="19"/>
              </w:rPr>
              <w:t>🧾</w:t>
            </w:r>
          </w:p>
        </w:tc>
        <w:tc>
          <w:tcPr>
            <w:tcW w:w="2268" w:type="dxa"/>
          </w:tcPr>
          <w:p w14:paraId="063A9F9D" w14:textId="77777777" w:rsidR="00E1764E" w:rsidRDefault="00000000">
            <w:r>
              <w:rPr>
                <w:sz w:val="19"/>
              </w:rPr>
              <w:t>Minhas Operações</w:t>
            </w:r>
          </w:p>
        </w:tc>
        <w:tc>
          <w:tcPr>
            <w:tcW w:w="5669" w:type="dxa"/>
          </w:tcPr>
          <w:p w14:paraId="1209F173" w14:textId="77777777" w:rsidR="00E1764E" w:rsidRDefault="00000000">
            <w:r>
              <w:rPr>
                <w:sz w:val="19"/>
              </w:rPr>
              <w:t>Histórico completo de compras e vendas realizadas.</w:t>
            </w:r>
          </w:p>
        </w:tc>
      </w:tr>
      <w:tr w:rsidR="00E1764E" w14:paraId="7081C758" w14:textId="77777777">
        <w:trPr>
          <w:jc w:val="center"/>
        </w:trPr>
        <w:tc>
          <w:tcPr>
            <w:tcW w:w="907" w:type="dxa"/>
          </w:tcPr>
          <w:p w14:paraId="394AB755" w14:textId="77777777" w:rsidR="00E1764E" w:rsidRDefault="00000000">
            <w:r>
              <w:rPr>
                <w:sz w:val="19"/>
              </w:rPr>
              <w:t>📈</w:t>
            </w:r>
          </w:p>
        </w:tc>
        <w:tc>
          <w:tcPr>
            <w:tcW w:w="2268" w:type="dxa"/>
          </w:tcPr>
          <w:p w14:paraId="02681684" w14:textId="77777777" w:rsidR="00E1764E" w:rsidRDefault="00000000">
            <w:r>
              <w:rPr>
                <w:sz w:val="19"/>
              </w:rPr>
              <w:t>Posições em Carteira</w:t>
            </w:r>
          </w:p>
        </w:tc>
        <w:tc>
          <w:tcPr>
            <w:tcW w:w="5669" w:type="dxa"/>
          </w:tcPr>
          <w:p w14:paraId="6E34893C" w14:textId="77777777" w:rsidR="00E1764E" w:rsidRDefault="00000000">
            <w:r>
              <w:rPr>
                <w:sz w:val="19"/>
              </w:rPr>
              <w:t>Ações compradas, preço médio e percentual de lucro ou perda.</w:t>
            </w:r>
          </w:p>
        </w:tc>
      </w:tr>
      <w:tr w:rsidR="00E1764E" w14:paraId="72F4E563" w14:textId="77777777">
        <w:trPr>
          <w:jc w:val="center"/>
        </w:trPr>
        <w:tc>
          <w:tcPr>
            <w:tcW w:w="907" w:type="dxa"/>
          </w:tcPr>
          <w:p w14:paraId="3DC9782D" w14:textId="77777777" w:rsidR="00E1764E" w:rsidRDefault="00000000">
            <w:r>
              <w:rPr>
                <w:sz w:val="19"/>
              </w:rPr>
              <w:t>🛰️</w:t>
            </w:r>
          </w:p>
        </w:tc>
        <w:tc>
          <w:tcPr>
            <w:tcW w:w="2268" w:type="dxa"/>
          </w:tcPr>
          <w:p w14:paraId="75141DE7" w14:textId="77777777" w:rsidR="00E1764E" w:rsidRDefault="00000000">
            <w:r>
              <w:rPr>
                <w:sz w:val="19"/>
              </w:rPr>
              <w:t>Análise de Mercado</w:t>
            </w:r>
          </w:p>
        </w:tc>
        <w:tc>
          <w:tcPr>
            <w:tcW w:w="5669" w:type="dxa"/>
          </w:tcPr>
          <w:p w14:paraId="1FCC12AB" w14:textId="77777777" w:rsidR="00E1764E" w:rsidRDefault="00000000">
            <w:r>
              <w:rPr>
                <w:sz w:val="19"/>
              </w:rPr>
              <w:t>Sinais de possível alta ou baixa, calculados a partir do histórico de cotações.</w:t>
            </w:r>
          </w:p>
        </w:tc>
      </w:tr>
      <w:tr w:rsidR="00E1764E" w14:paraId="64EA19EA" w14:textId="77777777">
        <w:trPr>
          <w:jc w:val="center"/>
        </w:trPr>
        <w:tc>
          <w:tcPr>
            <w:tcW w:w="907" w:type="dxa"/>
          </w:tcPr>
          <w:p w14:paraId="3810FACE" w14:textId="77777777" w:rsidR="00E1764E" w:rsidRDefault="00000000">
            <w:r>
              <w:rPr>
                <w:sz w:val="19"/>
              </w:rPr>
              <w:t>🎯</w:t>
            </w:r>
          </w:p>
        </w:tc>
        <w:tc>
          <w:tcPr>
            <w:tcW w:w="2268" w:type="dxa"/>
          </w:tcPr>
          <w:p w14:paraId="7E7283C7" w14:textId="77777777" w:rsidR="00E1764E" w:rsidRDefault="00000000">
            <w:r>
              <w:rPr>
                <w:sz w:val="19"/>
              </w:rPr>
              <w:t>Backtesting do Robô</w:t>
            </w:r>
          </w:p>
        </w:tc>
        <w:tc>
          <w:tcPr>
            <w:tcW w:w="5669" w:type="dxa"/>
          </w:tcPr>
          <w:p w14:paraId="0A366C6C" w14:textId="77777777" w:rsidR="00E1764E" w:rsidRDefault="00000000">
            <w:r>
              <w:rPr>
                <w:sz w:val="19"/>
              </w:rPr>
              <w:t>Taxa de acerto histórica dos sinais de compra/venda do robô consultor.</w:t>
            </w:r>
          </w:p>
        </w:tc>
      </w:tr>
      <w:tr w:rsidR="00E1764E" w14:paraId="4F5CC3AB" w14:textId="77777777">
        <w:trPr>
          <w:jc w:val="center"/>
        </w:trPr>
        <w:tc>
          <w:tcPr>
            <w:tcW w:w="907" w:type="dxa"/>
          </w:tcPr>
          <w:p w14:paraId="03F10612" w14:textId="77777777" w:rsidR="00E1764E" w:rsidRDefault="00000000">
            <w:r>
              <w:rPr>
                <w:sz w:val="19"/>
              </w:rPr>
              <w:t>📉</w:t>
            </w:r>
          </w:p>
        </w:tc>
        <w:tc>
          <w:tcPr>
            <w:tcW w:w="2268" w:type="dxa"/>
          </w:tcPr>
          <w:p w14:paraId="50828EC5" w14:textId="77777777" w:rsidR="00E1764E" w:rsidRDefault="00000000">
            <w:r>
              <w:rPr>
                <w:sz w:val="19"/>
              </w:rPr>
              <w:t>Histórico e Gráfico</w:t>
            </w:r>
          </w:p>
        </w:tc>
        <w:tc>
          <w:tcPr>
            <w:tcW w:w="5669" w:type="dxa"/>
          </w:tcPr>
          <w:p w14:paraId="3BABF82E" w14:textId="77777777" w:rsidR="00E1764E" w:rsidRDefault="00000000">
            <w:r>
              <w:rPr>
                <w:sz w:val="19"/>
              </w:rPr>
              <w:t>Histórico de cotações diárias e gráfico de cada ativo comprado ou vendido.</w:t>
            </w:r>
          </w:p>
        </w:tc>
      </w:tr>
      <w:tr w:rsidR="00E1764E" w14:paraId="0F3E31D4" w14:textId="77777777">
        <w:trPr>
          <w:jc w:val="center"/>
        </w:trPr>
        <w:tc>
          <w:tcPr>
            <w:tcW w:w="907" w:type="dxa"/>
          </w:tcPr>
          <w:p w14:paraId="34CB517C" w14:textId="77777777" w:rsidR="00E1764E" w:rsidRDefault="00000000">
            <w:r>
              <w:rPr>
                <w:sz w:val="19"/>
              </w:rPr>
              <w:t>🔔</w:t>
            </w:r>
          </w:p>
        </w:tc>
        <w:tc>
          <w:tcPr>
            <w:tcW w:w="2268" w:type="dxa"/>
          </w:tcPr>
          <w:p w14:paraId="7701DE21" w14:textId="77777777" w:rsidR="00E1764E" w:rsidRDefault="00000000">
            <w:r>
              <w:rPr>
                <w:sz w:val="19"/>
              </w:rPr>
              <w:t>Avisos e Lembretes</w:t>
            </w:r>
          </w:p>
        </w:tc>
        <w:tc>
          <w:tcPr>
            <w:tcW w:w="5669" w:type="dxa"/>
          </w:tcPr>
          <w:p w14:paraId="1DB3A142" w14:textId="77777777" w:rsidR="00E1764E" w:rsidRDefault="00000000">
            <w:r>
              <w:rPr>
                <w:sz w:val="19"/>
              </w:rPr>
              <w:t>Notificações de metas de lucro/perda atingidas e tendências.</w:t>
            </w:r>
          </w:p>
        </w:tc>
      </w:tr>
      <w:tr w:rsidR="00E1764E" w14:paraId="5B07760C" w14:textId="77777777">
        <w:trPr>
          <w:jc w:val="center"/>
        </w:trPr>
        <w:tc>
          <w:tcPr>
            <w:tcW w:w="907" w:type="dxa"/>
          </w:tcPr>
          <w:p w14:paraId="600A451D" w14:textId="77777777" w:rsidR="00E1764E" w:rsidRDefault="00000000">
            <w:r>
              <w:rPr>
                <w:sz w:val="19"/>
              </w:rPr>
              <w:t>💬</w:t>
            </w:r>
          </w:p>
        </w:tc>
        <w:tc>
          <w:tcPr>
            <w:tcW w:w="2268" w:type="dxa"/>
          </w:tcPr>
          <w:p w14:paraId="050A6519" w14:textId="77777777" w:rsidR="00E1764E" w:rsidRDefault="00000000">
            <w:r>
              <w:rPr>
                <w:sz w:val="19"/>
              </w:rPr>
              <w:t>Mensagens do WhatsApp</w:t>
            </w:r>
          </w:p>
        </w:tc>
        <w:tc>
          <w:tcPr>
            <w:tcW w:w="5669" w:type="dxa"/>
          </w:tcPr>
          <w:p w14:paraId="7AD51159" w14:textId="77777777" w:rsidR="00E1764E" w:rsidRDefault="00000000">
            <w:r>
              <w:rPr>
                <w:sz w:val="19"/>
              </w:rPr>
              <w:t>Mensagens recebidas pelo número de contato do BolsaTrader.</w:t>
            </w:r>
          </w:p>
        </w:tc>
      </w:tr>
      <w:tr w:rsidR="00E1764E" w14:paraId="5F37B254" w14:textId="77777777">
        <w:trPr>
          <w:jc w:val="center"/>
        </w:trPr>
        <w:tc>
          <w:tcPr>
            <w:tcW w:w="907" w:type="dxa"/>
          </w:tcPr>
          <w:p w14:paraId="484887CB" w14:textId="77777777" w:rsidR="00E1764E" w:rsidRDefault="00000000">
            <w:r>
              <w:rPr>
                <w:sz w:val="19"/>
              </w:rPr>
              <w:t>🧮</w:t>
            </w:r>
          </w:p>
        </w:tc>
        <w:tc>
          <w:tcPr>
            <w:tcW w:w="2268" w:type="dxa"/>
          </w:tcPr>
          <w:p w14:paraId="218E63FE" w14:textId="77777777" w:rsidR="00E1764E" w:rsidRDefault="00000000">
            <w:r>
              <w:rPr>
                <w:sz w:val="19"/>
              </w:rPr>
              <w:t>Detalhes de Cotações</w:t>
            </w:r>
          </w:p>
        </w:tc>
        <w:tc>
          <w:tcPr>
            <w:tcW w:w="5669" w:type="dxa"/>
          </w:tcPr>
          <w:p w14:paraId="6E9EDAAB" w14:textId="77777777" w:rsidR="00E1764E" w:rsidRDefault="00000000">
            <w:r>
              <w:rPr>
                <w:sz w:val="19"/>
              </w:rPr>
              <w:t>Preço, máxima/mínima, abertura, volume, valor de mercado e faixa de 52 semanas.</w:t>
            </w:r>
          </w:p>
        </w:tc>
      </w:tr>
      <w:tr w:rsidR="00E1764E" w14:paraId="0024EEA5" w14:textId="77777777">
        <w:trPr>
          <w:jc w:val="center"/>
        </w:trPr>
        <w:tc>
          <w:tcPr>
            <w:tcW w:w="907" w:type="dxa"/>
          </w:tcPr>
          <w:p w14:paraId="76C1230B" w14:textId="77777777" w:rsidR="00E1764E" w:rsidRDefault="00000000">
            <w:r>
              <w:rPr>
                <w:sz w:val="19"/>
              </w:rPr>
              <w:t>🏛️</w:t>
            </w:r>
          </w:p>
        </w:tc>
        <w:tc>
          <w:tcPr>
            <w:tcW w:w="2268" w:type="dxa"/>
          </w:tcPr>
          <w:p w14:paraId="6A6A57BA" w14:textId="77777777" w:rsidR="00E1764E" w:rsidRDefault="00000000">
            <w:r>
              <w:rPr>
                <w:sz w:val="19"/>
              </w:rPr>
              <w:t>Ações da B3</w:t>
            </w:r>
          </w:p>
        </w:tc>
        <w:tc>
          <w:tcPr>
            <w:tcW w:w="5669" w:type="dxa"/>
          </w:tcPr>
          <w:p w14:paraId="0CB468CB" w14:textId="77777777" w:rsidR="00E1764E" w:rsidRDefault="00000000">
            <w:r>
              <w:rPr>
                <w:sz w:val="19"/>
              </w:rPr>
              <w:t>Catálogo com todas as ações negociadas na B3.</w:t>
            </w:r>
          </w:p>
        </w:tc>
      </w:tr>
      <w:tr w:rsidR="00E1764E" w14:paraId="05783403" w14:textId="77777777">
        <w:trPr>
          <w:jc w:val="center"/>
        </w:trPr>
        <w:tc>
          <w:tcPr>
            <w:tcW w:w="907" w:type="dxa"/>
          </w:tcPr>
          <w:p w14:paraId="23E3DA94" w14:textId="77777777" w:rsidR="00E1764E" w:rsidRDefault="00000000">
            <w:r>
              <w:rPr>
                <w:sz w:val="19"/>
              </w:rPr>
              <w:t>📰</w:t>
            </w:r>
          </w:p>
        </w:tc>
        <w:tc>
          <w:tcPr>
            <w:tcW w:w="2268" w:type="dxa"/>
          </w:tcPr>
          <w:p w14:paraId="774520CD" w14:textId="77777777" w:rsidR="00E1764E" w:rsidRDefault="00000000">
            <w:r>
              <w:rPr>
                <w:sz w:val="19"/>
              </w:rPr>
              <w:t>Notícias do Mercado</w:t>
            </w:r>
          </w:p>
        </w:tc>
        <w:tc>
          <w:tcPr>
            <w:tcW w:w="5669" w:type="dxa"/>
          </w:tcPr>
          <w:p w14:paraId="32085A2D" w14:textId="77777777" w:rsidR="00E1764E" w:rsidRDefault="00000000">
            <w:r>
              <w:rPr>
                <w:sz w:val="19"/>
              </w:rPr>
              <w:t>Manchetes das fontes de notícias configuradas.</w:t>
            </w:r>
          </w:p>
        </w:tc>
      </w:tr>
      <w:tr w:rsidR="00E1764E" w14:paraId="316C0A89" w14:textId="77777777">
        <w:trPr>
          <w:jc w:val="center"/>
        </w:trPr>
        <w:tc>
          <w:tcPr>
            <w:tcW w:w="907" w:type="dxa"/>
          </w:tcPr>
          <w:p w14:paraId="6F700B63" w14:textId="77777777" w:rsidR="00E1764E" w:rsidRDefault="00000000">
            <w:r>
              <w:rPr>
                <w:sz w:val="19"/>
              </w:rPr>
              <w:t>📺</w:t>
            </w:r>
          </w:p>
        </w:tc>
        <w:tc>
          <w:tcPr>
            <w:tcW w:w="2268" w:type="dxa"/>
          </w:tcPr>
          <w:p w14:paraId="3871CCED" w14:textId="77777777" w:rsidR="00E1764E" w:rsidRDefault="00000000">
            <w:r>
              <w:rPr>
                <w:sz w:val="19"/>
              </w:rPr>
              <w:t>TradingView</w:t>
            </w:r>
          </w:p>
        </w:tc>
        <w:tc>
          <w:tcPr>
            <w:tcW w:w="5669" w:type="dxa"/>
          </w:tcPr>
          <w:p w14:paraId="00CF7299" w14:textId="77777777" w:rsidR="00E1764E" w:rsidRDefault="00000000">
            <w:r>
              <w:rPr>
                <w:sz w:val="19"/>
              </w:rPr>
              <w:t>Gráfico avançado do TradingView embutido no sistema.</w:t>
            </w:r>
          </w:p>
        </w:tc>
      </w:tr>
      <w:tr w:rsidR="00E1764E" w14:paraId="7527AE5E" w14:textId="77777777">
        <w:trPr>
          <w:jc w:val="center"/>
        </w:trPr>
        <w:tc>
          <w:tcPr>
            <w:tcW w:w="907" w:type="dxa"/>
          </w:tcPr>
          <w:p w14:paraId="6F39C0BD" w14:textId="77777777" w:rsidR="00E1764E" w:rsidRDefault="00000000">
            <w:r>
              <w:rPr>
                <w:sz w:val="19"/>
              </w:rPr>
              <w:t>🗂️</w:t>
            </w:r>
          </w:p>
        </w:tc>
        <w:tc>
          <w:tcPr>
            <w:tcW w:w="2268" w:type="dxa"/>
          </w:tcPr>
          <w:p w14:paraId="0E080C27" w14:textId="77777777" w:rsidR="00E1764E" w:rsidRDefault="00000000">
            <w:r>
              <w:rPr>
                <w:sz w:val="19"/>
              </w:rPr>
              <w:t>Histórico de Atualizações</w:t>
            </w:r>
          </w:p>
        </w:tc>
        <w:tc>
          <w:tcPr>
            <w:tcW w:w="5669" w:type="dxa"/>
          </w:tcPr>
          <w:p w14:paraId="0DA10F64" w14:textId="77777777" w:rsidR="00E1764E" w:rsidRDefault="00000000">
            <w:r>
              <w:rPr>
                <w:sz w:val="19"/>
              </w:rPr>
              <w:t>Registro de cada atualização de cotações, com gráfico das variações do dia e opção de excluir registros antigos.</w:t>
            </w:r>
          </w:p>
        </w:tc>
      </w:tr>
      <w:tr w:rsidR="00E1764E" w14:paraId="313AC476" w14:textId="77777777">
        <w:trPr>
          <w:jc w:val="center"/>
        </w:trPr>
        <w:tc>
          <w:tcPr>
            <w:tcW w:w="907" w:type="dxa"/>
          </w:tcPr>
          <w:p w14:paraId="300027F7" w14:textId="77777777" w:rsidR="00E1764E" w:rsidRDefault="00000000">
            <w:r>
              <w:rPr>
                <w:sz w:val="19"/>
              </w:rPr>
              <w:t>💰</w:t>
            </w:r>
          </w:p>
        </w:tc>
        <w:tc>
          <w:tcPr>
            <w:tcW w:w="2268" w:type="dxa"/>
          </w:tcPr>
          <w:p w14:paraId="776BDCD2" w14:textId="77777777" w:rsidR="00E1764E" w:rsidRDefault="00000000">
            <w:r>
              <w:rPr>
                <w:sz w:val="19"/>
              </w:rPr>
              <w:t>Conta Corrente</w:t>
            </w:r>
          </w:p>
        </w:tc>
        <w:tc>
          <w:tcPr>
            <w:tcW w:w="5669" w:type="dxa"/>
          </w:tcPr>
          <w:p w14:paraId="4C20E1CC" w14:textId="77777777" w:rsidR="00E1764E" w:rsidRDefault="00000000">
            <w:r>
              <w:rPr>
                <w:sz w:val="19"/>
              </w:rPr>
              <w:t>Saldo inicial, débito automático nas compras, crédito automático nas vendas, extrato por período e transferências para outras contas.</w:t>
            </w:r>
          </w:p>
        </w:tc>
      </w:tr>
      <w:tr w:rsidR="00E1764E" w14:paraId="19FCB324" w14:textId="77777777">
        <w:trPr>
          <w:jc w:val="center"/>
        </w:trPr>
        <w:tc>
          <w:tcPr>
            <w:tcW w:w="907" w:type="dxa"/>
          </w:tcPr>
          <w:p w14:paraId="2B401832" w14:textId="77777777" w:rsidR="00E1764E" w:rsidRDefault="00000000">
            <w:r>
              <w:rPr>
                <w:sz w:val="19"/>
              </w:rPr>
              <w:t>🔎</w:t>
            </w:r>
          </w:p>
        </w:tc>
        <w:tc>
          <w:tcPr>
            <w:tcW w:w="2268" w:type="dxa"/>
          </w:tcPr>
          <w:p w14:paraId="6D0060E4" w14:textId="77777777" w:rsidR="00E1764E" w:rsidRDefault="00000000">
            <w:r>
              <w:rPr>
                <w:sz w:val="19"/>
              </w:rPr>
              <w:t>Scanner Técnico</w:t>
            </w:r>
          </w:p>
        </w:tc>
        <w:tc>
          <w:tcPr>
            <w:tcW w:w="5669" w:type="dxa"/>
          </w:tcPr>
          <w:p w14:paraId="725E8800" w14:textId="77777777" w:rsidR="00E1764E" w:rsidRDefault="00000000">
            <w:r>
              <w:rPr>
                <w:sz w:val="19"/>
              </w:rPr>
              <w:t>IFR, médias móveis, MACD, volume, volatilidade e tendência de cada ação comprada, com aviso quando os indicadores estão conflitantes.</w:t>
            </w:r>
          </w:p>
        </w:tc>
      </w:tr>
    </w:tbl>
    <w:p w14:paraId="18DCF108" w14:textId="77777777" w:rsidR="00E1764E" w:rsidRDefault="00E1764E">
      <w:pPr>
        <w:spacing w:after="40"/>
      </w:pPr>
    </w:p>
    <w:p w14:paraId="6F1774EA" w14:textId="77777777" w:rsidR="00E1764E" w:rsidRDefault="00000000">
      <w:r>
        <w:t>No rodapé de várias telas aparece o badge de horário da B3 (🟢 mercado aberto / ⚪ mercado fechado), calculado a partir do horário de negociação configurado no sistema (por padrão, 10h às 17h em dias úteis).</w:t>
      </w:r>
    </w:p>
    <w:p w14:paraId="6DC7E78D" w14:textId="77777777" w:rsidR="00E1764E" w:rsidRDefault="00000000">
      <w:r>
        <w:t xml:space="preserve">O nome do usuário logado aparece em destaque no canto superior direito, ao lado do botão Sair, em todas as telas do sistema.</w:t>
      </w:r>
    </w:p>
    <w:p w14:paraId="71ED359F" w14:textId="77777777" w:rsidR="00E1764E" w:rsidRDefault="00000000">
      <w:r>
        <w:br w:type="page"/>
      </w:r>
    </w:p>
    <w:p w14:paraId="342EF9B1" w14:textId="77777777" w:rsidR="00E1764E" w:rsidRDefault="00000000">
      <w:pPr>
        <w:pStyle w:val="Ttulo1"/>
      </w:pPr>
      <w:bookmarkStart w:id="11" w:name="_Toc240447165"/>
      <w:r>
        <w:lastRenderedPageBreak/>
        <w:t>4. Painel de Controle (Dashboard)</w:t>
      </w:r>
      <w:bookmarkEnd w:id="11"/>
    </w:p>
    <w:p w14:paraId="092DC88E" w14:textId="77777777" w:rsidR="00E1764E" w:rsidRDefault="00000000">
      <w:r>
        <w:t>É a tela inicial após o login — dá uma visão consolidada e rápida da carteira.</w:t>
      </w:r>
    </w:p>
    <w:p w14:paraId="3C73AD7A" w14:textId="77777777" w:rsidR="00E1764E" w:rsidRDefault="00000000">
      <w:pPr>
        <w:pStyle w:val="Ttulo2"/>
      </w:pPr>
      <w:bookmarkStart w:id="12" w:name="_Toc240447166"/>
      <w:r>
        <w:t>4.1 Cartões de resumo</w:t>
      </w:r>
      <w:bookmarkEnd w:id="12"/>
    </w:p>
    <w:p w14:paraId="3CD2FC82" w14:textId="77777777" w:rsidR="00E1764E" w:rsidRDefault="00000000">
      <w:pPr>
        <w:pStyle w:val="Commarcadores"/>
      </w:pPr>
      <w:r>
        <w:rPr>
          <w:b/>
        </w:rPr>
        <w:t>Ativos em carteira</w:t>
      </w:r>
      <w:r>
        <w:t xml:space="preserve"> — quantidade de tickers diferentes efetivamente comprados.</w:t>
      </w:r>
    </w:p>
    <w:p w14:paraId="052DE33E" w14:textId="77777777" w:rsidR="00E1764E" w:rsidRDefault="00000000">
      <w:pPr>
        <w:pStyle w:val="Commarcadores"/>
      </w:pPr>
      <w:r>
        <w:rPr>
          <w:b/>
        </w:rPr>
        <w:t>Valor investido</w:t>
      </w:r>
      <w:r>
        <w:t xml:space="preserve"> — soma do capital aplicado nas posições compradas.</w:t>
      </w:r>
    </w:p>
    <w:p w14:paraId="4C737719" w14:textId="77777777" w:rsidR="00E1764E" w:rsidRDefault="00000000">
      <w:pPr>
        <w:pStyle w:val="Commarcadores"/>
      </w:pPr>
      <w:r>
        <w:rPr>
          <w:b/>
        </w:rPr>
        <w:t>Valor atual</w:t>
      </w:r>
      <w:r>
        <w:t xml:space="preserve"> — soma do valor de mercado atual dessas posições.</w:t>
      </w:r>
    </w:p>
    <w:p w14:paraId="04ACCF0E" w14:textId="77777777" w:rsidR="00E1764E" w:rsidRDefault="00000000">
      <w:pPr>
        <w:pStyle w:val="Commarcadores"/>
      </w:pPr>
      <w:r>
        <w:rPr>
          <w:b/>
        </w:rPr>
        <w:t>Lucro / Perda</w:t>
      </w:r>
      <w:r>
        <w:t xml:space="preserve"> — diferença entre valor atual e valor investido, em R$ e em %.</w:t>
      </w:r>
    </w:p>
    <w:p>
      <w:pPr>
        <w:pStyle w:val="Commarcadores"/>
      </w:pPr>
      <w:r>
        <w:t>Ibovespa — pontuação de fechamento do índice e variação percentual em relação ao pregão anterior, sempre do dia de hoje; sem cotação de hoje ainda registrada, mostra "sem dados" com um atalho "🔄 Atualizar agora".</w:t>
      </w:r>
    </w:p>
    <w:p w14:paraId="748FFECF" w14:textId="77777777" w:rsidR="00E1764E" w:rsidRDefault="00000000">
      <w:pPr>
        <w:pStyle w:val="Ttulo2"/>
      </w:pPr>
      <w:bookmarkStart w:id="13" w:name="_Toc240447167"/>
      <w:r>
        <w:t>4.2 Sua carteira x mercado</w:t>
      </w:r>
      <w:bookmarkEnd w:id="13"/>
    </w:p>
    <w:p w14:paraId="532F4A47" w14:textId="77777777" w:rsidR="00E1764E" w:rsidRDefault="00000000">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58416207" w14:textId="77777777" w:rsidR="00E1764E" w:rsidRDefault="00000000">
      <w:r>
        <w:t>Quando o Ibovespa ou o CDI aparecem como "sem dados", clique no botão "🔄 Atualizar benchmarks (Ibovespa / CDI)" que aparece no lugar do indicador — ele busca o histórico mais recente dessas duas referências e recarrega a comparação.</w:t>
      </w:r>
    </w:p>
    <w:p w14:paraId="5F5A9762" w14:textId="77777777" w:rsidR="00E1764E" w:rsidRDefault="00000000">
      <w:pPr>
        <w:shd w:val="clear" w:color="auto" w:fill="DCEEFB"/>
        <w:spacing w:before="80" w:after="200"/>
      </w:pPr>
      <w:r>
        <w:rPr>
          <w:i/>
          <w:sz w:val="20"/>
        </w:rPr>
        <w:t>ℹ Esse mesmo bloco e o mesmo botão de atualização também aparecem na tela Posições em Carteira.</w:t>
      </w:r>
    </w:p>
    <w:p w14:paraId="44887BC3" w14:textId="77777777" w:rsidR="00E1764E" w:rsidRDefault="00000000">
      <w:pPr>
        <w:pStyle w:val="Ttulo2"/>
      </w:pPr>
      <w:bookmarkStart w:id="15" w:name="_Toc240447169"/>
      <w:r>
        <w:t>4.3 Posições em carteira</w:t>
      </w:r>
      <w:bookmarkEnd w:id="15"/>
    </w:p>
    <w:p w14:paraId="4300D310" w14:textId="77777777" w:rsidR="00E1764E" w:rsidRDefault="00000000">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11ADE3E2" w14:textId="77777777" w:rsidR="00E1764E" w:rsidRDefault="00000000">
      <w:r>
        <w:br w:type="page"/>
      </w:r>
    </w:p>
    <w:p>
      <w:pPr>
        <w:pStyle w:val="Ttulo2"/>
      </w:pPr>
      <w:r>
        <w:t>4.4 Variações de hoje e atualização automática</w:t>
      </w:r>
    </w:p>
    <w:p>
      <w:pPr/>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pPr/>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pPr>
        <w:pStyle w:val="Ttulo2"/>
      </w:pPr>
      <w:r>
        <w:t>4.5 Registros recentes</w:t>
      </w:r>
    </w:p>
    <w:p>
      <w:pPr/>
      <w:r>
        <w:t>Lista as 5 atualizações mais recentes da carteira (data/hora, valor atual e lucro/perda), com um link "Ver histórico completo →" para a tela Histórico de Atualizações (seção 9.5), que traz o histórico completo e permite excluir registros antigos.</w:t>
      </w:r>
    </w:p>
    <w:p>
      <w:pPr>
        <w:pStyle w:val="Ttulo2"/>
      </w:pPr>
      <w:r>
        <w:t>4.6 Alertas recentes</w:t>
      </w:r>
    </w:p>
    <w:p>
      <w:pPr/>
      <w:r>
        <w:t>Mostra os avisos mais recentes (metas atingidas, sinais do robô consultor) direto no Painel, com um link "Ver todos os alertas →" para a tela Avisos e Lembretes (seção 15). Sem nenhum alerta, mostra "Nenhum alerta no momento.".</w:t>
      </w:r>
    </w:p>
    <w:p>
      <w:pPr>
        <w:pStyle w:val="Ttulo2"/>
      </w:pPr>
      <w:r>
        <w:t>4.7 Sobre o desenvolvedor</w:t>
      </w:r>
    </w:p>
    <w:p>
      <w:pPr/>
      <w:r>
        <w:t>Ao final do Painel, um cartão de destaque traz os dados de contato do desenvolvedor do sistema (e-mail e WhatsApp) — útil para dúvidas técnicas, sugestões ou suporte.</w:t>
      </w:r>
    </w:p>
    <w:p w14:paraId="570C0B20" w14:textId="77777777" w:rsidR="00E1764E" w:rsidRDefault="00000000">
      <w:pPr>
        <w:pStyle w:val="Ttulo1"/>
      </w:pPr>
      <w:bookmarkStart w:id="16" w:name="_Toc240447170"/>
      <w:r>
        <w:lastRenderedPageBreak/>
        <w:t>5. Minhas Operações</w:t>
      </w:r>
      <w:bookmarkEnd w:id="16"/>
    </w:p>
    <w:p w14:paraId="0413A30B" w14:textId="77777777" w:rsidR="00E1764E" w:rsidRDefault="00000000">
      <w:r>
        <w:t>Tela central para registrar e consultar todo o histórico de compras, vendas e reservas. As operações aparecem organizadas em três abas: Em carteira, Reservadas e Vendidas.</w:t>
      </w:r>
    </w:p>
    <w:p w14:paraId="00629D5D" w14:textId="77777777" w:rsidR="00E1764E" w:rsidRDefault="00000000">
      <w:pPr>
        <w:pStyle w:val="Ttulo2"/>
      </w:pPr>
      <w:bookmarkStart w:id="17" w:name="_Toc240447171"/>
      <w:r>
        <w:t>5.1 Registrar uma nova compra ou reserva</w:t>
      </w:r>
      <w:bookmarkEnd w:id="17"/>
    </w:p>
    <w:p w14:paraId="623BAD62" w14:textId="77777777" w:rsidR="00E1764E" w:rsidRDefault="00000000">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2C58B1F" w14:textId="77777777">
        <w:trPr>
          <w:jc w:val="center"/>
        </w:trPr>
        <w:tc>
          <w:tcPr>
            <w:tcW w:w="1984" w:type="dxa"/>
            <w:shd w:val="clear" w:color="auto" w:fill="0D1526"/>
            <w:vAlign w:val="center"/>
          </w:tcPr>
          <w:p w14:paraId="26777613" w14:textId="77777777" w:rsidR="00E1764E" w:rsidRDefault="00000000">
            <w:r>
              <w:rPr>
                <w:b/>
                <w:color w:val="FFFFFF"/>
                <w:sz w:val="19"/>
              </w:rPr>
              <w:t>Campo</w:t>
            </w:r>
          </w:p>
        </w:tc>
        <w:tc>
          <w:tcPr>
            <w:tcW w:w="6803" w:type="dxa"/>
            <w:shd w:val="clear" w:color="auto" w:fill="0D1526"/>
            <w:vAlign w:val="center"/>
          </w:tcPr>
          <w:p w14:paraId="4FF9873A" w14:textId="77777777" w:rsidR="00E1764E" w:rsidRDefault="00000000">
            <w:r>
              <w:rPr>
                <w:b/>
                <w:color w:val="FFFFFF"/>
                <w:sz w:val="19"/>
              </w:rPr>
              <w:t>Descrição</w:t>
            </w:r>
          </w:p>
        </w:tc>
      </w:tr>
      <w:tr w:rsidR="00E1764E" w14:paraId="514513F4" w14:textId="77777777">
        <w:trPr>
          <w:jc w:val="center"/>
        </w:trPr>
        <w:tc>
          <w:tcPr>
            <w:tcW w:w="1984" w:type="dxa"/>
          </w:tcPr>
          <w:p w14:paraId="5F76EFF0" w14:textId="77777777" w:rsidR="00E1764E" w:rsidRDefault="00000000">
            <w:r>
              <w:rPr>
                <w:sz w:val="19"/>
              </w:rPr>
              <w:t>Tipo</w:t>
            </w:r>
          </w:p>
        </w:tc>
        <w:tc>
          <w:tcPr>
            <w:tcW w:w="6803" w:type="dxa"/>
          </w:tcPr>
          <w:p w14:paraId="70DFB58F" w14:textId="77777777" w:rsidR="00E1764E" w:rsidRDefault="00000000">
            <w:r>
              <w:rPr>
                <w:sz w:val="19"/>
              </w:rPr>
              <w:t>Compra (operação já efetivada) ou Reservar (intenção de compra futura).</w:t>
            </w:r>
          </w:p>
        </w:tc>
      </w:tr>
      <w:tr w:rsidR="00E1764E" w14:paraId="7D4CE5C1" w14:textId="77777777">
        <w:trPr>
          <w:jc w:val="center"/>
        </w:trPr>
        <w:tc>
          <w:tcPr>
            <w:tcW w:w="1984" w:type="dxa"/>
          </w:tcPr>
          <w:p w14:paraId="621B4BC9" w14:textId="77777777" w:rsidR="00E1764E" w:rsidRDefault="00000000">
            <w:r>
              <w:rPr>
                <w:sz w:val="19"/>
              </w:rPr>
              <w:t>Ticker do ativo</w:t>
            </w:r>
          </w:p>
        </w:tc>
        <w:tc>
          <w:tcPr>
            <w:tcW w:w="6803" w:type="dxa"/>
          </w:tcPr>
          <w:p w14:paraId="4C37372F" w14:textId="77777777" w:rsidR="00E1764E" w:rsidRDefault="00000000">
            <w:r>
              <w:rPr>
                <w:sz w:val="19"/>
              </w:rPr>
              <w:t>Código da ação na B3 (ex.: PETR4, VALE3, ITUB4).</w:t>
            </w:r>
          </w:p>
        </w:tc>
      </w:tr>
      <w:tr w:rsidR="00E1764E" w14:paraId="5EBADAFC" w14:textId="77777777">
        <w:trPr>
          <w:jc w:val="center"/>
        </w:trPr>
        <w:tc>
          <w:tcPr>
            <w:tcW w:w="1984" w:type="dxa"/>
          </w:tcPr>
          <w:p w14:paraId="0A171B99" w14:textId="77777777" w:rsidR="00E1764E" w:rsidRDefault="00000000">
            <w:r>
              <w:rPr>
                <w:sz w:val="19"/>
              </w:rPr>
              <w:t>Nome da empresa</w:t>
            </w:r>
          </w:p>
        </w:tc>
        <w:tc>
          <w:tcPr>
            <w:tcW w:w="6803" w:type="dxa"/>
          </w:tcPr>
          <w:p w14:paraId="338A6113" w14:textId="77777777" w:rsidR="00E1764E" w:rsidRDefault="00000000">
            <w:r>
              <w:rPr>
                <w:sz w:val="19"/>
              </w:rPr>
              <w:t>Opcional — usado só para exibição (ex.: Petrobras).</w:t>
            </w:r>
          </w:p>
        </w:tc>
      </w:tr>
      <w:tr w:rsidR="00E1764E" w14:paraId="2B279225" w14:textId="77777777">
        <w:trPr>
          <w:jc w:val="center"/>
        </w:trPr>
        <w:tc>
          <w:tcPr>
            <w:tcW w:w="1984" w:type="dxa"/>
          </w:tcPr>
          <w:p w14:paraId="416FE185" w14:textId="77777777" w:rsidR="00E1764E" w:rsidRDefault="00000000">
            <w:r>
              <w:rPr>
                <w:sz w:val="19"/>
              </w:rPr>
              <w:t>Quantidade</w:t>
            </w:r>
          </w:p>
        </w:tc>
        <w:tc>
          <w:tcPr>
            <w:tcW w:w="6803" w:type="dxa"/>
          </w:tcPr>
          <w:p w14:paraId="7C2B7B56" w14:textId="77777777" w:rsidR="00E1764E" w:rsidRDefault="00000000">
            <w:r>
              <w:rPr>
                <w:sz w:val="19"/>
              </w:rPr>
              <w:t>Nº de ações. No tipo Reservar, fica limitada a 1 (é só uma intenção).</w:t>
            </w:r>
          </w:p>
        </w:tc>
      </w:tr>
      <w:tr w:rsidR="00E1764E" w14:paraId="056750E9" w14:textId="77777777">
        <w:trPr>
          <w:jc w:val="center"/>
        </w:trPr>
        <w:tc>
          <w:tcPr>
            <w:tcW w:w="1984" w:type="dxa"/>
          </w:tcPr>
          <w:p w14:paraId="281E71AE" w14:textId="77777777" w:rsidR="00E1764E" w:rsidRDefault="00000000">
            <w:r>
              <w:rPr>
                <w:sz w:val="19"/>
              </w:rPr>
              <w:t>Preço unitário</w:t>
            </w:r>
          </w:p>
        </w:tc>
        <w:tc>
          <w:tcPr>
            <w:tcW w:w="6803" w:type="dxa"/>
          </w:tcPr>
          <w:p w14:paraId="32FBEAB1" w14:textId="77777777" w:rsidR="00E1764E" w:rsidRDefault="00000000">
            <w:r>
              <w:rPr>
                <w:sz w:val="19"/>
              </w:rPr>
              <w:t>Preço pago (Compra) ou preço pretendido (Reservar), em R$.</w:t>
            </w:r>
          </w:p>
        </w:tc>
      </w:tr>
      <w:tr w:rsidR="00E1764E" w14:paraId="52FA37AB" w14:textId="77777777">
        <w:trPr>
          <w:jc w:val="center"/>
        </w:trPr>
        <w:tc>
          <w:tcPr>
            <w:tcW w:w="1984" w:type="dxa"/>
          </w:tcPr>
          <w:p w14:paraId="6797AE7E" w14:textId="77777777" w:rsidR="00E1764E" w:rsidRDefault="00000000">
            <w:r>
              <w:rPr>
                <w:sz w:val="19"/>
              </w:rPr>
              <w:t>Data da operação</w:t>
            </w:r>
          </w:p>
        </w:tc>
        <w:tc>
          <w:tcPr>
            <w:tcW w:w="6803" w:type="dxa"/>
          </w:tcPr>
          <w:p w14:paraId="410E0C4A" w14:textId="77777777" w:rsidR="00E1764E" w:rsidRDefault="00000000">
            <w:r>
              <w:rPr>
                <w:sz w:val="19"/>
              </w:rPr>
              <w:t>Data da compra ou da reserva. Pré-preenchida com a data de hoje.</w:t>
            </w:r>
          </w:p>
        </w:tc>
      </w:tr>
      <w:tr w:rsidR="00E1764E" w14:paraId="4AB83A3C" w14:textId="77777777">
        <w:trPr>
          <w:jc w:val="center"/>
        </w:trPr>
        <w:tc>
          <w:tcPr>
            <w:tcW w:w="1984" w:type="dxa"/>
          </w:tcPr>
          <w:p w14:paraId="64366B38" w14:textId="77777777" w:rsidR="00E1764E" w:rsidRDefault="00000000">
            <w:r>
              <w:rPr>
                <w:sz w:val="19"/>
              </w:rPr>
              <w:t>Meta de lucro (%)</w:t>
            </w:r>
          </w:p>
        </w:tc>
        <w:tc>
          <w:tcPr>
            <w:tcW w:w="6803" w:type="dxa"/>
          </w:tcPr>
          <w:p w14:paraId="16BC23DB" w14:textId="77777777" w:rsidR="00E1764E" w:rsidRDefault="00000000">
            <w:r>
              <w:rPr>
                <w:sz w:val="19"/>
              </w:rPr>
              <w:t>Opcional. Percentual de alta que dispara um alerta de meta atingida.</w:t>
            </w:r>
          </w:p>
        </w:tc>
      </w:tr>
      <w:tr w:rsidR="00E1764E" w14:paraId="52F0EAE9" w14:textId="77777777">
        <w:trPr>
          <w:jc w:val="center"/>
        </w:trPr>
        <w:tc>
          <w:tcPr>
            <w:tcW w:w="1984" w:type="dxa"/>
          </w:tcPr>
          <w:p w14:paraId="189EFA0C" w14:textId="77777777" w:rsidR="00E1764E" w:rsidRDefault="00000000">
            <w:r>
              <w:rPr>
                <w:sz w:val="19"/>
              </w:rPr>
              <w:t>Meta de perda (%)</w:t>
            </w:r>
          </w:p>
        </w:tc>
        <w:tc>
          <w:tcPr>
            <w:tcW w:w="6803" w:type="dxa"/>
          </w:tcPr>
          <w:p w14:paraId="25EB6791" w14:textId="77777777" w:rsidR="00E1764E" w:rsidRDefault="00000000">
            <w:r>
              <w:rPr>
                <w:sz w:val="19"/>
              </w:rPr>
              <w:t>Opcional. Percentual de queda (valor negativo) que dispara um alerta.</w:t>
            </w:r>
          </w:p>
        </w:tc>
      </w:tr>
      <w:tr w:rsidR="00E1764E" w14:paraId="7B533190" w14:textId="77777777">
        <w:trPr>
          <w:jc w:val="center"/>
        </w:trPr>
        <w:tc>
          <w:tcPr>
            <w:tcW w:w="1984" w:type="dxa"/>
          </w:tcPr>
          <w:p w14:paraId="7F70C030" w14:textId="77777777" w:rsidR="00E1764E" w:rsidRDefault="00000000">
            <w:r>
              <w:rPr>
                <w:sz w:val="19"/>
              </w:rPr>
              <w:t>Observação</w:t>
            </w:r>
          </w:p>
        </w:tc>
        <w:tc>
          <w:tcPr>
            <w:tcW w:w="6803" w:type="dxa"/>
          </w:tcPr>
          <w:p w14:paraId="2389DF96" w14:textId="77777777" w:rsidR="00E1764E" w:rsidRDefault="00000000">
            <w:r>
              <w:rPr>
                <w:sz w:val="19"/>
              </w:rPr>
              <w:t>Texto livre opcional.</w:t>
            </w:r>
          </w:p>
        </w:tc>
      </w:tr>
    </w:tbl>
    <w:p w14:paraId="41A16ABB" w14:textId="77777777" w:rsidR="00E1764E" w:rsidRDefault="00E1764E">
      <w:pPr>
        <w:spacing w:after="40"/>
      </w:pPr>
    </w:p>
    <w:p w14:paraId="688866DE" w14:textId="77777777" w:rsidR="00E1764E" w:rsidRDefault="00000000">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53DF31CE" w14:textId="77777777" w:rsidR="00E1764E" w:rsidRDefault="00000000">
      <w:pPr>
        <w:pStyle w:val="Ttulo2"/>
      </w:pPr>
      <w:bookmarkStart w:id="18" w:name="_Toc240447172"/>
      <w:r>
        <w:t>5.2 Efetivar uma reserva como compra</w:t>
      </w:r>
      <w:bookmarkEnd w:id="18"/>
    </w:p>
    <w:p w14:paraId="34869FE7" w14:textId="77777777" w:rsidR="00E1764E" w:rsidRDefault="00000000">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2BB12242" w14:textId="77777777" w:rsidR="00E1764E" w:rsidRDefault="00000000">
      <w:pPr>
        <w:pStyle w:val="Ttulo2"/>
      </w:pPr>
      <w:bookmarkStart w:id="19" w:name="_Toc240447173"/>
      <w:r>
        <w:t>5.3 Vender um lote (total ou parcial)</w:t>
      </w:r>
      <w:bookmarkEnd w:id="19"/>
    </w:p>
    <w:p w14:paraId="457C0070" w14:textId="77777777" w:rsidR="00E1764E" w:rsidRDefault="00000000">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Campo</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Quantidade vendida</w:t>
            </w:r>
          </w:p>
        </w:tc>
        <w:tc>
          <w:tcPr>
            <w:tcW w:w="6236" w:type="dxa"/>
          </w:tcPr>
          <w:p w14:paraId="5727F2AF" w14:textId="77777777" w:rsidR="00E1764E" w:rsidRDefault="00000000">
            <w:r>
              <w:rPr>
                <w:sz w:val="19"/>
              </w:rPr>
              <w:t>Não pode passar do saldo disponível daquele lote.</w:t>
            </w:r>
          </w:p>
        </w:tc>
      </w:tr>
      <w:tr w:rsidR="00E1764E" w14:paraId="01B3D967" w14:textId="77777777">
        <w:trPr>
          <w:jc w:val="center"/>
        </w:trPr>
        <w:tc>
          <w:tcPr>
            <w:tcW w:w="2551" w:type="dxa"/>
          </w:tcPr>
          <w:p w14:paraId="3EDCE08B" w14:textId="77777777" w:rsidR="00E1764E" w:rsidRDefault="00000000">
            <w:r>
              <w:rPr>
                <w:sz w:val="19"/>
              </w:rPr>
              <w:t>Preço de venda (R$)</w:t>
            </w:r>
          </w:p>
        </w:tc>
        <w:tc>
          <w:tcPr>
            <w:tcW w:w="6236" w:type="dxa"/>
          </w:tcPr>
          <w:p w14:paraId="3A9F05F2" w14:textId="77777777" w:rsidR="00E1764E" w:rsidRDefault="00000000">
            <w:r>
              <w:rPr>
                <w:sz w:val="19"/>
              </w:rPr>
              <w:t>Preço pelo qual as ações foram vendidas.</w:t>
            </w:r>
          </w:p>
        </w:tc>
      </w:tr>
      <w:tr w:rsidR="00E1764E" w14:paraId="1A557AA9" w14:textId="77777777">
        <w:trPr>
          <w:jc w:val="center"/>
        </w:trPr>
        <w:tc>
          <w:tcPr>
            <w:tcW w:w="2551" w:type="dxa"/>
          </w:tcPr>
          <w:p w14:paraId="6BA7F8A4" w14:textId="77777777" w:rsidR="00E1764E" w:rsidRDefault="00000000">
            <w:r>
              <w:rPr>
                <w:sz w:val="19"/>
              </w:rPr>
              <w:t>Data da venda</w:t>
            </w:r>
          </w:p>
        </w:tc>
        <w:tc>
          <w:tcPr>
            <w:tcW w:w="6236" w:type="dxa"/>
          </w:tcPr>
          <w:p w14:paraId="25FA9C93" w14:textId="77777777" w:rsidR="00E1764E" w:rsidRDefault="00000000">
            <w:r>
              <w:rPr>
                <w:sz w:val="19"/>
              </w:rPr>
              <w:t>Pré-preenchida com a data de hoje.</w:t>
            </w:r>
          </w:p>
        </w:tc>
      </w:tr>
      <w:tr w:rsidR="00E1764E" w14:paraId="505DBB86" w14:textId="77777777">
        <w:trPr>
          <w:jc w:val="center"/>
        </w:trPr>
        <w:tc>
          <w:tcPr>
            <w:tcW w:w="2551" w:type="dxa"/>
          </w:tcPr>
          <w:p w14:paraId="5C4F7544" w14:textId="77777777" w:rsidR="00E1764E" w:rsidRDefault="00000000">
            <w:r>
              <w:rPr>
                <w:sz w:val="19"/>
              </w:rPr>
              <w:t>Percentual da corretora (%)</w:t>
            </w:r>
          </w:p>
        </w:tc>
        <w:tc>
          <w:tcPr>
            <w:tcW w:w="6236" w:type="dxa"/>
          </w:tcPr>
          <w:p w14:paraId="6F52A3AB" w14:textId="77777777" w:rsidR="00E1764E" w:rsidRDefault="00000000">
            <w:r>
              <w:rPr>
                <w:sz w:val="19"/>
              </w:rPr>
              <w:t>Taxa cobrada pela corretora sobre o valor da venda, se houver.</w:t>
            </w:r>
          </w:p>
        </w:tc>
      </w:tr>
    </w:tbl>
    <w:p w14:paraId="36EFECCE" w14:textId="77777777" w:rsidR="00E1764E" w:rsidRDefault="00E1764E">
      <w:pPr>
        <w:spacing w:after="40"/>
      </w:pPr>
    </w:p>
    <w:p w14:paraId="2D5C6E9B" w14:textId="77777777" w:rsidR="00E1764E" w:rsidRDefault="00000000">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4E0C0CFF" w14:textId="77777777" w:rsidR="00E1764E" w:rsidRDefault="00000000">
      <w:r>
        <w:lastRenderedPageBreak/>
        <w:t>Vender 100% de um lote não apaga o registro: ele passa a aparecer na aba Vendidas com todos os dados da venda. É possível reabrir essa mesma tela de venda depois para corrigir quantidade, preço ou data, se necessário.</w:t>
      </w:r>
    </w:p>
    <w:p w14:paraId="3F5B6090" w14:textId="77777777" w:rsidR="00E1764E" w:rsidRDefault="00000000">
      <w:pPr>
        <w:pStyle w:val="Ttulo2"/>
      </w:pPr>
      <w:bookmarkStart w:id="20" w:name="_Toc240447174"/>
      <w:r>
        <w:t>5.4 Editar ou excluir uma operação</w:t>
      </w:r>
      <w:bookmarkEnd w:id="20"/>
    </w:p>
    <w:p w14:paraId="2F944A8E" w14:textId="77777777" w:rsidR="00E1764E" w:rsidRDefault="00000000">
      <w:r>
        <w:t>Compras e reservas podem ser editadas (ticker, nome, quantidade, preço, data, metas e observação) ou excluídas definitivamente pelos botões correspondentes na listagem. A exclusão pede confirmação e não pode ser desfeita.</w:t>
      </w:r>
    </w:p>
    <w:p w14:paraId="66FD060C" w14:textId="77777777" w:rsidR="00E1764E" w:rsidRDefault="00000000">
      <w:pPr>
        <w:pStyle w:val="Ttulo2"/>
      </w:pPr>
      <w:bookmarkStart w:id="21" w:name="_Toc240447175"/>
      <w:r>
        <w:t>5.5 Abas, filtros e resumo</w:t>
      </w:r>
      <w:bookmarkEnd w:id="21"/>
    </w:p>
    <w:p w14:paraId="13DDD9BF" w14:textId="77777777" w:rsidR="00E1764E" w:rsidRDefault="00000000">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0F730A1" w14:textId="77777777" w:rsidR="00E1764E" w:rsidRDefault="00000000">
      <w:r>
        <w:t>Quando existem vendas no período filtrado, aparece o bloco "Resumo das vendas": total comprado (parte vendida), total vendido e lucro/perda realizado consolidado.</w:t>
      </w:r>
    </w:p>
    <w:p w14:paraId="66116BD3" w14:textId="77777777" w:rsidR="00E1764E" w:rsidRDefault="00000000">
      <w:pPr>
        <w:pStyle w:val="Ttulo2"/>
      </w:pPr>
      <w:bookmarkStart w:id="22" w:name="_Toc240447176"/>
      <w:r>
        <w:t>5.6 Exportar relatório (Excel / PDF)</w:t>
      </w:r>
      <w:bookmarkEnd w:id="22"/>
    </w:p>
    <w:p w14:paraId="4562679A" w14:textId="77777777" w:rsidR="00E1764E" w:rsidRDefault="00000000">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4F64BCA8" w14:textId="77777777">
        <w:trPr>
          <w:jc w:val="center"/>
        </w:trPr>
        <w:tc>
          <w:tcPr>
            <w:tcW w:w="1984" w:type="dxa"/>
            <w:shd w:val="clear" w:color="auto" w:fill="0D1526"/>
            <w:vAlign w:val="center"/>
          </w:tcPr>
          <w:p w14:paraId="6B2D52A3" w14:textId="77777777" w:rsidR="00E1764E" w:rsidRDefault="00000000">
            <w:r>
              <w:rPr>
                <w:b/>
                <w:color w:val="FFFFFF"/>
                <w:sz w:val="19"/>
              </w:rPr>
              <w:t>Seção do relatório</w:t>
            </w:r>
          </w:p>
        </w:tc>
        <w:tc>
          <w:tcPr>
            <w:tcW w:w="6803" w:type="dxa"/>
            <w:shd w:val="clear" w:color="auto" w:fill="0D1526"/>
            <w:vAlign w:val="center"/>
          </w:tcPr>
          <w:p w14:paraId="44C8334C" w14:textId="77777777" w:rsidR="00E1764E" w:rsidRDefault="00000000">
            <w:r>
              <w:rPr>
                <w:b/>
                <w:color w:val="FFFFFF"/>
                <w:sz w:val="19"/>
              </w:rPr>
              <w:t>Colunas</w:t>
            </w:r>
          </w:p>
        </w:tc>
      </w:tr>
      <w:tr w:rsidR="00E1764E" w14:paraId="146754C3" w14:textId="77777777">
        <w:trPr>
          <w:jc w:val="center"/>
        </w:trPr>
        <w:tc>
          <w:tcPr>
            <w:tcW w:w="1984" w:type="dxa"/>
          </w:tcPr>
          <w:p w14:paraId="66A64EE6" w14:textId="77777777" w:rsidR="00E1764E" w:rsidRDefault="00000000">
            <w:r>
              <w:rPr>
                <w:sz w:val="19"/>
              </w:rPr>
              <w:t>Em carteira</w:t>
            </w:r>
          </w:p>
        </w:tc>
        <w:tc>
          <w:tcPr>
            <w:tcW w:w="6803" w:type="dxa"/>
          </w:tcPr>
          <w:p w14:paraId="152DAD8A" w14:textId="77777777" w:rsidR="00E1764E" w:rsidRDefault="00000000">
            <w:r>
              <w:rPr>
                <w:sz w:val="19"/>
              </w:rPr>
              <w:t>Data, Dias, Ativo, Qtd. comprada, Preço/Total de compra, Qtd./Preço/Total vendido, Saldo, Lucro/Perda realizado (R$ e %), Meta lucro/perda.</w:t>
            </w:r>
          </w:p>
        </w:tc>
      </w:tr>
      <w:tr w:rsidR="00E1764E" w14:paraId="7F989769" w14:textId="77777777">
        <w:trPr>
          <w:jc w:val="center"/>
        </w:trPr>
        <w:tc>
          <w:tcPr>
            <w:tcW w:w="1984" w:type="dxa"/>
          </w:tcPr>
          <w:p w14:paraId="5B2B7735" w14:textId="77777777" w:rsidR="00E1764E" w:rsidRDefault="00000000">
            <w:r>
              <w:rPr>
                <w:sz w:val="19"/>
              </w:rPr>
              <w:t>Vendidas</w:t>
            </w:r>
          </w:p>
        </w:tc>
        <w:tc>
          <w:tcPr>
            <w:tcW w:w="6803" w:type="dxa"/>
          </w:tcPr>
          <w:p w14:paraId="2D891933" w14:textId="77777777" w:rsidR="00E1764E" w:rsidRDefault="00000000">
            <w:r>
              <w:rPr>
                <w:sz w:val="19"/>
              </w:rPr>
              <w:t>Data compra, Data venda, Dias em carteira, Ativo, Qtd./Preço/Total de compra, Preço/Total de venda, Corretora (%), Valor líquido a receber, Lucro/Perda realizado (R$ e %), Lucro/Perda por dia (R$ e %), Meta lucro/perda.</w:t>
            </w:r>
          </w:p>
        </w:tc>
      </w:tr>
      <w:tr w:rsidR="00E1764E" w14:paraId="17DC7763" w14:textId="77777777">
        <w:trPr>
          <w:jc w:val="center"/>
        </w:trPr>
        <w:tc>
          <w:tcPr>
            <w:tcW w:w="1984" w:type="dxa"/>
          </w:tcPr>
          <w:p w14:paraId="1BF587D7" w14:textId="77777777" w:rsidR="00E1764E" w:rsidRDefault="00000000">
            <w:r>
              <w:rPr>
                <w:sz w:val="19"/>
              </w:rPr>
              <w:t>Reservadas</w:t>
            </w:r>
          </w:p>
        </w:tc>
        <w:tc>
          <w:tcPr>
            <w:tcW w:w="6803" w:type="dxa"/>
          </w:tcPr>
          <w:p w14:paraId="3568FDC6" w14:textId="77777777" w:rsidR="00E1764E" w:rsidRDefault="00000000">
            <w:r>
              <w:rPr>
                <w:sz w:val="19"/>
              </w:rPr>
              <w:t>Data, Dias, Ativo, Quantidade, Preço/Total pretendido, Variação desde a reserva (%), Meta lucro/perda.</w:t>
            </w:r>
          </w:p>
        </w:tc>
      </w:tr>
    </w:tbl>
    <w:p w14:paraId="7FDCDE5D" w14:textId="77777777" w:rsidR="00E1764E" w:rsidRDefault="00E1764E">
      <w:pPr>
        <w:spacing w:after="40"/>
      </w:pPr>
    </w:p>
    <w:p w14:paraId="574B87FA" w14:textId="77777777" w:rsidR="00E1764E" w:rsidRDefault="00000000">
      <w:r>
        <w:t>Cada seção do relatório traz o período usado naquele filtro escrito no topo e uma linha de TOTAL ao final, somando as colunas em R$ (percentuais e preços unitários não são somados, por não fazerem sentido agregados).</w:t>
      </w:r>
    </w:p>
    <w:p w14:paraId="07AC54C5" w14:textId="77777777" w:rsidR="00E1764E" w:rsidRDefault="00000000">
      <w:r>
        <w:br w:type="page"/>
      </w:r>
    </w:p>
    <w:p w14:paraId="793CBFF6" w14:textId="77777777" w:rsidR="00E1764E" w:rsidRDefault="00000000">
      <w:pPr>
        <w:pStyle w:val="Ttulo1"/>
      </w:pPr>
      <w:bookmarkStart w:id="23" w:name="_Toc240447177"/>
      <w:r>
        <w:lastRenderedPageBreak/>
        <w:t>6. Posições em Carteira</w:t>
      </w:r>
      <w:bookmarkEnd w:id="23"/>
    </w:p>
    <w:p w14:paraId="2A9D3BA0" w14:textId="77777777" w:rsidR="00E1764E" w:rsidRDefault="00000000">
      <w:r>
        <w:t>Consolida as operações de compra por ativo (preço médio, quantidade total) em vez de mostrar lote por lote como em Minhas Operações. Organizada em abas: Compradas, Reservadas e Reservadas pelo Robô.</w:t>
      </w:r>
    </w:p>
    <w:p>
      <w:pPr>
        <w:pStyle w:val="Ttulo2"/>
      </w:pPr>
      <w:r>
        <w:t>6.1 Ações rápidas</w:t>
      </w:r>
    </w:p>
    <w:p>
      <w:pPr/>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6D053B52" w14:textId="77777777" w:rsidR="00E1764E" w:rsidRDefault="00000000">
      <w:pPr>
        <w:pStyle w:val="Ttulo2"/>
      </w:pPr>
      <w:bookmarkStart w:id="24" w:name="_Toc240447178"/>
      <w:r>
        <w:t>6.2 Aba Compradas</w:t>
      </w:r>
      <w:bookmarkEnd w:id="24"/>
    </w:p>
    <w:p w14:paraId="7CC19C97" w14:textId="77777777" w:rsidR="00E1764E" w:rsidRDefault="00000000">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3414CA33" w14:textId="77777777" w:rsidR="00E1764E" w:rsidRDefault="00000000">
      <w:r>
        <w:t xml:space="preserve">A coluna Ação reúne, lote a lote, os botões para vender, alterar ou excluir aquela compra diretamente na grid, sem precisar abrir Minhas Operações.</w:t>
      </w:r>
    </w:p>
    <w:p w14:paraId="2AA14AF6" w14:textId="77777777" w:rsidR="00E1764E" w:rsidRDefault="00000000">
      <w:pPr>
        <w:pStyle w:val="Ttulo2"/>
      </w:pPr>
      <w:bookmarkStart w:id="25" w:name="_Toc240447179"/>
      <w:r>
        <w:t>6.3 Abas Reservadas e Reservadas pelo Robô</w:t>
      </w:r>
      <w:bookmarkEnd w:id="25"/>
    </w:p>
    <w:p w14:paraId="08C58DD2" w14:textId="77777777" w:rsidR="00E1764E" w:rsidRDefault="00000000">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1DDE6B96" w14:textId="77777777" w:rsidR="00E1764E" w:rsidRDefault="00000000">
      <w:pPr>
        <w:pStyle w:val="Ttulo2"/>
      </w:pPr>
      <w:bookmarkStart w:id="26" w:name="_Toc240447180"/>
      <w:r>
        <w:t>6.4 Sua carteira x mercado</w:t>
      </w:r>
      <w:bookmarkEnd w:id="26"/>
    </w:p>
    <w:p w14:paraId="78D2191A" w14:textId="77777777" w:rsidR="00E1764E" w:rsidRDefault="00000000">
      <w:r>
        <w:t>Mesmo comparativo de retorno da carteira x Ibovespa x CDI descrito na seção 4.2, disponível também nesta tela — com o mesmo botão de atualização quando faltarem dados de mercado.</w:t>
      </w:r>
    </w:p>
    <w:p w14:paraId="2F1A02D1" w14:textId="77777777" w:rsidR="00E1764E" w:rsidRDefault="00000000">
      <w:pPr>
        <w:pStyle w:val="Ttulo2"/>
      </w:pPr>
      <w:bookmarkStart w:id="27" w:name="_Toc240447181"/>
      <w:r>
        <w:t>6.5 Concentração por setor</w:t>
      </w:r>
      <w:bookmarkEnd w:id="27"/>
    </w:p>
    <w:p w14:paraId="13EAD5E2" w14:textId="77777777" w:rsidR="00E1764E" w:rsidRDefault="00000000">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331BFD4B" w14:textId="77777777" w:rsidR="00E1764E" w:rsidRDefault="00000000">
      <w:pPr>
        <w:pStyle w:val="Ttulo2"/>
      </w:pPr>
      <w:bookmarkStart w:id="28" w:name="_Toc240447182"/>
      <w:r>
        <w:t>6.6 Indicadores de risco</w:t>
      </w:r>
      <w:bookmarkEnd w:id="28"/>
    </w:p>
    <w:p w14:paraId="53D0F6F1" w14:textId="77777777" w:rsidR="00E1764E" w:rsidRDefault="00000000">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129E6D72" w14:textId="77777777" w:rsidR="00E1764E" w:rsidRDefault="00000000">
      <w:pPr>
        <w:pStyle w:val="Ttulo2"/>
      </w:pPr>
      <w:bookmarkStart w:id="29" w:name="_Toc240447183"/>
      <w:r>
        <w:t>6.7 Valor de compra x valor atual (histórico)</w:t>
      </w:r>
      <w:bookmarkEnd w:id="29"/>
    </w:p>
    <w:p w14:paraId="62D9657C" w14:textId="77777777" w:rsidR="00E1764E" w:rsidRDefault="00000000">
      <w:r>
        <w:t>Um gráfico por ativo comprado, comparando a linha do valor pago com a linha do valor atual ao longo do histórico de cotações — mostra visualmente a evolução do resultado desde a compra.</w:t>
      </w:r>
    </w:p>
    <w:p w14:paraId="4917334B" w14:textId="77777777" w:rsidR="00E1764E" w:rsidRDefault="00000000">
      <w:pPr>
        <w:pStyle w:val="Ttulo2"/>
      </w:pPr>
      <w:bookmarkStart w:id="30" w:name="_Toc240447184"/>
      <w:r>
        <w:t>6.8 Exportar relatório (Excel / PDF)</w:t>
      </w:r>
      <w:bookmarkEnd w:id="30"/>
    </w:p>
    <w:p w14:paraId="1A1797A5" w14:textId="77777777" w:rsidR="00E1764E" w:rsidRDefault="00000000">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04A39099" w14:textId="77777777">
        <w:trPr>
          <w:jc w:val="center"/>
        </w:trPr>
        <w:tc>
          <w:tcPr>
            <w:tcW w:w="2268" w:type="dxa"/>
            <w:shd w:val="clear" w:color="auto" w:fill="0D1526"/>
            <w:vAlign w:val="center"/>
          </w:tcPr>
          <w:p w14:paraId="16214ECA" w14:textId="77777777" w:rsidR="00E1764E" w:rsidRDefault="00000000">
            <w:r>
              <w:rPr>
                <w:b/>
                <w:color w:val="FFFFFF"/>
                <w:sz w:val="19"/>
              </w:rPr>
              <w:t>Seção do relatório</w:t>
            </w:r>
          </w:p>
        </w:tc>
        <w:tc>
          <w:tcPr>
            <w:tcW w:w="6520" w:type="dxa"/>
            <w:shd w:val="clear" w:color="auto" w:fill="0D1526"/>
            <w:vAlign w:val="center"/>
          </w:tcPr>
          <w:p w14:paraId="16D8578E" w14:textId="77777777" w:rsidR="00E1764E" w:rsidRDefault="00000000">
            <w:r>
              <w:rPr>
                <w:b/>
                <w:color w:val="FFFFFF"/>
                <w:sz w:val="19"/>
              </w:rPr>
              <w:t>Conteúdo</w:t>
            </w:r>
          </w:p>
        </w:tc>
      </w:tr>
      <w:tr w:rsidR="00E1764E" w14:paraId="3908CB1D" w14:textId="77777777">
        <w:trPr>
          <w:jc w:val="center"/>
        </w:trPr>
        <w:tc>
          <w:tcPr>
            <w:tcW w:w="2268" w:type="dxa"/>
          </w:tcPr>
          <w:p w14:paraId="11EEDEEE" w14:textId="77777777" w:rsidR="00E1764E" w:rsidRDefault="00000000">
            <w:r>
              <w:rPr>
                <w:sz w:val="19"/>
              </w:rPr>
              <w:t>Posições</w:t>
            </w:r>
          </w:p>
        </w:tc>
        <w:tc>
          <w:tcPr>
            <w:tcW w:w="6520" w:type="dxa"/>
          </w:tcPr>
          <w:p w14:paraId="13EAFD6C" w14:textId="77777777" w:rsidR="00E1764E" w:rsidRDefault="00000000">
            <w:r>
              <w:rPr>
                <w:sz w:val="19"/>
              </w:rPr>
              <w:t>Ativo, Quantidade, Preço médio, Valor investido, Cotação atual, Valor atual, Lucro/Perda (R$ e %), Meta lucro/perda, Tendência, Dias em carteira.</w:t>
            </w:r>
          </w:p>
        </w:tc>
      </w:tr>
      <w:tr w:rsidR="00E1764E" w14:paraId="271EE489" w14:textId="77777777">
        <w:trPr>
          <w:jc w:val="center"/>
        </w:trPr>
        <w:tc>
          <w:tcPr>
            <w:tcW w:w="2268" w:type="dxa"/>
          </w:tcPr>
          <w:p w14:paraId="2164D7D3" w14:textId="77777777" w:rsidR="00E1764E" w:rsidRDefault="00000000">
            <w:r>
              <w:rPr>
                <w:sz w:val="19"/>
              </w:rPr>
              <w:t>Carteira x Mercado</w:t>
            </w:r>
          </w:p>
        </w:tc>
        <w:tc>
          <w:tcPr>
            <w:tcW w:w="6520" w:type="dxa"/>
          </w:tcPr>
          <w:p w14:paraId="34B88DA6" w14:textId="77777777" w:rsidR="00E1764E" w:rsidRDefault="00000000">
            <w:r>
              <w:rPr>
                <w:sz w:val="19"/>
              </w:rPr>
              <w:t>Retorno da carteira, do Ibovespa e do CDI no período, e se a carteira bateu cada um deles.</w:t>
            </w:r>
          </w:p>
        </w:tc>
      </w:tr>
      <w:tr w:rsidR="00E1764E" w14:paraId="681ACBC8" w14:textId="77777777">
        <w:trPr>
          <w:jc w:val="center"/>
        </w:trPr>
        <w:tc>
          <w:tcPr>
            <w:tcW w:w="2268" w:type="dxa"/>
          </w:tcPr>
          <w:p w14:paraId="67321D54" w14:textId="77777777" w:rsidR="00E1764E" w:rsidRDefault="00000000">
            <w:r>
              <w:rPr>
                <w:sz w:val="19"/>
              </w:rPr>
              <w:lastRenderedPageBreak/>
              <w:t>Concentração por setor</w:t>
            </w:r>
          </w:p>
        </w:tc>
        <w:tc>
          <w:tcPr>
            <w:tcW w:w="6520" w:type="dxa"/>
          </w:tcPr>
          <w:p w14:paraId="089C1D40" w14:textId="77777777" w:rsidR="00E1764E" w:rsidRDefault="00000000">
            <w:r>
              <w:rPr>
                <w:sz w:val="19"/>
              </w:rPr>
              <w:t>Setor, valor em R$ e percentual sobre a carteira.</w:t>
            </w:r>
          </w:p>
        </w:tc>
      </w:tr>
      <w:tr w:rsidR="00E1764E" w14:paraId="30D178BE" w14:textId="77777777">
        <w:trPr>
          <w:jc w:val="center"/>
        </w:trPr>
        <w:tc>
          <w:tcPr>
            <w:tcW w:w="2268" w:type="dxa"/>
          </w:tcPr>
          <w:p w14:paraId="6708A5F3" w14:textId="77777777" w:rsidR="00E1764E" w:rsidRDefault="00000000">
            <w:r>
              <w:rPr>
                <w:sz w:val="19"/>
              </w:rPr>
              <w:t>Indicadores de risco</w:t>
            </w:r>
          </w:p>
        </w:tc>
        <w:tc>
          <w:tcPr>
            <w:tcW w:w="6520" w:type="dxa"/>
          </w:tcPr>
          <w:p w14:paraId="51D34380" w14:textId="77777777" w:rsidR="00E1764E" w:rsidRDefault="00000000">
            <w:r>
              <w:rPr>
                <w:sz w:val="19"/>
              </w:rPr>
              <w:t>Índice de Herfindahl geral e, por ativo: % da carteira, volatilidade anualizada e drawdown máximo.</w:t>
            </w:r>
          </w:p>
        </w:tc>
      </w:tr>
    </w:tbl>
    <w:p w14:paraId="6F11D26F" w14:textId="77777777" w:rsidR="00E1764E" w:rsidRDefault="00E1764E">
      <w:pPr>
        <w:spacing w:after="40"/>
      </w:pPr>
    </w:p>
    <w:p w14:paraId="19C2DC1F" w14:textId="77777777" w:rsidR="00E1764E" w:rsidRDefault="00000000">
      <w:r>
        <w:t>Quando alguma dessas análises ainda não tem dados suficientes (ex.: benchmark sem histórico atualizado), a seção do relatório mostra um aviso nesse sentido em vez de ficar vazia ou quebrar o arquivo.</w:t>
      </w:r>
    </w:p>
    <w:p w14:paraId="2576CA0D" w14:textId="77777777" w:rsidR="00E1764E" w:rsidRDefault="00000000">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63834509" w14:textId="77777777" w:rsidR="00E1764E" w:rsidRDefault="00000000">
      <w:r>
        <w:br w:type="page"/>
      </w:r>
    </w:p>
    <w:p w14:paraId="3DFC57D1" w14:textId="77777777" w:rsidR="00E1764E" w:rsidRDefault="00000000">
      <w:pPr>
        <w:pStyle w:val="Ttulo1"/>
      </w:pPr>
      <w:bookmarkStart w:id="31" w:name="_Toc240447185"/>
      <w:r>
        <w:lastRenderedPageBreak/>
        <w:t>7. Robô Consultor</w:t>
      </w:r>
      <w:bookmarkEnd w:id="31"/>
    </w:p>
    <w:p w14:paraId="14C1B5D5" w14:textId="77777777" w:rsidR="00E1764E" w:rsidRDefault="00000000">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6697C1A" w14:textId="77777777" w:rsidR="00E1764E" w:rsidRDefault="00000000">
      <w:pPr>
        <w:pStyle w:val="Ttulo2"/>
      </w:pPr>
      <w:bookmarkStart w:id="32" w:name="_Toc240447186"/>
      <w:r>
        <w:t>7.1 Como o robô decide</w:t>
      </w:r>
      <w:bookmarkEnd w:id="32"/>
    </w:p>
    <w:p w14:paraId="77CAD579" w14:textId="77777777" w:rsidR="00E1764E" w:rsidRDefault="00000000">
      <w:r>
        <w:t>Para cada ativo acompanhado, o robô calcula três indicadores a partir do histórico de cotações diárias:</w:t>
      </w:r>
    </w:p>
    <w:p w14:paraId="3B6C6F9B" w14:textId="77777777" w:rsidR="00E1764E" w:rsidRDefault="00000000">
      <w:pPr>
        <w:pStyle w:val="Commarcadores"/>
      </w:pPr>
      <w:r>
        <w:rPr>
          <w:b/>
        </w:rPr>
        <w:t>Tendência</w:t>
      </w:r>
      <w:r>
        <w:t xml:space="preserve"> — compara a média móvel de curto prazo com a de longo prazo (Possível alta / Possível baixa / Estável).</w:t>
      </w:r>
    </w:p>
    <w:p w14:paraId="4A024F78" w14:textId="77777777" w:rsidR="00E1764E" w:rsidRDefault="00000000">
      <w:pPr>
        <w:pStyle w:val="Commarcadores"/>
      </w:pPr>
      <w:r>
        <w:rPr>
          <w:b/>
        </w:rPr>
        <w:t>RSI (Índice de Força Relativa)</w:t>
      </w:r>
      <w:r>
        <w:t xml:space="preserve"> — mede se o ativo está sobrecomprado ou sobrevendido.</w:t>
      </w:r>
    </w:p>
    <w:p w14:paraId="55AF9758" w14:textId="77777777" w:rsidR="00E1764E" w:rsidRDefault="00000000">
      <w:pPr>
        <w:pStyle w:val="Commarcadores"/>
      </w:pPr>
      <w:r>
        <w:rPr>
          <w:b/>
        </w:rPr>
        <w:t>MACD</w:t>
      </w:r>
      <w:r>
        <w:t xml:space="preserve"> — mede a força e a direção do movimento recente do preço.</w:t>
      </w:r>
    </w:p>
    <w:p w14:paraId="4C4DE243" w14:textId="77777777" w:rsidR="00E1764E" w:rsidRDefault="00000000">
      <w:r>
        <w:t>O "sinal geral" soma quantos desses indicadores apontam para compra e quantos apontam para venda (votos de compra x votos de venda), visível na tela Análise de Mercado.</w:t>
      </w:r>
    </w:p>
    <w:p w14:paraId="62EDEF44" w14:textId="77777777" w:rsidR="00E1764E" w:rsidRDefault="00000000">
      <w:pPr>
        <w:pStyle w:val="Ttulo2"/>
      </w:pPr>
      <w:bookmarkStart w:id="33" w:name="_Toc240447187"/>
      <w:r>
        <w:t>7.2 Regra do "já comprado"</w:t>
      </w:r>
      <w:bookmarkEnd w:id="33"/>
    </w:p>
    <w:p w14:paraId="5D00F61E" w14:textId="77777777" w:rsidR="00E1764E" w:rsidRDefault="00000000">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08EEC4C1" w14:textId="77777777" w:rsidR="00E1764E" w:rsidRDefault="00000000">
      <w:pPr>
        <w:pStyle w:val="Ttulo2"/>
      </w:pPr>
      <w:bookmarkStart w:id="34" w:name="_Toc240447188"/>
      <w:r>
        <w:t>7.3 Reserva automática</w:t>
      </w:r>
      <w:bookmarkEnd w:id="34"/>
    </w:p>
    <w:p w14:paraId="4AFECA26" w14:textId="77777777" w:rsidR="00E1764E" w:rsidRDefault="00000000">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2B9DE9D3" w14:textId="77777777" w:rsidR="00E1764E" w:rsidRDefault="00000000">
      <w:pPr>
        <w:pStyle w:val="Ttulo2"/>
      </w:pPr>
      <w:bookmarkStart w:id="35" w:name="_Toc240447189"/>
      <w:r>
        <w:t>7.4 Backtesting do robô</w:t>
      </w:r>
      <w:bookmarkEnd w:id="35"/>
    </w:p>
    <w:p w14:paraId="64200B35" w14:textId="77777777" w:rsidR="00E1764E" w:rsidRDefault="00000000">
      <w:r>
        <w:t>A tela "Backtesting do Robô" simula, dia a dia, os sinais que o robô teria dado no passado (usando só o histórico de cotações já salvo) e mede a taxa de acerto: um sinal de compra acerta quando o preço sobe nos N pregões seguintes; um sinal de venda acerta quando o preço cai. O número de pregões de conferência (padrão configurável na própria tela, de 1 a 60) pode ser ajustado no campo "Conferir o resultado quantos pregões depois do sinal?".</w:t>
      </w:r>
    </w:p>
    <w:p w14:paraId="3C5ADC00" w14:textId="77777777" w:rsidR="00E1764E" w:rsidRDefault="00000000">
      <w:r>
        <w:t>Para cada ativo, o resultado mostra: total de sinais simulados, taxa de acerto geral, taxa de acerto e retorno médio separados por sinais de compra e de venda, e a lista detalhada de cada sinal com data, preço, retorno e se acertou ou errou.</w:t>
      </w:r>
    </w:p>
    <w:p w14:paraId="04B6CD7C" w14:textId="77777777" w:rsidR="00E1764E" w:rsidRDefault="00000000">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3F5CD95" w14:textId="77777777" w:rsidR="00E1764E" w:rsidRDefault="00000000">
      <w:r>
        <w:br w:type="page"/>
      </w:r>
    </w:p>
    <w:p w14:paraId="37DCCE88" w14:textId="77777777" w:rsidR="00E1764E" w:rsidRDefault="00000000">
      <w:pPr>
        <w:pStyle w:val="Ttulo1"/>
      </w:pPr>
      <w:bookmarkStart w:id="36" w:name="_Toc240447190"/>
      <w:r>
        <w:lastRenderedPageBreak/>
        <w:t>8. Análise de Mercado</w:t>
      </w:r>
      <w:bookmarkEnd w:id="36"/>
    </w:p>
    <w:p w14:paraId="2CEC058F" w14:textId="77777777" w:rsidR="00E1764E" w:rsidRDefault="00000000">
      <w:r>
        <w:t>Reúne, em um só lugar, o panorama do mercado no dia e os indicadores técnicos calculados para os ativos que o usuário efetivamente comprou (saldo maior que zero) — reservas não entram nessa tabela.</w:t>
      </w:r>
    </w:p>
    <w:p w14:paraId="759E03BB" w14:textId="77777777" w:rsidR="00E1764E" w:rsidRDefault="00000000">
      <w:pPr>
        <w:pStyle w:val="Ttulo2"/>
      </w:pPr>
      <w:bookmarkStart w:id="37" w:name="_Toc240447191"/>
      <w:r>
        <w:t>8.1 Maiores altas e baixas do dia</w:t>
      </w:r>
      <w:bookmarkEnd w:id="37"/>
    </w:p>
    <w:p w14:paraId="4A021365" w14:textId="77777777" w:rsidR="00E1764E" w:rsidRDefault="00000000">
      <w:r>
        <w:t>Lista as 10 maiores altas e as 10 maiores baixas do dia entre todas as ações da B3, via API de cotações.</w:t>
      </w:r>
    </w:p>
    <w:p w14:paraId="4CAEEA46" w14:textId="77777777" w:rsidR="00E1764E" w:rsidRDefault="00000000">
      <w:pPr>
        <w:pStyle w:val="Ttulo2"/>
      </w:pPr>
      <w:bookmarkStart w:id="38" w:name="_Toc240447192"/>
      <w:r>
        <w:t>8.2 Indicadores técnicos dos seus ativos acompanhados</w:t>
      </w:r>
      <w:bookmarkEnd w:id="38"/>
    </w:p>
    <w:p w14:paraId="6D5E5E70" w14:textId="77777777" w:rsidR="00E1764E" w:rsidRDefault="00000000">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5859D4D0" w14:textId="77777777" w:rsidR="00E1764E" w:rsidRDefault="00000000">
      <w:r>
        <w:br w:type="page"/>
      </w:r>
    </w:p>
    <w:p>
      <w:pPr>
        <w:pStyle w:val="Ttulo2"/>
      </w:pPr>
      <w:r>
        <w:t>8.3 Análise da B3 hoje (IA)</w:t>
      </w:r>
    </w:p>
    <w:p>
      <w:pPr/>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pPr/>
      <w:r>
        <w:t>O resultado aparece numa tabela com uma linha "B3 (mercado geral)" resumindo o pregão, seguida de uma linha por ativo comprado, cada uma com uma situação (Alta / Baixa / Neutro) e um comentário curto.</w:t>
      </w:r>
    </w:p>
    <w:p>
      <w:pPr/>
      <w:r>
        <w:t>🛑 É um comentário gerado por IA a partir de dados já existentes — não constitui recomendação de investimento. Se a consulta falhar (rede instável, limite de uso do provedor de IA atingido), a tela mostra um aviso e continua funcionando normalmente.</w:t>
      </w:r>
    </w:p>
    <w:p w14:paraId="09461F95" w14:textId="77777777" w:rsidR="00E1764E" w:rsidRDefault="00000000">
      <w:pPr>
        <w:pStyle w:val="Ttulo1"/>
      </w:pPr>
      <w:bookmarkStart w:id="39" w:name="_Toc240447193"/>
      <w:r>
        <w:lastRenderedPageBreak/>
        <w:t>9. Atualizações e Sincronizações Manuais</w:t>
      </w:r>
      <w:bookmarkEnd w:id="39"/>
    </w:p>
    <w:p w14:paraId="62365FCF" w14:textId="77777777" w:rsidR="00E1764E" w:rsidRDefault="00000000">
      <w:r>
        <w:t>Várias telas têm um botão para forçar uma atualização de dados vindos de APIs externas, sem precisar esperar a próxima rotina automática (quando configurada no servidor).</w:t>
      </w:r>
    </w:p>
    <w:p w14:paraId="5B066961" w14:textId="77777777" w:rsidR="00E1764E" w:rsidRDefault="00000000">
      <w:pPr>
        <w:pStyle w:val="Ttulo2"/>
      </w:pPr>
      <w:bookmarkStart w:id="40" w:name="_Toc240447194"/>
      <w:r>
        <w:t>9.1 Atualizar cotações agora</w:t>
      </w:r>
      <w:bookmarkEnd w:id="40"/>
    </w:p>
    <w:p w14:paraId="20059EA2" w14:textId="77777777" w:rsidR="00E1764E" w:rsidRDefault="00000000">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12A37203" w14:textId="77777777" w:rsidR="00E1764E" w:rsidRDefault="00000000">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2359A9AB" w14:textId="77777777" w:rsidR="00E1764E" w:rsidRDefault="00000000">
      <w:pPr>
        <w:pStyle w:val="Ttulo2"/>
      </w:pPr>
      <w:bookmarkStart w:id="41" w:name="_Toc240447195"/>
      <w:r>
        <w:t>9.2 Atualizar benchmarks (Ibovespa / CDI)</w:t>
      </w:r>
      <w:bookmarkEnd w:id="41"/>
    </w:p>
    <w:p w14:paraId="41CED106" w14:textId="77777777" w:rsidR="00E1764E" w:rsidRDefault="00000000">
      <w:r>
        <w:t>Aparece no bloco "Sua carteira x mercado" (Painel e Posições em Carteira) sempre que faltar histórico do Ibovespa ou do CDI para montar a comparação. Busca até 3 meses de histórico de ambos de uma vez.</w:t>
      </w:r>
    </w:p>
    <w:p w14:paraId="3635AD18" w14:textId="77777777" w:rsidR="00E1764E" w:rsidRDefault="00000000">
      <w:pPr>
        <w:pStyle w:val="Ttulo2"/>
      </w:pPr>
      <w:bookmarkStart w:id="42" w:name="_Toc240447196"/>
      <w:r>
        <w:t>9.3 Atualizar notícias agora</w:t>
      </w:r>
      <w:bookmarkEnd w:id="42"/>
    </w:p>
    <w:p w14:paraId="443E4A5C" w14:textId="77777777" w:rsidR="00E1764E" w:rsidRDefault="00000000">
      <w:r>
        <w:t>Na tela Notícias do Mercado — verifica todas as fontes ativas em busca de manchetes novas do dia, cadastrando as que ainda não existem.</w:t>
      </w:r>
    </w:p>
    <w:p w14:paraId="24B780B1" w14:textId="77777777" w:rsidR="00E1764E" w:rsidRDefault="00000000">
      <w:pPr>
        <w:pStyle w:val="Ttulo2"/>
      </w:pPr>
      <w:bookmarkStart w:id="43" w:name="_Toc240447197"/>
      <w:r>
        <w:t>9.4 Atualizar lista de Ações da B3</w:t>
      </w:r>
      <w:bookmarkEnd w:id="43"/>
    </w:p>
    <w:p w14:paraId="2ED0D4E7" w14:textId="77777777" w:rsidR="00E1764E" w:rsidRDefault="00000000">
      <w:r>
        <w:t>Na tela Ações da B3 — reconstrói o catálogo completo de ações negociadas na B3 a partir da API, descartando o catálogo anterior (ações que saíram da lista da API deixam de aparecer).</w:t>
      </w:r>
    </w:p>
    <w:p w14:paraId="7F129B9D" w14:textId="77777777" w:rsidR="00E1764E" w:rsidRDefault="00000000">
      <w:pPr>
        <w:pStyle w:val="Ttulo2"/>
      </w:pPr>
      <w:bookmarkStart w:id="101" w:name="_Toc240448001"/>
      <w:r>
        <w:t>9.5 Ver Histórico de Atualizações</w:t>
      </w:r>
      <w:bookmarkEnd w:id="101"/>
    </w:p>
    <w:p w14:paraId="48FAE36D" w14:textId="77777777" w:rsidR="00E1764E" w:rsidRDefault="00000000">
      <w:r>
        <w:t xml:space="preserve">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222E4B2E" w14:textId="77777777" w:rsidR="00E1764E" w:rsidRDefault="00000000">
      <w:r>
        <w:t xml:space="preserve">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1C846A27" w14:textId="77777777" w:rsidR="00E1764E" w:rsidRDefault="00000000">
      <w:r>
        <w:br w:type="page"/>
      </w:r>
    </w:p>
    <w:p w14:paraId="1EE9118B" w14:textId="77777777" w:rsidR="00E1764E" w:rsidRDefault="00000000">
      <w:pPr>
        <w:pStyle w:val="Ttulo1"/>
      </w:pPr>
      <w:bookmarkStart w:id="44" w:name="_Toc240447198"/>
      <w:r>
        <w:lastRenderedPageBreak/>
        <w:t>10. Histórico e Gráficos</w:t>
      </w:r>
      <w:bookmarkEnd w:id="44"/>
    </w:p>
    <w:p w14:paraId="6E52BDE3" w14:textId="77777777" w:rsidR="00E1764E" w:rsidRDefault="00000000">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774B96BC" w14:textId="77777777" w:rsidR="00E1764E" w:rsidRDefault="00000000">
      <w:pPr>
        <w:pStyle w:val="Ttulo1"/>
      </w:pPr>
      <w:bookmarkStart w:id="45" w:name="_Toc240447199"/>
      <w:r>
        <w:t>11. Detalhes de Cotações</w:t>
      </w:r>
      <w:bookmarkEnd w:id="45"/>
    </w:p>
    <w:p w14:paraId="29E2B271" w14:textId="77777777" w:rsidR="00E1764E" w:rsidRDefault="00000000">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66A78AB2" w14:textId="77777777" w:rsidR="00E1764E" w:rsidRDefault="00000000">
      <w:pPr>
        <w:pStyle w:val="Ttulo2"/>
      </w:pPr>
      <w:bookmarkStart w:id="102" w:name="_Toc240448002"/>
      <w:r>
        <w:t>11.1 Consultar cotação avulsa</w:t>
      </w:r>
      <w:bookmarkEnd w:id="102"/>
    </w:p>
    <w:p w14:paraId="5F35028E" w14:textId="77777777" w:rsidR="00E1764E" w:rsidRDefault="00000000">
      <w:r>
        <w:t xml:space="preserve">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422E94A2" w14:textId="77777777" w:rsidR="00E1764E" w:rsidRDefault="00000000">
      <w:pPr>
        <w:pStyle w:val="Ttulo2"/>
      </w:pPr>
      <w:bookmarkStart w:id="103" w:name="_Toc240448003"/>
      <w:r>
        <w:t>11.2 Preço alvo — calculadora de lucro/perda</w:t>
      </w:r>
      <w:bookmarkEnd w:id="103"/>
    </w:p>
    <w:p w14:paraId="07961C6B" w14:textId="77777777" w:rsidR="00E1764E" w:rsidRDefault="00000000">
      <w:r>
        <w:t xml:space="preserve">Depois de consultar uma cotação avulsa, o campo "Preço alvo (R$) — qual seria o lucro/perda?" calcula, na hora, o percentual de lucro ou perda que resultaria se o ativo fosse vendido naquele preço informado, comparado com a cotação atual.</w:t>
      </w:r>
    </w:p>
    <w:p w14:paraId="6F4E8025" w14:textId="77777777" w:rsidR="00E1764E" w:rsidRDefault="00000000">
      <w:pPr>
        <w:pStyle w:val="Ttulo2"/>
      </w:pPr>
      <w:bookmarkStart w:id="104" w:name="_Toc240448004"/>
      <w:r>
        <w:t>11.3 O que é o IFR (RSI)?</w:t>
      </w:r>
      <w:bookmarkEnd w:id="104"/>
    </w:p>
    <w:p w14:paraId="42D0DBD6" w14:textId="77777777" w:rsidR="00E1764E" w:rsidRDefault="00000000">
      <w:r>
        <w:t xml:space="preserve">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66E9840C" w14:textId="77777777" w:rsidR="00E1764E" w:rsidRDefault="00000000">
      <w:pPr>
        <w:pStyle w:val="Ttulo2"/>
      </w:pPr>
      <w:bookmarkStart w:id="105" w:name="_Toc240448005"/>
      <w:r>
        <w:t>11.4 Sinais de alta e de baixa (checklist de confirmação)</w:t>
      </w:r>
      <w:bookmarkEnd w:id="105"/>
    </w:p>
    <w:p w14:paraId="5128FE46" w14:textId="77777777" w:rsidR="00E1764E" w:rsidRDefault="00000000">
      <w:r>
        <w:t xml:space="preserve">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49427B90" w14:textId="77777777" w:rsidR="00E1764E" w:rsidRDefault="00000000">
      <w:pPr>
        <w:shd w:val="clear" w:color="auto" w:fill="DCEEFB"/>
        <w:spacing w:before="80" w:after="200"/>
      </w:pPr>
      <w:r>
        <w:rPr>
          <w:i/>
          <w:sz w:val="20"/>
        </w:rPr>
        <w:t xml:space="preserve">ℹ Para uma leitura combinada e automática desses mesmos critérios em todos os ativos comprados de uma vez, com aviso explícito quando eles estão conflitantes entre si, use a tela Scanner Técnico — ver seção 18.</w:t>
      </w:r>
    </w:p>
    <w:p w14:paraId="1ACBE5DF" w14:textId="77777777" w:rsidR="00E1764E" w:rsidRDefault="00000000">
      <w:pPr>
        <w:pStyle w:val="Ttulo2"/>
      </w:pPr>
      <w:bookmarkStart w:id="106" w:name="_Toc240448006"/>
      <w:r>
        <w:t>11.5 Consumo da API de cotações</w:t>
      </w:r>
      <w:bookmarkEnd w:id="106"/>
    </w:p>
    <w:p w14:paraId="1D8C9356" w14:textId="77777777" w:rsidR="00E1764E" w:rsidRDefault="00000000">
      <w:r>
        <w:t xml:space="preserve">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6F57A3A7" w14:textId="77777777" w:rsidR="00E1764E" w:rsidRDefault="00000000">
      <w:pPr>
        <w:pStyle w:val="Ttulo1"/>
      </w:pPr>
      <w:bookmarkStart w:id="46" w:name="_Toc240447200"/>
      <w:r>
        <w:t>12. Ações da B3 (catálogo)</w:t>
      </w:r>
      <w:bookmarkEnd w:id="46"/>
    </w:p>
    <w:p w14:paraId="102E2F7D" w14:textId="77777777" w:rsidR="00E1764E" w:rsidRDefault="00000000">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56E07E97" w14:textId="77777777" w:rsidR="00E1764E" w:rsidRDefault="00000000">
      <w:r>
        <w:br w:type="page"/>
      </w:r>
    </w:p>
    <w:p w14:paraId="7D6538D3" w14:textId="77777777" w:rsidR="00E1764E" w:rsidRDefault="00000000">
      <w:pPr>
        <w:pStyle w:val="Ttulo1"/>
      </w:pPr>
      <w:bookmarkStart w:id="47" w:name="_Toc240447201"/>
      <w:r>
        <w:lastRenderedPageBreak/>
        <w:t>13. Notícias do Mercado</w:t>
      </w:r>
      <w:bookmarkEnd w:id="47"/>
    </w:p>
    <w:p w14:paraId="2F41EBEB" w14:textId="77777777" w:rsidR="00E1764E" w:rsidRDefault="00000000">
      <w:r>
        <w:t>Reúne manchetes de sites de notícias/análises de mercado configurados pelo próprio usuário — não há fontes fixas no sistema. As fontes cadastradas são compartilhadas entre todos os usuários do sistema, como um mural comum.</w:t>
      </w:r>
    </w:p>
    <w:p w14:paraId="0F045431" w14:textId="77777777" w:rsidR="00E1764E" w:rsidRDefault="00000000">
      <w:pPr>
        <w:pStyle w:val="Ttulo2"/>
      </w:pPr>
      <w:bookmarkStart w:id="48" w:name="_Toc240447202"/>
      <w:r>
        <w:t>13.1 Cadastrar uma fonte</w:t>
      </w:r>
      <w:bookmarkEnd w:id="48"/>
    </w:p>
    <w:p w14:paraId="341E89A8" w14:textId="77777777" w:rsidR="00E1764E" w:rsidRDefault="00000000">
      <w:r>
        <w:t>No formulário "Fontes de notícias", informe o nome e a URL do site e clique em Adicionar fonte.</w:t>
      </w:r>
    </w:p>
    <w:p w14:paraId="1293D22B" w14:textId="77777777" w:rsidR="00E1764E" w:rsidRDefault="00000000">
      <w:pPr>
        <w:pStyle w:val="Ttulo2"/>
      </w:pPr>
      <w:bookmarkStart w:id="49" w:name="_Toc240447203"/>
      <w:r>
        <w:t>13.2 Ativar, desativar e excluir uma fonte</w:t>
      </w:r>
      <w:bookmarkEnd w:id="49"/>
    </w:p>
    <w:p w14:paraId="4BF270D2" w14:textId="77777777" w:rsidR="00E1764E" w:rsidRDefault="00000000">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2EDF00C8" w14:textId="77777777" w:rsidR="00E1764E" w:rsidRDefault="00000000">
      <w:pPr>
        <w:pStyle w:val="Ttulo2"/>
      </w:pPr>
      <w:bookmarkStart w:id="50" w:name="_Toc240447204"/>
      <w:r>
        <w:t>13.3 Ler as notícias</w:t>
      </w:r>
      <w:bookmarkEnd w:id="50"/>
    </w:p>
    <w:p w14:paraId="3C2DBFFD" w14:textId="77777777" w:rsidR="00E1764E" w:rsidRDefault="00000000">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422B23C1" w14:textId="77777777" w:rsidR="00E1764E" w:rsidRDefault="00000000">
      <w:r>
        <w:br w:type="page"/>
      </w:r>
    </w:p>
    <w:p w14:paraId="0C076A99" w14:textId="77777777" w:rsidR="00E1764E" w:rsidRDefault="00000000">
      <w:pPr>
        <w:pStyle w:val="Ttulo1"/>
      </w:pPr>
      <w:bookmarkStart w:id="51" w:name="_Toc240447205"/>
      <w:r>
        <w:lastRenderedPageBreak/>
        <w:t>14. TradingView</w:t>
      </w:r>
      <w:bookmarkEnd w:id="51"/>
    </w:p>
    <w:p w14:paraId="13912E00" w14:textId="77777777" w:rsidR="00E1764E" w:rsidRDefault="00000000">
      <w:r>
        <w:t>Embute o gráfico avançado oficial do TradingView diretamente no sistema — com busca de qualquer ativo, indicadores técnicos e ferramentas de desenho, usando o widget oficial deles.</w:t>
      </w:r>
    </w:p>
    <w:p w14:paraId="439E753D" w14:textId="77777777" w:rsidR="00E1764E" w:rsidRDefault="00000000">
      <w:pPr>
        <w:pStyle w:val="Ttulo2"/>
      </w:pPr>
      <w:bookmarkStart w:id="52" w:name="_Toc240447206"/>
      <w:r>
        <w:t>14.1 Trocar de ativo no gráfico</w:t>
      </w:r>
      <w:bookmarkEnd w:id="52"/>
    </w:p>
    <w:p w14:paraId="31048AB0" w14:textId="77777777" w:rsidR="00E1764E" w:rsidRDefault="00000000">
      <w:r>
        <w:t>Use a busca do próprio gráfico do TradingView, ou clique em um dos botões de atalho com os tickers da carteira do usuário, exibidos acima do gráfico.</w:t>
      </w:r>
    </w:p>
    <w:p w14:paraId="16496080" w14:textId="77777777" w:rsidR="00E1764E" w:rsidRDefault="00000000">
      <w:pPr>
        <w:pStyle w:val="Ttulo2"/>
      </w:pPr>
      <w:bookmarkStart w:id="53" w:name="_Toc240447207"/>
      <w:r>
        <w:t>14.2 Abrir uma página do TradingView em nova aba</w:t>
      </w:r>
      <w:bookmarkEnd w:id="53"/>
    </w:p>
    <w:p w14:paraId="1807CAD2" w14:textId="77777777" w:rsidR="00E1764E" w:rsidRDefault="00000000">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7DFC963A" w14:textId="77777777" w:rsidR="00E1764E" w:rsidRDefault="00000000">
      <w:pPr>
        <w:pStyle w:val="Ttulo2"/>
      </w:pPr>
      <w:bookmarkStart w:id="54" w:name="_Toc240447208"/>
      <w:r>
        <w:t>14.3 Maiores altas, baixas e mais negociadas</w:t>
      </w:r>
      <w:bookmarkEnd w:id="54"/>
    </w:p>
    <w:p w14:paraId="5E1C3B42" w14:textId="77777777" w:rsidR="00E1764E" w:rsidRDefault="00000000">
      <w:r>
        <w:t>Equivalente embutido da página de "market movers" do TradingView, filtrado para a bolsa brasileira.</w:t>
      </w:r>
    </w:p>
    <w:p w14:paraId="7C1A4D7B" w14:textId="77777777" w:rsidR="00E1764E" w:rsidRDefault="00000000">
      <w:r>
        <w:br w:type="page"/>
      </w:r>
    </w:p>
    <w:p w14:paraId="181B6737" w14:textId="77777777" w:rsidR="00E1764E" w:rsidRDefault="00000000">
      <w:pPr>
        <w:pStyle w:val="Ttulo1"/>
      </w:pPr>
      <w:bookmarkStart w:id="55" w:name="_Toc240447209"/>
      <w:r>
        <w:lastRenderedPageBreak/>
        <w:t>15. Avisos e Lembretes (Alertas)</w:t>
      </w:r>
      <w:bookmarkEnd w:id="55"/>
    </w:p>
    <w:p w14:paraId="6E536273" w14:textId="77777777" w:rsidR="00E1764E" w:rsidRDefault="00000000">
      <w:r>
        <w:t>Central de notificações do sistema. Um contador de pendências aparece ao lado do link "Alertas" na barra de navegação.</w:t>
      </w:r>
    </w:p>
    <w:p w14:paraId="0FF4BBD5" w14:textId="77777777" w:rsidR="00E1764E" w:rsidRDefault="00000000">
      <w:pPr>
        <w:pStyle w:val="Ttulo2"/>
      </w:pPr>
      <w:bookmarkStart w:id="56" w:name="_Toc240447210"/>
      <w:r>
        <w:t>15.1 Tipos de alerta</w:t>
      </w:r>
      <w:bookmarkEnd w:id="56"/>
    </w:p>
    <w:tbl>
      <w:tblPr>
        <w:tblStyle w:val="Tabelacomgrade"/>
        <w:tblW w:w="0" w:type="auto"/>
        <w:jc w:val="center"/>
        <w:tblLook w:val="04A0" w:firstRow="1" w:lastRow="0" w:firstColumn="1" w:lastColumn="0" w:noHBand="0" w:noVBand="1"/>
      </w:tblPr>
      <w:tblGrid>
        <w:gridCol w:w="2268"/>
        <w:gridCol w:w="6520"/>
      </w:tblGrid>
      <w:tr w:rsidR="00E1764E" w14:paraId="6C85FE84" w14:textId="77777777">
        <w:trPr>
          <w:jc w:val="center"/>
        </w:trPr>
        <w:tc>
          <w:tcPr>
            <w:tcW w:w="2268" w:type="dxa"/>
            <w:shd w:val="clear" w:color="auto" w:fill="0D1526"/>
            <w:vAlign w:val="center"/>
          </w:tcPr>
          <w:p w14:paraId="3AD69D24" w14:textId="77777777" w:rsidR="00E1764E" w:rsidRDefault="00000000">
            <w:r>
              <w:rPr>
                <w:b/>
                <w:color w:val="FFFFFF"/>
                <w:sz w:val="19"/>
              </w:rPr>
              <w:t>Tipo</w:t>
            </w:r>
          </w:p>
        </w:tc>
        <w:tc>
          <w:tcPr>
            <w:tcW w:w="6520" w:type="dxa"/>
            <w:shd w:val="clear" w:color="auto" w:fill="0D1526"/>
            <w:vAlign w:val="center"/>
          </w:tcPr>
          <w:p w14:paraId="565741D9" w14:textId="77777777" w:rsidR="00E1764E" w:rsidRDefault="00000000">
            <w:r>
              <w:rPr>
                <w:b/>
                <w:color w:val="FFFFFF"/>
                <w:sz w:val="19"/>
              </w:rPr>
              <w:t>Quando é gerado</w:t>
            </w:r>
          </w:p>
        </w:tc>
      </w:tr>
      <w:tr w:rsidR="00E1764E" w14:paraId="1D816DBE" w14:textId="77777777">
        <w:trPr>
          <w:jc w:val="center"/>
        </w:trPr>
        <w:tc>
          <w:tcPr>
            <w:tcW w:w="2268" w:type="dxa"/>
          </w:tcPr>
          <w:p w14:paraId="6B82023D" w14:textId="77777777" w:rsidR="00E1764E" w:rsidRDefault="00000000">
            <w:r>
              <w:rPr>
                <w:sz w:val="19"/>
              </w:rPr>
              <w:t>Lucro</w:t>
            </w:r>
          </w:p>
        </w:tc>
        <w:tc>
          <w:tcPr>
            <w:tcW w:w="6520" w:type="dxa"/>
          </w:tcPr>
          <w:p w14:paraId="759CDAC3" w14:textId="77777777" w:rsidR="00E1764E" w:rsidRDefault="00000000">
            <w:r>
              <w:rPr>
                <w:sz w:val="19"/>
              </w:rPr>
              <w:t>Uma posição comprada atinge a meta de lucro (%) configurada.</w:t>
            </w:r>
          </w:p>
        </w:tc>
      </w:tr>
      <w:tr w:rsidR="00E1764E" w14:paraId="28679C02" w14:textId="77777777">
        <w:trPr>
          <w:jc w:val="center"/>
        </w:trPr>
        <w:tc>
          <w:tcPr>
            <w:tcW w:w="2268" w:type="dxa"/>
          </w:tcPr>
          <w:p w14:paraId="095BD217" w14:textId="77777777" w:rsidR="00E1764E" w:rsidRDefault="00000000">
            <w:r>
              <w:rPr>
                <w:sz w:val="19"/>
              </w:rPr>
              <w:t>Perda</w:t>
            </w:r>
          </w:p>
        </w:tc>
        <w:tc>
          <w:tcPr>
            <w:tcW w:w="6520" w:type="dxa"/>
          </w:tcPr>
          <w:p w14:paraId="22977B72" w14:textId="77777777" w:rsidR="00E1764E" w:rsidRDefault="00000000">
            <w:r>
              <w:rPr>
                <w:sz w:val="19"/>
              </w:rPr>
              <w:t>Uma posição comprada atinge a meta de perda (%) configurada.</w:t>
            </w:r>
          </w:p>
        </w:tc>
      </w:tr>
      <w:tr w:rsidR="00E1764E" w14:paraId="2C77B4CA" w14:textId="77777777">
        <w:trPr>
          <w:jc w:val="center"/>
        </w:trPr>
        <w:tc>
          <w:tcPr>
            <w:tcW w:w="2268" w:type="dxa"/>
          </w:tcPr>
          <w:p w14:paraId="29D8B92B" w14:textId="77777777" w:rsidR="00E1764E" w:rsidRDefault="00000000">
            <w:r>
              <w:rPr>
                <w:sz w:val="19"/>
              </w:rPr>
              <w:t>Tendência</w:t>
            </w:r>
          </w:p>
        </w:tc>
        <w:tc>
          <w:tcPr>
            <w:tcW w:w="6520" w:type="dxa"/>
          </w:tcPr>
          <w:p w14:paraId="7A446230" w14:textId="77777777" w:rsidR="00E1764E" w:rsidRDefault="00000000">
            <w:r>
              <w:rPr>
                <w:sz w:val="19"/>
              </w:rPr>
              <w:t>Mudança relevante na tendência (média móvel) de um ativo acompanhado.</w:t>
            </w:r>
          </w:p>
        </w:tc>
      </w:tr>
      <w:tr w:rsidR="00E1764E" w14:paraId="42699BBE" w14:textId="77777777">
        <w:trPr>
          <w:jc w:val="center"/>
        </w:trPr>
        <w:tc>
          <w:tcPr>
            <w:tcW w:w="2268" w:type="dxa"/>
          </w:tcPr>
          <w:p w14:paraId="075F6BD9" w14:textId="77777777" w:rsidR="00E1764E" w:rsidRDefault="00000000">
            <w:r>
              <w:rPr>
                <w:sz w:val="19"/>
              </w:rPr>
              <w:t>Sinal de compra</w:t>
            </w:r>
          </w:p>
        </w:tc>
        <w:tc>
          <w:tcPr>
            <w:tcW w:w="6520" w:type="dxa"/>
          </w:tcPr>
          <w:p w14:paraId="72B91BBA" w14:textId="77777777" w:rsidR="00E1764E" w:rsidRDefault="00000000">
            <w:r>
              <w:rPr>
                <w:sz w:val="19"/>
              </w:rPr>
              <w:t>O robô consultor identifica um sinal técnico de compra (RSI + MACD + tendência).</w:t>
            </w:r>
          </w:p>
        </w:tc>
      </w:tr>
      <w:tr w:rsidR="00E1764E" w14:paraId="30892BDB" w14:textId="77777777">
        <w:trPr>
          <w:jc w:val="center"/>
        </w:trPr>
        <w:tc>
          <w:tcPr>
            <w:tcW w:w="2268" w:type="dxa"/>
          </w:tcPr>
          <w:p w14:paraId="68889486" w14:textId="77777777" w:rsidR="00E1764E" w:rsidRDefault="00000000">
            <w:r>
              <w:rPr>
                <w:sz w:val="19"/>
              </w:rPr>
              <w:t>Sinal de venda</w:t>
            </w:r>
          </w:p>
        </w:tc>
        <w:tc>
          <w:tcPr>
            <w:tcW w:w="6520" w:type="dxa"/>
          </w:tcPr>
          <w:p w14:paraId="5AB6C3FA" w14:textId="77777777" w:rsidR="00E1764E" w:rsidRDefault="00000000">
            <w:r>
              <w:rPr>
                <w:sz w:val="19"/>
              </w:rPr>
              <w:t>O robô consultor identifica um sinal técnico de venda.</w:t>
            </w:r>
          </w:p>
        </w:tc>
      </w:tr>
      <w:tr w:rsidR="00E1764E" w14:paraId="44D39542" w14:textId="77777777">
        <w:trPr>
          <w:jc w:val="center"/>
        </w:trPr>
        <w:tc>
          <w:tcPr>
            <w:tcW w:w="2268" w:type="dxa"/>
          </w:tcPr>
          <w:p w14:paraId="196448D4" w14:textId="77777777" w:rsidR="00E1764E" w:rsidRDefault="00000000">
            <w:r>
              <w:rPr>
                <w:sz w:val="19"/>
              </w:rPr>
              <w:t>Lembrete</w:t>
            </w:r>
          </w:p>
        </w:tc>
        <w:tc>
          <w:tcPr>
            <w:tcW w:w="6520" w:type="dxa"/>
          </w:tcPr>
          <w:p w14:paraId="374A9F71" w14:textId="77777777" w:rsidR="00E1764E" w:rsidRDefault="00000000">
            <w:r>
              <w:rPr>
                <w:sz w:val="19"/>
              </w:rPr>
              <w:t>Avisos gerais do sistema.</w:t>
            </w:r>
          </w:p>
        </w:tc>
      </w:tr>
    </w:tbl>
    <w:p w14:paraId="0411CB57" w14:textId="77777777" w:rsidR="00E1764E" w:rsidRDefault="00E1764E">
      <w:pPr>
        <w:spacing w:after="40"/>
      </w:pPr>
    </w:p>
    <w:p w14:paraId="39B26B39" w14:textId="77777777" w:rsidR="00E1764E" w:rsidRDefault="00000000">
      <w:pPr>
        <w:pStyle w:val="Ttulo2"/>
      </w:pPr>
      <w:bookmarkStart w:id="57" w:name="_Toc240447211"/>
      <w:r>
        <w:t>15.2 Marcar como lido</w:t>
      </w:r>
      <w:bookmarkEnd w:id="57"/>
    </w:p>
    <w:p w14:paraId="0CC84067" w14:textId="77777777" w:rsidR="00E1764E" w:rsidRDefault="00000000">
      <w:r>
        <w:t>Cada alerta não lido tem um botão "Marcar como lido" — alertas lidos continuam na lista, com opacidade reduzida, mas saem da contagem de pendências.</w:t>
      </w:r>
    </w:p>
    <w:p w14:paraId="795B68F6" w14:textId="77777777" w:rsidR="00E1764E" w:rsidRDefault="00000000">
      <w:pPr>
        <w:pStyle w:val="Ttulo2"/>
      </w:pPr>
      <w:bookmarkStart w:id="58" w:name="_Toc240447212"/>
      <w:r>
        <w:t>15.3 Som de alerta</w:t>
      </w:r>
      <w:bookmarkEnd w:id="58"/>
    </w:p>
    <w:p w14:paraId="42D69263" w14:textId="77777777" w:rsidR="00E1764E" w:rsidRDefault="00000000">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3CBAC4E5" w14:textId="77777777" w:rsidR="00E1764E" w:rsidRDefault="00000000">
      <w:pPr>
        <w:pStyle w:val="Ttulo2"/>
      </w:pPr>
      <w:bookmarkStart w:id="59" w:name="_Toc240447213"/>
      <w:r>
        <w:t>15.4 Retenção</w:t>
      </w:r>
      <w:bookmarkEnd w:id="59"/>
    </w:p>
    <w:p w14:paraId="6420525E" w14:textId="77777777" w:rsidR="00E1764E" w:rsidRDefault="00000000">
      <w:r>
        <w:t>Alertas de dias anteriores são removidos automaticamente pela rotina de limpeza do sistema — a tela sempre reflete apenas os alertas do dia.</w:t>
      </w:r>
    </w:p>
    <w:p w14:paraId="4704BD6F" w14:textId="77777777" w:rsidR="00E1764E" w:rsidRDefault="00000000">
      <w:r>
        <w:br w:type="page"/>
      </w:r>
    </w:p>
    <w:p w14:paraId="1BE42AA3" w14:textId="77777777" w:rsidR="00E1764E" w:rsidRDefault="00000000">
      <w:pPr>
        <w:pStyle w:val="Ttulo1"/>
      </w:pPr>
      <w:bookmarkStart w:id="60" w:name="_Toc240447214"/>
      <w:r>
        <w:lastRenderedPageBreak/>
        <w:t>16. WhatsApp</w:t>
      </w:r>
      <w:bookmarkEnd w:id="60"/>
    </w:p>
    <w:p w14:paraId="1B44647E" w14:textId="77777777" w:rsidR="00E1764E" w:rsidRDefault="00000000">
      <w:r>
        <w:t>Um ícone flutuante de WhatsApp, visível em todas as telas para usuários logados, leva direto para uma conversa com o número de contato configurado do BolsaTrader.</w:t>
      </w:r>
    </w:p>
    <w:p w14:paraId="29CFEEDF" w14:textId="77777777" w:rsidR="00E1764E" w:rsidRDefault="00000000">
      <w:pPr>
        <w:pStyle w:val="Ttulo2"/>
      </w:pPr>
      <w:bookmarkStart w:id="61" w:name="_Toc240447215"/>
      <w:r>
        <w:t>16.1 Mensagens recebidas</w:t>
      </w:r>
      <w:bookmarkEnd w:id="61"/>
    </w:p>
    <w:p w14:paraId="290BA439" w14:textId="77777777" w:rsidR="00E1764E" w:rsidRDefault="00000000">
      <w:r>
        <w:t>A tela "Mensagens do WhatsApp" lista as mensagens recebidas nesse número (quando o recebimento automático via webhook está configurado no servidor): remetente, texto e data/hora.</w:t>
      </w:r>
    </w:p>
    <w:p w14:paraId="3EA7F5ED" w14:textId="77777777" w:rsidR="00E1764E" w:rsidRDefault="00000000">
      <w:pPr>
        <w:pStyle w:val="Ttulo2"/>
      </w:pPr>
      <w:bookmarkStart w:id="62" w:name="_Toc240447216"/>
      <w:r>
        <w:t>16.2 Envio automático de avisos (opcional)</w:t>
      </w:r>
      <w:bookmarkEnd w:id="62"/>
    </w:p>
    <w:p w14:paraId="4C92490F" w14:textId="77777777" w:rsidR="00E1764E" w:rsidRDefault="00000000">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62CB2EB3" w14:textId="77777777" w:rsidR="00E1764E" w:rsidRDefault="00000000">
      <w:r>
        <w:br w:type="page"/>
      </w:r>
    </w:p>
    <w:p w14:paraId="704B50B7" w14:textId="77777777" w:rsidR="00E1764E" w:rsidRDefault="00000000">
      <w:pPr>
        <w:pStyle w:val="Ttulo1"/>
      </w:pPr>
      <w:bookmarkStart w:id="107" w:name="_Toc240448007"/>
      <w:r>
        <w:lastRenderedPageBreak/>
        <w:t>17. Conta Corrente</w:t>
      </w:r>
      <w:bookmarkEnd w:id="107"/>
    </w:p>
    <w:p w14:paraId="77EB7262" w14:textId="77777777" w:rsidR="00E1764E" w:rsidRDefault="00000000">
      <w:r>
        <w:t xml:space="preserve">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5FB30F7E" w14:textId="77777777" w:rsidR="00E1764E" w:rsidRDefault="00000000">
      <w:pPr>
        <w:pStyle w:val="Ttulo2"/>
      </w:pPr>
      <w:bookmarkStart w:id="108" w:name="_Toc240448008"/>
      <w:r>
        <w:t>17.1 Saldo inicial e saldo atual</w:t>
      </w:r>
      <w:bookmarkEnd w:id="108"/>
    </w:p>
    <w:p w14:paraId="5DDB3159" w14:textId="77777777" w:rsidR="00E1764E" w:rsidRDefault="00000000">
      <w:r>
        <w:t xml:space="preserve">No topo da tela, dois cartões mostram o Saldo inicial (definido no formulário abaixo, editável a qualquer momento) e o Saldo atual (inicial mais créditos, menos débitos, incluindo transferências manuais).</w:t>
      </w:r>
    </w:p>
    <w:p w14:paraId="0D8A945E" w14:textId="77777777" w:rsidR="00E1764E" w:rsidRDefault="00000000">
      <w:pPr>
        <w:pStyle w:val="Ttulo2"/>
      </w:pPr>
      <w:bookmarkStart w:id="109" w:name="_Toc240448009"/>
      <w:r>
        <w:t>17.2 Débito automático nas compras e crédito automático nas vendas</w:t>
      </w:r>
      <w:bookmarkEnd w:id="109"/>
    </w:p>
    <w:p w14:paraId="4A07318C" w14:textId="77777777" w:rsidR="00E1764E" w:rsidRDefault="00000000">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43D64C1C" w14:textId="77777777" w:rsidR="00E1764E" w:rsidRDefault="00000000">
      <w:pPr>
        <w:pStyle w:val="Ttulo2"/>
      </w:pPr>
      <w:bookmarkStart w:id="110" w:name="_Toc240448010"/>
      <w:r>
        <w:t>17.3 Transferências manuais (ex.: Nubank)</w:t>
      </w:r>
      <w:bookmarkEnd w:id="110"/>
    </w:p>
    <w:p w14:paraId="16F89A39" w14:textId="77777777" w:rsidR="00E1764E" w:rsidRDefault="00000000">
      <w:r>
        <w:t xml:space="preserve">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C5CD1EE" w14:textId="77777777" w:rsidR="00E1764E" w:rsidRDefault="00000000">
      <w:pPr>
        <w:pStyle w:val="Ttulo2"/>
      </w:pPr>
      <w:bookmarkStart w:id="111" w:name="_Toc240448011"/>
      <w:r>
        <w:t>17.4 Extrato por período e exportação (Excel / PDF)</w:t>
      </w:r>
      <w:bookmarkEnd w:id="111"/>
    </w:p>
    <w:p w14:paraId="1B37C0CF" w14:textId="77777777" w:rsidR="00E1764E" w:rsidRDefault="00000000">
      <w:r>
        <w:t xml:space="preserve">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0CC06FDA" w14:textId="77777777" w:rsidR="00E1764E" w:rsidRDefault="00000000">
      <w:pPr>
        <w:pStyle w:val="Ttulo2"/>
      </w:pPr>
      <w:bookmarkStart w:id="112" w:name="_Toc240448012"/>
      <w:r>
        <w:t>17.5 Excluir uma transferência</w:t>
      </w:r>
      <w:bookmarkEnd w:id="112"/>
    </w:p>
    <w:p w14:paraId="541B3686" w14:textId="77777777" w:rsidR="00E1764E" w:rsidRDefault="00000000">
      <w:r>
        <w:t xml:space="preserve">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04568BAC" w14:textId="77777777" w:rsidR="00E1764E" w:rsidRDefault="00000000">
      <w:r>
        <w:br w:type="page"/>
      </w:r>
    </w:p>
    <w:p w14:paraId="46ABD38E" w14:textId="77777777" w:rsidR="00E1764E" w:rsidRDefault="00000000">
      <w:pPr>
        <w:pStyle w:val="Ttulo1"/>
      </w:pPr>
      <w:bookmarkStart w:id="113" w:name="_Toc240448013"/>
      <w:r>
        <w:lastRenderedPageBreak/>
        <w:t>18. Scanner Técnico</w:t>
      </w:r>
      <w:bookmarkEnd w:id="113"/>
    </w:p>
    <w:p w14:paraId="01C66584" w14:textId="77777777" w:rsidR="00E1764E" w:rsidRDefault="00000000">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E1FB7D2" w14:textId="77777777" w:rsidR="00E1764E" w:rsidRDefault="00000000">
      <w:pPr>
        <w:pStyle w:val="Ttulo2"/>
      </w:pPr>
      <w:bookmarkStart w:id="114" w:name="_Toc240448014"/>
      <w:r>
        <w:t>18.1 O que o scanner mostra</w:t>
      </w:r>
      <w:bookmarkEnd w:id="114"/>
    </w:p>
    <w:p w14:paraId="35146B90" w14:textId="77777777" w:rsidR="00E1764E" w:rsidRDefault="00000000">
      <w:pPr>
        <w:pStyle w:val="Commarcadores"/>
      </w:pPr>
      <w:r>
        <w:rPr>
          <w:b/>
        </w:rPr>
        <w:t>IFR (RSI, 14 períodos)</w:t>
      </w:r>
      <w:r>
        <w:t xml:space="preserve"> — sobrevendido é lido como sinal de alta; sobrecomprado, como sinal de baixa.</w:t>
      </w:r>
    </w:p>
    <w:p w14:paraId="06C87983" w14:textId="77777777" w:rsidR="00E1764E" w:rsidRDefault="00000000">
      <w:pPr>
        <w:pStyle w:val="Commarcadores"/>
      </w:pPr>
      <w:r>
        <w:rPr>
          <w:b/>
        </w:rPr>
        <w:t>Médias móveis (9 e 21 pregões)</w:t>
      </w:r>
      <w:r>
        <w:t xml:space="preserve"> — alta quando o preço e a média curta ficam acima da média longa; baixa quando ficam abaixo.</w:t>
      </w:r>
    </w:p>
    <w:p w14:paraId="7EFAC393" w14:textId="77777777" w:rsidR="00E1764E" w:rsidRDefault="00000000">
      <w:pPr>
        <w:pStyle w:val="Commarcadores"/>
      </w:pPr>
      <w:r>
        <w:rPr>
          <w:b/>
        </w:rPr>
        <w:t>MACD</w:t>
      </w:r>
      <w:r>
        <w:t xml:space="preserve"> — cruzamento de alta ou de baixa entre a linha do MACD e sua linha de sinal.</w:t>
      </w:r>
    </w:p>
    <w:p w14:paraId="1E789D33" w14:textId="77777777" w:rsidR="00E1764E" w:rsidRDefault="00000000">
      <w:pPr>
        <w:pStyle w:val="Commarcadores"/>
      </w:pPr>
      <w:r>
        <w:rPr>
          <w:b/>
        </w:rPr>
        <w:t>Volume</w:t>
      </w:r>
      <w:r>
        <w:t xml:space="preserve"> — compara o volume do último pregão com a média dos anteriores, cruzado com a direção do preço no dia.</w:t>
      </w:r>
    </w:p>
    <w:p>
      <w:pPr>
        <w:pStyle w:val="Commarcadores"/>
      </w:pPr>
      <w:r>
        <w:t>Suporte e resistência — suporte é a menor mínima e resistência a maior máxima dos 20 pregões anteriores ao de hoje; romper a resistência é lido como sinal de alta, perder o suporte como sinal de baixa.</w:t>
      </w:r>
    </w:p>
    <w:p w14:paraId="54AB796B" w14:textId="77777777" w:rsidR="00E1764E" w:rsidRDefault="00000000">
      <w:pPr>
        <w:pStyle w:val="Commarcadores"/>
      </w:pPr>
      <w:r>
        <w:rPr>
          <w:b/>
        </w:rPr>
        <w:t>Tendência de curto prazo</w:t>
      </w:r>
      <w:r>
        <w:t xml:space="preserve"> — mesma comparação de médias móveis curta x longa usada pelo robô consultor (seção 7.1).</w:t>
      </w:r>
    </w:p>
    <w:p>
      <w:pPr>
        <w:pStyle w:val="Commarcadores"/>
      </w:pPr>
      <w:r>
        <w:t>Volatilidade (30 dias) — não é um voto de alta ou baixa; é só um alerta de risco (alta, moderada ou baixa).</w:t>
      </w:r>
    </w:p>
    <w:p>
      <w:pPr>
        <w:pStyle w:val="Commarcadores"/>
      </w:pPr>
      <w:r>
        <w:t>ATR - Average True Range (14 pregões) — também não vota: mede em R$ o "tamanho médio" da oscilação diária do ativo, usado para dimensionar o stop e o alvo do plano de trade sugerido (seção 18.2).</w:t>
      </w:r>
    </w:p>
    <w:p>
      <w:pPr>
        <w:pStyle w:val="Ttulo2"/>
      </w:pPr>
      <w:r>
        <w:t>18.2 Plano de trade sugerido</w:t>
      </w:r>
    </w:p>
    <w:p>
      <w:pPr/>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pPr/>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pPr>
        <w:pStyle w:val="Ttulo2"/>
      </w:pPr>
      <w:r>
        <w:t>18.3 Ativos comprados e reservados</w:t>
      </w:r>
    </w:p>
    <w:p>
      <w:pPr/>
      <w:r>
        <w:t>O Scanner analisa todo ativo com posição em carteira — comprado ou apenas reservado (watchlist) — não só o que já foi comprado de fato. Um ativo apenas reservado aparece com o selo 🔖 Reservado, para diferenciar de uma posição realmente comprada.</w:t>
      </w:r>
    </w:p>
    <w:p w14:paraId="1429636E" w14:textId="77777777" w:rsidR="00E1764E" w:rsidRDefault="00000000">
      <w:pPr>
        <w:pStyle w:val="Ttulo2"/>
      </w:pPr>
      <w:bookmarkStart w:id="115" w:name="_Toc240448015"/>
      <w:r>
        <w:t>18.4 Como ler o veredito</w:t>
      </w:r>
      <w:bookmarkEnd w:id="115"/>
    </w:p>
    <w:tbl>
      <w:tblPr>
        <w:tblStyle w:val="Tabelacomgrade"/>
        <w:tblW w:w="0" w:type="auto"/>
        <w:jc w:val="center"/>
        <w:tblLook w:val="04A0" w:firstRow="1" w:lastRow="0" w:firstColumn="1" w:lastColumn="0" w:noHBand="0" w:noVBand="1"/>
      </w:tblPr>
      <w:tblGrid>
        <w:gridCol w:w="2268"/>
        <w:gridCol w:w="6520"/>
      </w:tblGrid>
      <w:tr w:rsidR="00E1764E" w14:paraId="37F43AC5" w14:textId="77777777">
        <w:trPr>
          <w:jc w:val="center"/>
        </w:trPr>
        <w:tc>
          <w:tcPr>
            <w:tcW w:w="2268" w:type="dxa"/>
            <w:shd w:val="clear" w:color="auto" w:fill="0D1526"/>
            <w:vAlign w:val="center"/>
          </w:tcPr>
          <w:p w14:paraId="1EEE8E5C" w14:textId="77777777" w:rsidR="00E1764E" w:rsidRDefault="00000000">
            <w:r>
              <w:rPr>
                <w:b/>
                <w:color w:val="FFFFFF"/>
                <w:sz w:val="19"/>
              </w:rPr>
              <w:t>Veredito</w:t>
            </w:r>
          </w:p>
        </w:tc>
        <w:tc>
          <w:tcPr>
            <w:tcW w:w="6520" w:type="dxa"/>
            <w:shd w:val="clear" w:color="auto" w:fill="0D1526"/>
            <w:vAlign w:val="center"/>
          </w:tcPr>
          <w:p w14:paraId="62F10067" w14:textId="77777777" w:rsidR="00E1764E" w:rsidRDefault="00000000">
            <w:r>
              <w:rPr>
                <w:b/>
                <w:color w:val="FFFFFF"/>
                <w:sz w:val="19"/>
              </w:rPr>
              <w:t>Significado</w:t>
            </w:r>
          </w:p>
        </w:tc>
      </w:tr>
      <w:tr w:rsidR="00E1764E" w14:paraId="1F11C748" w14:textId="77777777">
        <w:trPr>
          <w:jc w:val="center"/>
        </w:trPr>
        <w:tc>
          <w:tcPr>
            <w:tcW w:w="2268" w:type="dxa"/>
          </w:tcPr>
          <w:p w14:paraId="4E3FBF12" w14:textId="77777777" w:rsidR="00E1764E" w:rsidRDefault="00000000">
            <w:r>
              <w:rPr>
                <w:sz w:val="19"/>
              </w:rPr>
              <w:t>Predomínio de alta</w:t>
            </w:r>
          </w:p>
        </w:tc>
        <w:tc>
          <w:tcPr>
            <w:tcW w:w="6520" w:type="dxa"/>
          </w:tcPr>
          <w:p w14:paraId="1AE8C78E" w14:textId="77777777" w:rsidR="00E1764E" w:rsidRDefault="00000000">
            <w:r>
              <w:rPr>
                <w:sz w:val="19"/>
              </w:rPr>
              <w:t>Todos os indicadores que apontaram alguma direção concordam em alta.</w:t>
            </w:r>
          </w:p>
        </w:tc>
      </w:tr>
      <w:tr w:rsidR="00E1764E" w14:paraId="72A6C624" w14:textId="77777777">
        <w:trPr>
          <w:jc w:val="center"/>
        </w:trPr>
        <w:tc>
          <w:tcPr>
            <w:tcW w:w="2268" w:type="dxa"/>
          </w:tcPr>
          <w:p w14:paraId="14B85BCF" w14:textId="77777777" w:rsidR="00E1764E" w:rsidRDefault="00000000">
            <w:r>
              <w:rPr>
                <w:sz w:val="19"/>
              </w:rPr>
              <w:t>Predomínio de baixa</w:t>
            </w:r>
          </w:p>
        </w:tc>
        <w:tc>
          <w:tcPr>
            <w:tcW w:w="6520" w:type="dxa"/>
          </w:tcPr>
          <w:p w14:paraId="7F77C554" w14:textId="77777777" w:rsidR="00E1764E" w:rsidRDefault="00000000">
            <w:r>
              <w:rPr>
                <w:sz w:val="19"/>
              </w:rPr>
              <w:t>Todos os indicadores que apontaram alguma direção concordam em baixa.</w:t>
            </w:r>
          </w:p>
        </w:tc>
      </w:tr>
      <w:tr w:rsidR="00E1764E" w14:paraId="2F41608C" w14:textId="77777777">
        <w:trPr>
          <w:jc w:val="center"/>
        </w:trPr>
        <w:tc>
          <w:tcPr>
            <w:tcW w:w="2268" w:type="dxa"/>
          </w:tcPr>
          <w:p w14:paraId="0199637A" w14:textId="77777777" w:rsidR="00E1764E" w:rsidRDefault="00000000">
            <w:r>
              <w:rPr>
                <w:sz w:val="19"/>
              </w:rPr>
              <w:t>Indicadores conflitantes</w:t>
            </w:r>
          </w:p>
        </w:tc>
        <w:tc>
          <w:tcPr>
            <w:tcW w:w="6520" w:type="dxa"/>
          </w:tcPr>
          <w:p w14:paraId="26AE2B13" w14:textId="77777777" w:rsidR="00E1764E" w:rsidRDefault="00000000">
            <w:r>
              <w:rPr>
                <w:sz w:val="19"/>
              </w:rPr>
              <w:t>Pelo menos um indicador aponta alta e outro aponta baixa ao mesmo tempo — o scanner não escolhe um vencedor à força.</w:t>
            </w:r>
          </w:p>
        </w:tc>
      </w:tr>
      <w:tr w:rsidR="00E1764E" w14:paraId="7EFC9772" w14:textId="77777777">
        <w:trPr>
          <w:jc w:val="center"/>
        </w:trPr>
        <w:tc>
          <w:tcPr>
            <w:tcW w:w="2268" w:type="dxa"/>
          </w:tcPr>
          <w:p w14:paraId="0D5BA7A0" w14:textId="77777777" w:rsidR="00E1764E" w:rsidRDefault="00000000">
            <w:r>
              <w:rPr>
                <w:sz w:val="19"/>
              </w:rPr>
              <w:t>Neutro / aguardando histórico</w:t>
            </w:r>
          </w:p>
        </w:tc>
        <w:tc>
          <w:tcPr>
            <w:tcW w:w="6520" w:type="dxa"/>
          </w:tcPr>
          <w:p w14:paraId="40F25743" w14:textId="77777777" w:rsidR="00E1764E" w:rsidRDefault="00000000">
            <w:r>
              <w:rPr>
                <w:sz w:val="19"/>
              </w:rPr>
              <w:t>Nenhum indicador aponta uma direção clara, ou ainda não há cotações suficientes acumuladas.</w:t>
            </w:r>
          </w:p>
        </w:tc>
      </w:tr>
    </w:tbl>
    <w:p>
      <w:pPr/>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040C9E55" w14:textId="77777777" w:rsidR="00E1764E" w:rsidRDefault="00000000">
      <w:pPr>
        <w:pStyle w:val="Ttulo2"/>
      </w:pPr>
      <w:bookmarkStart w:id="116" w:name="_Toc240448016"/>
      <w:r>
        <w:t>18.5 Indicadores conflitantes — por que isso é importante</w:t>
      </w:r>
      <w:bookmarkEnd w:id="116"/>
    </w:p>
    <w:p w14:paraId="5616265E" w14:textId="77777777" w:rsidR="00E1764E" w:rsidRDefault="00000000">
      <w:r>
        <w:t xml:space="preserve">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2D04D1B5" w14:textId="77777777" w:rsidR="00E1764E" w:rsidRDefault="00000000">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27377030" w14:textId="77777777" w:rsidR="00E1764E" w:rsidRDefault="00000000">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230994A0" w14:textId="77777777" w:rsidR="00E1764E" w:rsidRDefault="00000000">
      <w:r>
        <w:br w:type="page"/>
      </w:r>
    </w:p>
    <w:p w14:paraId="41977F3D" w14:textId="77777777" w:rsidR="00E1764E" w:rsidRDefault="00000000">
      <w:pPr>
        <w:pStyle w:val="Ttulo1"/>
      </w:pPr>
      <w:bookmarkStart w:id="63" w:name="_Toc240447217"/>
      <w:r>
        <w:lastRenderedPageBreak/>
        <w:t>19. Configurações que Afetam o Uso Diário</w:t>
      </w:r>
      <w:bookmarkEnd w:id="63"/>
    </w:p>
    <w:p w14:paraId="6BF91B14" w14:textId="77777777" w:rsidR="00E1764E" w:rsidRDefault="00000000">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2490074" w14:textId="77777777">
        <w:trPr>
          <w:jc w:val="center"/>
        </w:trPr>
        <w:tc>
          <w:tcPr>
            <w:tcW w:w="3118" w:type="dxa"/>
            <w:shd w:val="clear" w:color="auto" w:fill="0D1526"/>
            <w:vAlign w:val="center"/>
          </w:tcPr>
          <w:p w14:paraId="4E90B8E3" w14:textId="77777777" w:rsidR="00E1764E" w:rsidRDefault="00000000">
            <w:r>
              <w:rPr>
                <w:b/>
                <w:color w:val="FFFFFF"/>
                <w:sz w:val="19"/>
              </w:rPr>
              <w:t>Configuração</w:t>
            </w:r>
          </w:p>
        </w:tc>
        <w:tc>
          <w:tcPr>
            <w:tcW w:w="5669" w:type="dxa"/>
            <w:shd w:val="clear" w:color="auto" w:fill="0D1526"/>
            <w:vAlign w:val="center"/>
          </w:tcPr>
          <w:p w14:paraId="2111C897" w14:textId="77777777" w:rsidR="00E1764E" w:rsidRDefault="00000000">
            <w:r>
              <w:rPr>
                <w:b/>
                <w:color w:val="FFFFFF"/>
                <w:sz w:val="19"/>
              </w:rPr>
              <w:t>O que controla</w:t>
            </w:r>
          </w:p>
        </w:tc>
      </w:tr>
      <w:tr w:rsidR="00E1764E" w14:paraId="5230CC69" w14:textId="77777777">
        <w:trPr>
          <w:jc w:val="center"/>
        </w:trPr>
        <w:tc>
          <w:tcPr>
            <w:tcW w:w="3118" w:type="dxa"/>
          </w:tcPr>
          <w:p w14:paraId="05A33371" w14:textId="77777777" w:rsidR="00E1764E" w:rsidRDefault="00000000">
            <w:r>
              <w:rPr>
                <w:sz w:val="19"/>
              </w:rPr>
              <w:t>MAX_ATIVOS_EM_CARTEIRA</w:t>
            </w:r>
          </w:p>
        </w:tc>
        <w:tc>
          <w:tcPr>
            <w:tcW w:w="5669" w:type="dxa"/>
          </w:tcPr>
          <w:p w14:paraId="60F92C99" w14:textId="77777777" w:rsidR="00E1764E" w:rsidRDefault="00000000">
            <w:r>
              <w:rPr>
                <w:sz w:val="19"/>
              </w:rPr>
              <w:t>Quantos tickers diferentes cada usuário pode ter comprados ao mesmo tempo (seção 5.1). Padrão: 10.</w:t>
            </w:r>
          </w:p>
        </w:tc>
      </w:tr>
      <w:tr w:rsidR="00E1764E" w14:paraId="3797050B" w14:textId="77777777">
        <w:trPr>
          <w:jc w:val="center"/>
        </w:trPr>
        <w:tc>
          <w:tcPr>
            <w:tcW w:w="3118" w:type="dxa"/>
          </w:tcPr>
          <w:p w14:paraId="351EC863" w14:textId="77777777" w:rsidR="00E1764E" w:rsidRDefault="00000000">
            <w:r>
              <w:rPr>
                <w:sz w:val="19"/>
              </w:rPr>
              <w:t>META_LUCRO_PADRAO / META_PERDA_PADRAO</w:t>
            </w:r>
          </w:p>
        </w:tc>
        <w:tc>
          <w:tcPr>
            <w:tcW w:w="5669" w:type="dxa"/>
          </w:tcPr>
          <w:p w14:paraId="78FA5B8C" w14:textId="77777777" w:rsidR="00E1764E" w:rsidRDefault="00000000">
            <w:r>
              <w:rPr>
                <w:sz w:val="19"/>
              </w:rPr>
              <w:t>Metas de lucro/perda (%) usadas quando uma operação não define uma meta própria.</w:t>
            </w:r>
          </w:p>
        </w:tc>
      </w:tr>
      <w:tr w:rsidR="00E1764E" w14:paraId="1A33F054" w14:textId="77777777">
        <w:trPr>
          <w:jc w:val="center"/>
        </w:trPr>
        <w:tc>
          <w:tcPr>
            <w:tcW w:w="3118" w:type="dxa"/>
          </w:tcPr>
          <w:p w14:paraId="37A94226" w14:textId="77777777" w:rsidR="00E1764E" w:rsidRDefault="00000000">
            <w:r>
              <w:rPr>
                <w:sz w:val="19"/>
              </w:rPr>
              <w:t>B3_HORARIO_ABERTURA / B3_HORARIO_FECHAMENTO</w:t>
            </w:r>
          </w:p>
        </w:tc>
        <w:tc>
          <w:tcPr>
            <w:tcW w:w="5669" w:type="dxa"/>
          </w:tcPr>
          <w:p w14:paraId="735B8CC2" w14:textId="77777777" w:rsidR="00E1764E" w:rsidRDefault="00000000">
            <w:r>
              <w:rPr>
                <w:sz w:val="19"/>
              </w:rPr>
              <w:t>Horário de negociação da B3, usado no badge de mercado aberto/fechado e para liberar o botão "Atualizar cotações agora" (seção 9.1).</w:t>
            </w:r>
          </w:p>
        </w:tc>
      </w:tr>
      <w:tr w:rsidR="00E1764E" w14:paraId="03E8235B" w14:textId="77777777">
        <w:trPr>
          <w:jc w:val="center"/>
        </w:trPr>
        <w:tc>
          <w:tcPr>
            <w:tcW w:w="3118" w:type="dxa"/>
          </w:tcPr>
          <w:p w14:paraId="5597981D" w14:textId="77777777" w:rsidR="00E1764E" w:rsidRDefault="00000000">
            <w:r>
              <w:rPr>
                <w:sz w:val="19"/>
              </w:rPr>
              <w:t>TRADINGVIEW_URL_PESQUISA</w:t>
            </w:r>
          </w:p>
        </w:tc>
        <w:tc>
          <w:tcPr>
            <w:tcW w:w="5669" w:type="dxa"/>
          </w:tcPr>
          <w:p w14:paraId="33B362F5" w14:textId="77777777" w:rsidR="00E1764E" w:rsidRDefault="00000000">
            <w:r>
              <w:rPr>
                <w:sz w:val="19"/>
              </w:rPr>
              <w:t>URL pré-preenchida no campo "Abrir uma página do TradingView em nova aba" (seção 14.2).</w:t>
            </w:r>
          </w:p>
        </w:tc>
      </w:tr>
      <w:tr w:rsidR="00E1764E" w14:paraId="71677D9D" w14:textId="77777777">
        <w:trPr>
          <w:jc w:val="center"/>
        </w:trPr>
        <w:tc>
          <w:tcPr>
            <w:tcW w:w="3118" w:type="dxa"/>
          </w:tcPr>
          <w:p w14:paraId="7BA0FF12" w14:textId="77777777" w:rsidR="00E1764E" w:rsidRDefault="00000000">
            <w:r>
              <w:rPr>
                <w:sz w:val="19"/>
              </w:rPr>
              <w:t>WHATSAPP_NUMERO</w:t>
            </w:r>
          </w:p>
        </w:tc>
        <w:tc>
          <w:tcPr>
            <w:tcW w:w="5669" w:type="dxa"/>
          </w:tcPr>
          <w:p w14:paraId="6A664B66" w14:textId="77777777" w:rsidR="00E1764E" w:rsidRDefault="00000000">
            <w:r>
              <w:rPr>
                <w:sz w:val="19"/>
              </w:rPr>
              <w:t>Número de contato usado pelo ícone flutuante de WhatsApp (seção 16).</w:t>
            </w:r>
          </w:p>
        </w:tc>
      </w:tr>
      <w:tr w:rsidR="00E1764E" w14:paraId="01B7F81A" w14:textId="77777777">
        <w:trPr>
          <w:jc w:val="center"/>
        </w:trPr>
        <w:tc>
          <w:tcPr>
            <w:tcW w:w="3118" w:type="dxa"/>
          </w:tcPr>
          <w:p w14:paraId="2A4AF004" w14:textId="77777777" w:rsidR="00E1764E" w:rsidRDefault="00000000">
            <w:r>
              <w:rPr>
                <w:sz w:val="19"/>
              </w:rPr>
              <w:t>COTACOES_INTERVALO_MINUTOS / NOTICIAS_INTERVALO_MINUTOS</w:t>
            </w:r>
          </w:p>
        </w:tc>
        <w:tc>
          <w:tcPr>
            <w:tcW w:w="5669" w:type="dxa"/>
          </w:tcPr>
          <w:p w14:paraId="17E68639" w14:textId="77777777" w:rsidR="00E1764E" w:rsidRDefault="00000000">
            <w:r>
              <w:rPr>
                <w:sz w:val="19"/>
              </w:rPr>
              <w:t>De quanto em quanto tempo as rotinas automáticas do servidor buscam novas cotações/notícias (não afeta os botões manuais "Atualizar agora").</w:t>
            </w:r>
          </w:p>
        </w:tc>
      </w:tr>
    </w:tbl>
    <w:p w14:paraId="09B5A430" w14:textId="77777777" w:rsidR="00E1764E" w:rsidRDefault="00E1764E">
      <w:pPr>
        <w:spacing w:after="40"/>
      </w:pPr>
    </w:p>
    <w:p w14:paraId="18687566" w14:textId="77777777" w:rsidR="00E1764E" w:rsidRDefault="00000000">
      <w:r>
        <w:br w:type="page"/>
      </w:r>
    </w:p>
    <w:p>
      <w:pPr>
        <w:pStyle w:val="Commarcadores"/>
      </w:pPr>
      <w:r>
        <w:t>MAX_ATIVOS_EM_CARTEIRA — quantidade máxima de ativos diferentes comprados ao mesmo tempo (seção 5.1).</w:t>
      </w:r>
    </w:p>
    <w:p>
      <w:pPr>
        <w:pStyle w:val="Commarcadores"/>
      </w:pPr>
      <w:r>
        <w:t>META_LUCRO_PADRAO / META_PERDA_PADRAO — metas padrão de lucro/perda (%) usadas quando a operação não define uma meta própria.</w:t>
      </w:r>
    </w:p>
    <w:p>
      <w:pPr>
        <w:pStyle w:val="Commarcadores"/>
      </w:pPr>
      <w:r>
        <w:t>B3_HORARIO_ABERTURA / B3_HORARIO_FECHAMENTO — horário de negociação da B3 usado pelo badge de mercado aberto/fechado e pelo bloqueio de "Atualizar cotações agora" fora do pregão.</w:t>
      </w:r>
    </w:p>
    <w:p>
      <w:pPr>
        <w:pStyle w:val="Commarcadores"/>
      </w:pPr>
      <w:r>
        <w:t>COTACOES_INTERVALO_MINUTOS / AGENDADOR_COTACOES_EMBUTIDO — de quanto em quanto tempo as cotações são atualizadas sozinhas em segundo plano.</w:t>
      </w:r>
    </w:p>
    <w:p>
      <w:pPr>
        <w:pStyle w:val="Commarcadores"/>
      </w:pPr>
      <w:r>
        <w:t>WHATSAPP_ACCESS_TOKEN / WHATSAPP_PHONE_NUMBER_ID — credenciais opcionais para o envio automático de avisos por WhatsApp (seção 16.2); sem elas, os alertas continuam funcionando normalmente, só na tela.</w:t>
      </w:r>
    </w:p>
    <w:p>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7A6C77C0" w14:textId="77777777" w:rsidR="00E1764E" w:rsidRDefault="00000000">
      <w:pPr>
        <w:pStyle w:val="Ttulo1"/>
      </w:pPr>
      <w:bookmarkStart w:id="64" w:name="_Toc240447218"/>
      <w:r>
        <w:lastRenderedPageBreak/>
        <w:t>20. Perguntas Frequentes e Solução de Problemas</w:t>
      </w:r>
      <w:bookmarkEnd w:id="64"/>
    </w:p>
    <w:p w14:paraId="2E3AEA10" w14:textId="77777777" w:rsidR="00E1764E" w:rsidRDefault="00000000">
      <w:r>
        <w:rPr>
          <w:b/>
          <w:color w:val="1B2A4A"/>
        </w:rPr>
        <w:t>P: "Atualizar cotações agora" não trouxe nada de novo.</w:t>
      </w:r>
    </w:p>
    <w:p w14:paraId="253239DC" w14:textId="77777777" w:rsidR="00E1764E" w:rsidRDefault="00000000">
      <w:pPr>
        <w:spacing w:after="200"/>
      </w:pPr>
      <w:r>
        <w:t>R: Confira o badge de horário da B3 no topo da tela: fora do horário de pregão configurado, o preço não muda, então o sistema nem chega a consultar a API — isso é o comportamento esperado, não um erro.</w:t>
      </w:r>
    </w:p>
    <w:p w14:paraId="12E282CB" w14:textId="77777777" w:rsidR="00E1764E" w:rsidRDefault="00000000">
      <w:r>
        <w:rPr>
          <w:b/>
          <w:color w:val="1B2A4A"/>
        </w:rPr>
        <w:t>P: O bloco "Sua carteira x mercado" mostra "sem dados" no Ibovespa ou no CDI.</w:t>
      </w:r>
    </w:p>
    <w:p w14:paraId="16C05F5E" w14:textId="77777777" w:rsidR="00E1764E" w:rsidRDefault="00000000">
      <w:pPr>
        <w:spacing w:after="200"/>
      </w:pPr>
      <w:r>
        <w:t>R: Clique no botão "🔄 Atualizar benchmarks (Ibovespa / CDI)" que aparece no lugar do indicador. Se o problema persistir, pode ser uma instabilidade temporária da fonte de dados externa — tente novamente em alguns minutos.</w:t>
      </w:r>
    </w:p>
    <w:p w14:paraId="6D1766C6" w14:textId="77777777" w:rsidR="00E1764E" w:rsidRDefault="00000000">
      <w:r>
        <w:rPr>
          <w:b/>
          <w:color w:val="1B2A4A"/>
        </w:rPr>
        <w:t>P: Não consigo registrar uma nova compra — mensagem de limite de ativos.</w:t>
      </w:r>
    </w:p>
    <w:p w14:paraId="35CE9AAA" w14:textId="77777777" w:rsidR="00E1764E" w:rsidRDefault="00000000">
      <w:pPr>
        <w:spacing w:after="200"/>
      </w:pPr>
      <w:r>
        <w:t>R: O sistema atingiu o número máximo de ativos diferentes em carteira (MAX_ATIVOS_EM_CARTEIRA, seção 19). Venda algum ativo atual antes de comprar um novo, ou peça ao administrador para aumentar o limite.</w:t>
      </w:r>
    </w:p>
    <w:p w14:paraId="5210326A" w14:textId="77777777" w:rsidR="00E1764E" w:rsidRDefault="00000000">
      <w:r>
        <w:rPr>
          <w:b/>
          <w:color w:val="1B2A4A"/>
        </w:rPr>
        <w:t>P: Uma notícia de um site que cadastrei não aparece.</w:t>
      </w:r>
    </w:p>
    <w:p w14:paraId="526AF15C" w14:textId="77777777" w:rsidR="00E1764E" w:rsidRDefault="00000000">
      <w:pPr>
        <w:spacing w:after="200"/>
      </w:pPr>
      <w:r>
        <w:t>R: Verifique se a fonte está marcada como Ativa (seção 13.2) e clique em "Atualizar notícias agora". Sites que mudam a estrutura da própria página podem deixar de ser lidos corretamente pelo sistema.</w:t>
      </w:r>
    </w:p>
    <w:p w14:paraId="6BBA42FE" w14:textId="77777777" w:rsidR="00E1764E" w:rsidRDefault="00000000">
      <w:r>
        <w:rPr>
          <w:b/>
          <w:color w:val="1B2A4A"/>
        </w:rPr>
        <w:t>P: Uma reserva apareceu sozinha, sem eu ter cadastrado.</w:t>
      </w:r>
    </w:p>
    <w:p w14:paraId="63A8EBAE" w14:textId="77777777" w:rsidR="00E1764E" w:rsidRDefault="00000000">
      <w:pPr>
        <w:spacing w:after="200"/>
      </w:pPr>
      <w:r>
        <w:t>R: Provavelmente foi criada automaticamente pelo robô consultor (selo 🤖 Robô) ao identificar um sinal técnico de compra — ver seção 7.3. Ela pode ser editada ou excluída normalmente como qualquer outra reserva.</w:t>
      </w:r>
    </w:p>
    <w:p w14:paraId="62665125" w14:textId="77777777" w:rsidR="00E1764E" w:rsidRDefault="00000000">
      <w:r>
        <w:rPr>
          <w:b/>
          <w:color w:val="1B2A4A"/>
        </w:rPr>
        <w:t>P: O botão de instalar o aplicativo (PWA) não aparece.</w:t>
      </w:r>
    </w:p>
    <w:p w14:paraId="0A43D79B" w14:textId="77777777" w:rsidR="00E1764E" w:rsidRDefault="00000000">
      <w:pPr>
        <w:spacing w:after="200"/>
      </w:pPr>
      <w:r>
        <w:t>R: A instalação exige conexão segura (HTTPS) e suporte do navegador. Em conexões sem HTTPS, ou em navegadores que não suportam instalação de PWA, o botão simplesmente não é exibido.</w:t>
      </w:r>
    </w:p>
    <w:p w14:paraId="55C46245" w14:textId="77777777" w:rsidR="00E1764E" w:rsidRDefault="00000000">
      <w:r>
        <w:t xml:space="preserve">P: O indicador de Volume, no Scanner Técnico, aparece como "aguardando histórico".</w:t>
      </w:r>
    </w:p>
    <w:p w14:paraId="73CD325D" w14:textId="77777777" w:rsidR="00E1764E" w:rsidRDefault="00000000">
      <w:r>
        <w:t xml:space="preserve">R: O histórico diário de volume começou a ser gravado recentemente — ele se completa aos poucos a cada atualização de cotações. O administrador do sistema pode acelerar isso rodando uma rotina de preenchimento (backfill) uma única vez.</w:t>
      </w:r>
    </w:p>
    <w:p w14:paraId="066DB2DF" w14:textId="77777777" w:rsidR="00E1764E" w:rsidRDefault="00000000">
      <w:r>
        <w:t xml:space="preserve">P: Como registro uma transferência recebida de outro banco (ex.: Nubank) na Conta Corrente?</w:t>
      </w:r>
    </w:p>
    <w:p w14:paraId="14484115" w14:textId="77777777" w:rsidR="00E1764E" w:rsidRDefault="00000000">
      <w:r>
        <w:t xml:space="preserve">R: Na tela Conta Corrente, use o formulário "Nova transferência", escolha Crédito (dinheiro que entrou) ou Débito (dinheiro que saiu), e informe o valor, a data e uma descrição — ver seção 17.3.</w:t>
      </w:r>
    </w:p>
    <w:p w14:paraId="67B2FCA5" w14:textId="77777777" w:rsidR="00E1764E" w:rsidRDefault="00000000">
      <w:r>
        <w:br w:type="page"/>
      </w:r>
    </w:p>
    <w:p>
      <w:pPr/>
      <w:r>
        <w:t>P: O botão "🤖 Análise da B3 hoje (IA)" não aparece na tela Análise de Mercado.</w:t>
      </w:r>
    </w:p>
    <w:p>
      <w:pPr/>
      <w:r>
        <w:t>R: Esse recurso depende de uma chave de IA configurada pelo administrador do sistema (OPENAI_API_KEY, seção 19). Sem ela, o botão fica oculto e o resto da tela continua funcionando normalmente.</w:t>
      </w:r>
    </w:p>
    <w:p w14:paraId="7A100001" w14:textId="77777777" w:rsidR="00E1764E" w:rsidRDefault="00000000">
      <w:r>
        <w:br w:type="page"/>
      </w:r>
    </w:p>
    <w:p w14:paraId="7A100002" w14:textId="77777777" w:rsidR="00E1764E" w:rsidRDefault="00000000">
      <w:pPr>
        <w:pStyle w:val="Ttulo1"/>
      </w:pPr>
      <w:bookmarkStart w:id="200" w:name="_Toc240449200"/>
      <w:r>
        <w:lastRenderedPageBreak/>
        <w:t>21. Módulo de Criptomoedas</w:t>
      </w:r>
      <w:bookmarkEnd w:id="200"/>
    </w:p>
    <w:p w14:paraId="7A100003" w14:textId="77777777" w:rsidR="00E1764E" w:rsidRDefault="00000000">
      <w:r>
        <w:t xml:space="preserve">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7A100004" w14:textId="77777777" w:rsidR="00E1764E" w:rsidRDefault="00000000">
      <w:pPr>
        <w:pStyle w:val="Ttulo2"/>
      </w:pPr>
      <w:bookmarkStart w:id="201" w:name="_Toc240449201"/>
      <w:r>
        <w:t>21.1 Tela Criptomoedas</w:t>
      </w:r>
      <w:bookmarkEnd w:id="201"/>
    </w:p>
    <w:p w14:paraId="7A100005" w14:textId="77777777" w:rsidR="00E1764E" w:rsidRDefault="00000000">
      <w:r>
        <w:t xml:space="preserve">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7A100006" w14:textId="77777777" w:rsidR="00E1764E" w:rsidRDefault="00000000">
      <w:pPr>
        <w:pStyle w:val="Ttulo2"/>
      </w:pPr>
      <w:bookmarkStart w:id="202" w:name="_Toc240449202"/>
      <w:r>
        <w:t>21.2 Atualizar Cripto agora</w:t>
      </w:r>
      <w:bookmarkEnd w:id="202"/>
    </w:p>
    <w:p w14:paraId="7A100007" w14:textId="77777777" w:rsidR="00E1764E" w:rsidRDefault="00000000">
      <w:r>
        <w:t xml:space="preserve">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7A100008" w14:textId="77777777" w:rsidR="00E1764E" w:rsidRDefault="00000000">
      <w:pPr>
        <w:pStyle w:val="Ttulo2"/>
      </w:pPr>
      <w:bookmarkStart w:id="203" w:name="_Toc240449203"/>
      <w:r>
        <w:t>21.3 Registrar operações de cripto</w:t>
      </w:r>
      <w:bookmarkEnd w:id="203"/>
    </w:p>
    <w:p w14:paraId="7A100009" w14:textId="77777777" w:rsidR="00E1764E" w:rsidRDefault="00000000">
      <w:r>
        <w:t xml:space="preserve">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7A10000A" w14:textId="77777777" w:rsidR="00E1764E" w:rsidRDefault="00000000">
      <w:pPr>
        <w:pStyle w:val="Ttulo2"/>
      </w:pPr>
      <w:bookmarkStart w:id="204" w:name="_Toc240449204"/>
      <w:r>
        <w:t>21.4 Variações de hoje e histórico de atualizações</w:t>
      </w:r>
      <w:bookmarkEnd w:id="204"/>
    </w:p>
    <w:p w14:paraId="7A10000B" w14:textId="77777777" w:rsidR="00E1764E" w:rsidRDefault="00000000">
      <w:r>
        <w:t xml:space="preserve">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7A10000C" w14:textId="77777777" w:rsidR="00E1764E" w:rsidRDefault="00000000">
      <w:pPr>
        <w:pStyle w:val="Ttulo2"/>
      </w:pPr>
      <w:bookmarkStart w:id="205" w:name="_Toc240449205"/>
      <w:r>
        <w:t>21.5 Cotações de cripto no Painel de Controle</w:t>
      </w:r>
      <w:bookmarkEnd w:id="205"/>
    </w:p>
    <w:p w14:paraId="7A10000D" w14:textId="77777777" w:rsidR="00E1764E" w:rsidRDefault="00000000">
      <w:r>
        <w:t xml:space="preserve">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7A10000E" w14:textId="77777777" w:rsidR="00E1764E" w:rsidRDefault="00000000">
      <w:pPr>
        <w:pStyle w:val="Ttulo2"/>
      </w:pPr>
      <w:bookmarkStart w:id="206" w:name="_Toc240449206"/>
      <w:r>
        <w:t>21.6 Conta Corrente e criptomoedas</w:t>
      </w:r>
      <w:bookmarkEnd w:id="206"/>
    </w:p>
    <w:p w14:paraId="7A10000F" w14:textId="77777777" w:rsidR="00E1764E" w:rsidRDefault="00000000">
      <w:r>
        <w:t xml:space="preserve">Compras e vendas de cripto também geram lançamentos automáticos na Conta Corrente (seção 17), com a moeda identificada na descrição do lançamento — o caixa é compartilhado entre ações e cripto, para refletir o saldo realmente disponível.</w:t>
      </w:r>
    </w:p>
    <w:p w14:paraId="7A100010" w14:textId="77777777" w:rsidR="00E1764E" w:rsidRDefault="00000000">
      <w:pPr>
        <w:pStyle w:val="Ttulo2"/>
      </w:pPr>
      <w:bookmarkStart w:id="207" w:name="_Toc240449207"/>
      <w:r>
        <w:t>21.7 Relatórios de cripto</w:t>
      </w:r>
      <w:bookmarkEnd w:id="207"/>
    </w:p>
    <w:p w14:paraId="7A100011" w14:textId="77777777" w:rsidR="00E1764E" w:rsidRDefault="00000000">
      <w:r>
        <w:t xml:space="preserve">A tela “Minhas Operações de Cripto” tem os mesmos botões “⬇ Exportar Excel” e “⬇ Exportar PDF” da tela de ações (seção 5.6), com abas separadas para os lotes em carteira e para os reservados.</w:t>
      </w:r>
    </w:p>
    <w:p w14:paraId="7A100012" w14:textId="77777777" w:rsidR="00E1764E" w:rsidRDefault="00000000">
      <w:pPr>
        <w:pStyle w:val="Ttulo2"/>
      </w:pPr>
      <w:bookmarkStart w:id="208" w:name="_Toc240449208"/>
      <w:r>
        <w:t>21.8 O que a cripto não tem</w:t>
      </w:r>
      <w:bookmarkEnd w:id="208"/>
    </w:p>
    <w:p w14:paraId="7A100013" w14:textId="77777777" w:rsidR="00E1764E" w:rsidRDefault="00000000">
      <w:pPr>
        <w:pStyle w:val="Commarcadores"/>
      </w:pPr>
      <w:r>
        <w:t xml:space="preserve">Não entra no robô consultor — sem sinais automáticos de compra/venda nem reserva automática.</w:t>
      </w:r>
    </w:p>
    <w:p w14:paraId="7A100014" w14:textId="77777777" w:rsidR="00E1764E" w:rsidRDefault="00000000">
      <w:pPr>
        <w:pStyle w:val="Commarcadores"/>
      </w:pPr>
      <w:r>
        <w:t xml:space="preserve">Não aparece no Scanner Técnico — sem IFR, médias móveis, MACD ou plano de trade sugerido.</w:t>
      </w:r>
    </w:p>
    <w:p w14:paraId="7A100015" w14:textId="77777777" w:rsidR="00E1764E" w:rsidRDefault="00000000">
      <w:pPr>
        <w:pStyle w:val="Commarcadores"/>
      </w:pPr>
      <w:r>
        <w:t xml:space="preserve">Não entra na comparação “Sua carteira x mercado” com Ibovespa/CDI (seção 6.4), exclusiva das ações.</w:t>
      </w:r>
    </w:p>
    <w:p w14:paraId="7A100016" w14:textId="77777777" w:rsidR="00E1764E" w:rsidRDefault="00000000">
      <w:pPr>
        <w:pStyle w:val="Commarcadores"/>
      </w:pPr>
      <w:r>
        <w:t xml:space="preserve">Não respeita horário de pregão — pode ser atualizada e operada a qualquer hora, todos os dias.</w:t>
      </w:r>
    </w:p>
    <w:p w14:paraId="58932DA4" w14:textId="77777777" w:rsidR="00E1764E" w:rsidRDefault="00000000">
      <w:pPr>
        <w:pStyle w:val="Ttulo1"/>
      </w:pPr>
      <w:bookmarkStart w:id="65" w:name="_Toc240447219"/>
      <w:r>
        <w:lastRenderedPageBreak/>
        <w:t>22. Avisos Legais e Uso Responsável</w:t>
      </w:r>
      <w:bookmarkEnd w:id="65"/>
    </w:p>
    <w:p w14:paraId="214AD568" w14:textId="77777777" w:rsidR="00E1764E" w:rsidRDefault="00000000">
      <w:pPr>
        <w:shd w:val="clear" w:color="auto" w:fill="FADBD8"/>
        <w:spacing w:before="80" w:after="200"/>
      </w:pPr>
      <w:r>
        <w:rPr>
          <w:i/>
          <w:sz w:val="20"/>
        </w:rPr>
        <w:t>🛑 O BolsaTrader é uma ferramenta de organização e acompanhamento pessoal de carteira. Nenhum indicador, alerta, sinal do robô consultor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EE9AEAD" w14:textId="77777777" w:rsidR="00E1764E" w:rsidRDefault="00000000">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EE88" w14:textId="77777777" w:rsidR="00EB3AFF" w:rsidRDefault="00EB3AFF">
      <w:pPr>
        <w:spacing w:after="0" w:line="240" w:lineRule="auto"/>
      </w:pPr>
      <w:r>
        <w:separator/>
      </w:r>
    </w:p>
  </w:endnote>
  <w:endnote w:type="continuationSeparator" w:id="0">
    <w:p w14:paraId="454D6C45"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D538" w14:textId="77777777" w:rsidR="00E1764E" w:rsidRDefault="00000000">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BDBD" w14:textId="77777777" w:rsidR="00EB3AFF" w:rsidRDefault="00EB3AFF">
      <w:pPr>
        <w:spacing w:after="0" w:line="240" w:lineRule="auto"/>
      </w:pPr>
      <w:r>
        <w:separator/>
      </w:r>
    </w:p>
  </w:footnote>
  <w:footnote w:type="continuationSeparator" w:id="0">
    <w:p w14:paraId="070F7501"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0903" w14:textId="77777777" w:rsidR="00E1764E" w:rsidRDefault="00000000">
    <w:pPr>
      <w:jc w:val="right"/>
    </w:pPr>
    <w:proofErr w:type="spellStart"/>
    <w:r>
      <w:rPr>
        <w:color w:val="888888"/>
        <w:sz w:val="17"/>
      </w:rPr>
      <w:t>BolsaTrader</w:t>
    </w:r>
    <w:proofErr w:type="spellEnd"/>
    <w:r>
      <w:rPr>
        <w:color w:val="888888"/>
        <w:sz w:val="17"/>
      </w:rPr>
      <w:t xml:space="preserve"> — Manual </w:t>
    </w:r>
    <w:proofErr w:type="spellStart"/>
    <w:r>
      <w:rPr>
        <w:color w:val="888888"/>
        <w:sz w:val="17"/>
      </w:rPr>
      <w:t>Operacional</w:t>
    </w:r>
    <w:proofErr w:type="spellEnd"/>
    <w:r>
      <w:rPr>
        <w:color w:val="888888"/>
        <w:sz w:val="17"/>
      </w:rPr>
      <w:t xml:space="preserve">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2C"/>
    <w:rsid w:val="0015074B"/>
    <w:rsid w:val="0029639D"/>
    <w:rsid w:val="00321D94"/>
    <w:rsid w:val="00326F90"/>
    <w:rsid w:val="00717CCD"/>
    <w:rsid w:val="00771515"/>
    <w:rsid w:val="00AA1D8D"/>
    <w:rsid w:val="00B47730"/>
    <w:rsid w:val="00CB0664"/>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BD5AD"/>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5327</Words>
  <Characters>28769</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6</cp:revision>
  <cp:lastPrinted>2026-09-16T14:32:00Z</cp:lastPrinted>
  <dcterms:created xsi:type="dcterms:W3CDTF">2013-12-23T23:15:00Z</dcterms:created>
  <dcterms:modified xsi:type="dcterms:W3CDTF">2026-09-16T14:34:00Z</dcterms:modified>
  <cp:category/>
</cp:coreProperties>
</file>