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A0F1E"/>
          <w:sz w:val="80"/>
        </w:rPr>
        <w:t>⚡ BOLSATRADER</w:t>
      </w:r>
    </w:p>
    <w:p>
      <w:pPr>
        <w:jc w:val="center"/>
      </w:pPr>
      <w:r>
        <w:rPr>
          <w:color w:val="008CA8"/>
          <w:sz w:val="30"/>
        </w:rPr>
        <w:t>Sistema de Acompanhamento de Compra e Venda de Ações (B3)</w:t>
      </w:r>
    </w:p>
    <w:p/>
    <w:p/>
    <w:p/>
    <w:p>
      <w:pPr>
        <w:jc w:val="center"/>
      </w:pPr>
      <w:r>
        <w:rPr>
          <w:b/>
          <w:sz w:val="48"/>
        </w:rPr>
        <w:t>MANUAL OPERACIONAL</w:t>
      </w:r>
    </w:p>
    <w:p>
      <w:pPr>
        <w:jc w:val="center"/>
      </w:pPr>
      <w:r>
        <w:rPr>
          <w:color w:val="555F6E"/>
          <w:sz w:val="24"/>
        </w:rPr>
        <w:t>Guia completo de uso do sistema, para investidores e administradores</w:t>
      </w:r>
    </w:p>
    <w:p/>
    <w:p/>
    <w:p/>
    <w:p/>
    <w:p/>
    <w:p/>
    <w:p>
      <w:pPr>
        <w:jc w:val="center"/>
      </w:pPr>
      <w:r>
        <w:rPr>
          <w:color w:val="555F6E"/>
          <w:sz w:val="20"/>
        </w:rPr>
        <w:t>Versão do manual: agosto de 2026</w:t>
      </w:r>
    </w:p>
    <w:p>
      <w:pPr>
        <w:jc w:val="center"/>
      </w:pPr>
      <w:r>
        <w:rPr>
          <w:i/>
          <w:color w:val="555F6E"/>
          <w:sz w:val="19"/>
        </w:rPr>
        <w:t>Uso educacional. O sistema e este manual não constituem recomendação de investimento.</w:t>
      </w:r>
    </w:p>
    <w:p>
      <w:r>
        <w:br w:type="page"/>
      </w:r>
    </w:p>
    <w:p>
      <w:pPr>
        <w:pStyle w:val="Heading1"/>
      </w:pPr>
      <w:r>
        <w:rPr>
          <w:color w:val="0A0F1E"/>
        </w:rPr>
        <w:t>Sumário</w:t>
      </w:r>
    </w:p>
    <w:p>
      <w:r>
        <w:fldChar w:fldCharType="begin"/>
        <w:instrText xml:space="preserve">TOC \o "1-2" \h \z \u</w:instrText>
        <w:fldChar w:fldCharType="separate"/>
        <w:t>Clique com o botão direito aqui e escolha “Atualizar campo” para gerar o sumário.</w:t>
        <w:fldChar w:fldCharType="end"/>
      </w:r>
    </w:p>
    <w:p>
      <w:r>
        <w:br w:type="page"/>
      </w:r>
    </w:p>
    <w:p>
      <w:pPr>
        <w:pStyle w:val="Heading1"/>
      </w:pPr>
      <w:r>
        <w:rPr>
          <w:color w:val="0A0F1E"/>
        </w:rPr>
        <w:t>1. Introdução</w:t>
      </w:r>
    </w:p>
    <w:p>
      <w:r>
        <w:rPr>
          <w:b w:val="0"/>
          <w:sz w:val="22"/>
        </w:rPr>
        <w:t>O BolsaTrader é um sistema web para acompanhamento pessoal de compra e venda de ações negociadas na B3. Ele consolida suas operações em posições de carteira, calcula lucro e perda com base em cotações atualizadas, gera gráficos de acompanhamento, sinaliza tendências de mercado e envia avisos quando metas de lucro ou perda são atingidas.</w:t>
      </w:r>
    </w:p>
    <w:p>
      <w:r>
        <w:rPr>
          <w:b/>
          <w:sz w:val="22"/>
        </w:rPr>
        <w:t>Principais recursos do sistema:</w:t>
      </w:r>
    </w:p>
    <w:p>
      <w:pPr>
        <w:pStyle w:val="ListBullet"/>
      </w:pPr>
      <w:r>
        <w:t>Registro de compras, vendas e reservas de ações</w:t>
      </w:r>
    </w:p>
    <w:p>
      <w:pPr>
        <w:pStyle w:val="ListBullet"/>
      </w:pPr>
      <w:r>
        <w:t>Consolidação automática das posições em carteira (preço médio, quantidade, lucro/perda)</w:t>
      </w:r>
    </w:p>
    <w:p>
      <w:pPr>
        <w:pStyle w:val="ListBullet"/>
      </w:pPr>
      <w:r>
        <w:t>Cotações atualizadas via integração com a API pública brapi.dev (dados da B3)</w:t>
      </w:r>
    </w:p>
    <w:p>
      <w:pPr>
        <w:pStyle w:val="ListBullet"/>
      </w:pPr>
      <w:r>
        <w:t>Gráficos de histórico de preço e de comparação entre valor de compra e valor atual</w:t>
      </w:r>
    </w:p>
    <w:p>
      <w:pPr>
        <w:pStyle w:val="ListBullet"/>
      </w:pPr>
      <w:r>
        <w:t>Sinais de tendência (possível alta/baixa) calculados por média móvel</w:t>
      </w:r>
    </w:p>
    <w:p>
      <w:pPr>
        <w:pStyle w:val="ListBullet"/>
      </w:pPr>
      <w:r>
        <w:t>Exportação das posições em Excel e PDF</w:t>
      </w:r>
    </w:p>
    <w:p>
      <w:pPr>
        <w:pStyle w:val="ListBullet"/>
      </w:pPr>
      <w:r>
        <w:t>Alertas automáticos de metas de lucro/perda e de tendência de mercado</w:t>
      </w:r>
    </w:p>
    <w:p>
      <w:pPr>
        <w:pStyle w:val="ListBullet"/>
      </w:pPr>
      <w:r>
        <w:t>Mural de mensagens do WhatsApp e ícone de contato direto</w:t>
      </w:r>
    </w:p>
    <w:p>
      <w:pPr>
        <w:pStyle w:val="ListBullet"/>
      </w:pPr>
      <w:r>
        <w:t>Aplicativo instalável (PWA), inclusive com uso offline parcial</w:t>
      </w:r>
    </w:p>
    <w:p>
      <w:pPr>
        <w:pStyle w:val="ListBullet"/>
      </w:pPr>
      <w:r>
        <w:t>Multiusuário: cada conta só vê suas próprias operações</w:t>
      </w:r>
    </w:p>
    <w:p>
      <w:pPr>
        <w:ind w:left="283"/>
      </w:pPr>
      <w:r>
        <w:rPr>
          <w:i/>
          <w:color w:val="C42B45"/>
          <w:sz w:val="20"/>
        </w:rPr>
        <w:t>⚠ Este sistema é uma ferramenta de acompanhamento pessoal. As informações, sinais e cálculos apresentados são apenas referências e NÃO constituem recomendação de investimento.</w:t>
      </w:r>
    </w:p>
    <w:p>
      <w:r>
        <w:br w:type="page"/>
      </w:r>
    </w:p>
    <w:p>
      <w:pPr>
        <w:pStyle w:val="Heading1"/>
      </w:pPr>
      <w:r>
        <w:rPr>
          <w:color w:val="0A0F1E"/>
        </w:rPr>
        <w:t>2. Primeiros Passos: Cadastro e Login</w:t>
      </w:r>
    </w:p>
    <w:p>
      <w:pPr>
        <w:pStyle w:val="Heading2"/>
      </w:pPr>
      <w:r>
        <w:rPr>
          <w:color w:val="008CA8"/>
        </w:rPr>
        <w:t>2.1. Criando sua conta</w:t>
      </w:r>
    </w:p>
    <w:p>
      <w:r>
        <w:rPr>
          <w:b w:val="0"/>
          <w:sz w:val="22"/>
        </w:rPr>
        <w:t>Para começar a usar o BolsaTrader:</w:t>
      </w:r>
    </w:p>
    <w:p>
      <w:pPr>
        <w:pStyle w:val="ListNumber"/>
      </w:pPr>
      <w:r>
        <w:t>Acesse a tela de login do sistema.</w:t>
      </w:r>
    </w:p>
    <w:p>
      <w:pPr>
        <w:pStyle w:val="ListNumber"/>
      </w:pPr>
      <w:r>
        <w:t>Clique em “Ainda não tem conta? Cadastre-se”.</w:t>
      </w:r>
    </w:p>
    <w:p>
      <w:pPr>
        <w:pStyle w:val="ListNumber"/>
      </w:pPr>
      <w:r>
        <w:t>Preencha usuário, nome, e-mail e uma senha (com confirmação).</w:t>
      </w:r>
    </w:p>
    <w:p>
      <w:pPr>
        <w:pStyle w:val="ListNumber"/>
      </w:pPr>
      <w:r>
        <w:t>Ao concluir o cadastro, você já entra automaticamente logado no Painel de Controle.</w:t>
      </w:r>
    </w:p>
    <w:p>
      <w:pPr>
        <w:pStyle w:val="Heading2"/>
      </w:pPr>
      <w:r>
        <w:rPr>
          <w:color w:val="008CA8"/>
        </w:rPr>
        <w:t>2.2. Entrando no sistema</w:t>
      </w:r>
    </w:p>
    <w:p>
      <w:r>
        <w:rPr>
          <w:b w:val="0"/>
          <w:sz w:val="22"/>
        </w:rPr>
        <w:t>Com uma conta já criada, informe seu usuário e senha na tela de login. O botão “Sair”, no canto superior direito, encerra a sessão com segurança a qualquer momento.</w:t>
      </w:r>
    </w:p>
    <w:p>
      <w:pPr>
        <w:ind w:left="283"/>
      </w:pPr>
      <w:r>
        <w:rPr>
          <w:i/>
          <w:color w:val="1F8A53"/>
          <w:sz w:val="20"/>
        </w:rPr>
        <w:t>💡 Cada conta é totalmente isolada das demais: você só vê suas próprias compras, vendas e reservas. O único dado compartilhado entre usuários é o nome de quem comprou ou vendeu recentemente, exibido de forma genérica no Painel (“Atividade da comunidade”) - sem revelar qual ativo, quantidade ou preço.</w:t>
      </w:r>
    </w:p>
    <w:p>
      <w:r>
        <w:br w:type="page"/>
      </w:r>
    </w:p>
    <w:p>
      <w:pPr>
        <w:pStyle w:val="Heading1"/>
      </w:pPr>
      <w:r>
        <w:rPr>
          <w:color w:val="0A0F1E"/>
        </w:rPr>
        <w:t>3. Painel de Controle (Dashboard)</w:t>
      </w:r>
    </w:p>
    <w:p>
      <w:r>
        <w:rPr>
          <w:b w:val="0"/>
          <w:sz w:val="22"/>
        </w:rPr>
        <w:t>É a tela inicial do sistema, com uma visão consolidada da sua carteira: quantidade de ativos, valor investido, valor atual e o lucro/perda total. Abaixo, um atalho para as ações mais usadas, a tabela resumida de posições, os alertas mais recentes e o mural “Atividade da comunidade”, mostrando quem mais comprou, vendeu ou reservou ações recentemente (sem revelar detalhes da operação de ninguém).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6098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paine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6098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Painel de Controle: resumo da carteira, posições, alertas e atividade da comunidade.</w:t>
      </w:r>
    </w:p>
    <w:p>
      <w:r>
        <w:br w:type="page"/>
      </w:r>
    </w:p>
    <w:p>
      <w:pPr>
        <w:pStyle w:val="Heading1"/>
      </w:pPr>
      <w:r>
        <w:rPr>
          <w:color w:val="0A0F1E"/>
        </w:rPr>
        <w:t>4. Registrando Compras, Vendas e Reservas</w:t>
      </w:r>
    </w:p>
    <w:p>
      <w:r>
        <w:rPr>
          <w:b w:val="0"/>
          <w:sz w:val="22"/>
        </w:rPr>
        <w:t>Toda movimentação da carteira começa em “+ Nova compra/venda”, disponível no Painel, no Menu ou na barra de navegação (“Operações”).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926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nova_operaca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Formulário de nova operação.</w:t>
      </w:r>
    </w:p>
    <w:p>
      <w:pPr>
        <w:pStyle w:val="Heading2"/>
      </w:pPr>
      <w:r>
        <w:rPr>
          <w:color w:val="008CA8"/>
        </w:rPr>
        <w:t>4.1. Tipos de operação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Tipo</w:t>
            </w:r>
          </w:p>
        </w:tc>
        <w:tc>
          <w:tcPr>
            <w:tcW w:type="dxa" w:w="4873"/>
          </w:tcPr>
          <w:p>
            <w:r>
              <w:rPr>
                <w:b/>
              </w:rPr>
              <w:t>O que significa</w:t>
            </w:r>
          </w:p>
        </w:tc>
      </w:tr>
      <w:tr>
        <w:tc>
          <w:tcPr>
            <w:tcW w:type="dxa" w:w="4873"/>
          </w:tcPr>
          <w:p>
            <w:r>
              <w:t>Compra</w:t>
            </w:r>
          </w:p>
        </w:tc>
        <w:tc>
          <w:tcPr>
            <w:tcW w:type="dxa" w:w="4873"/>
          </w:tcPr>
          <w:p>
            <w:r>
              <w:t>Adiciona a quantidade informada à posição do ativo, pelo preço pago.</w:t>
            </w:r>
          </w:p>
        </w:tc>
      </w:tr>
      <w:tr>
        <w:tc>
          <w:tcPr>
            <w:tcW w:type="dxa" w:w="4873"/>
          </w:tcPr>
          <w:p>
            <w:r>
              <w:t>Venda</w:t>
            </w:r>
          </w:p>
        </w:tc>
        <w:tc>
          <w:tcPr>
            <w:tcW w:type="dxa" w:w="4873"/>
          </w:tcPr>
          <w:p>
            <w:r>
              <w:t>Reduz a posição existente do ativo pela quantidade vendida.</w:t>
            </w:r>
          </w:p>
        </w:tc>
      </w:tr>
      <w:tr>
        <w:tc>
          <w:tcPr>
            <w:tcW w:type="dxa" w:w="4873"/>
          </w:tcPr>
          <w:p>
            <w:r>
              <w:t>Reservar</w:t>
            </w:r>
          </w:p>
        </w:tc>
        <w:tc>
          <w:tcPr>
            <w:tcW w:type="dxa" w:w="4873"/>
          </w:tcPr>
          <w:p>
            <w:r>
              <w:t>Registra a intenção de comprar futuramente, sem afetar a posição real nem o valor investido. Limitada a no máximo 1 unidade por reserva.</w:t>
            </w:r>
          </w:p>
        </w:tc>
      </w:tr>
    </w:tbl>
    <w:p>
      <w:pPr>
        <w:ind w:left="283"/>
      </w:pPr>
      <w:r>
        <w:rPr>
          <w:i/>
          <w:color w:val="C42B45"/>
          <w:sz w:val="20"/>
        </w:rPr>
        <w:t>⚠ No tipo “Reservar”, o campo Quantidade não pode ser maior que 1 - o formulário já ajusta isso automaticamente ao selecionar o tipo, e o servidor também rejeita valores maiores caso o limite seja contornado.</w:t>
      </w:r>
    </w:p>
    <w:p>
      <w:pPr>
        <w:pStyle w:val="Heading2"/>
      </w:pPr>
      <w:r>
        <w:rPr>
          <w:color w:val="008CA8"/>
        </w:rPr>
        <w:t>4.2. Campos do formulário</w:t>
      </w:r>
    </w:p>
    <w:p>
      <w:pPr>
        <w:pStyle w:val="ListBullet"/>
      </w:pPr>
      <w:r>
        <w:t>Ticker do ativo (ex: PETR4, VALE3, ITUB4) - identifica a ação na B3</w:t>
      </w:r>
    </w:p>
    <w:p>
      <w:pPr>
        <w:pStyle w:val="ListBullet"/>
      </w:pPr>
      <w:r>
        <w:t>Tipo - Compra, Venda ou Reservar</w:t>
      </w:r>
    </w:p>
    <w:p>
      <w:pPr>
        <w:pStyle w:val="ListBullet"/>
      </w:pPr>
      <w:r>
        <w:t>Quantidade e Preço unitário (R$)</w:t>
      </w:r>
    </w:p>
    <w:p>
      <w:pPr>
        <w:pStyle w:val="ListBullet"/>
      </w:pPr>
      <w:r>
        <w:t>Data da operação - já vem preenchida com a data de hoje</w:t>
      </w:r>
    </w:p>
    <w:p>
      <w:pPr>
        <w:pStyle w:val="ListBullet"/>
      </w:pPr>
      <w:r>
        <w:t>Meta de lucro (%) e Meta de perda (%) - opcionais; quando não informadas, o sistema usa os valores padrão configurados no servidor (5% de lucro e -5% de perda, por padrão)</w:t>
      </w:r>
    </w:p>
    <w:p>
      <w:pPr>
        <w:pStyle w:val="ListBullet"/>
      </w:pPr>
      <w:r>
        <w:t>Observações - texto livre, opcional</w:t>
      </w:r>
    </w:p>
    <w:p>
      <w:pPr>
        <w:ind w:left="283"/>
      </w:pPr>
      <w:r>
        <w:rPr>
          <w:i/>
          <w:color w:val="1F8A53"/>
          <w:sz w:val="20"/>
        </w:rPr>
        <w:t>💡 Ao salvar uma compra ou venda, o sistema tenta buscar a cotação atual do ativo na hora, para já refletir no Painel. Se a busca falhar (ex: instabilidade da API), a cotação é buscada normalmente na próxima atualização.</w:t>
      </w:r>
    </w:p>
    <w:p>
      <w:r>
        <w:br w:type="page"/>
      </w:r>
    </w:p>
    <w:p>
      <w:pPr>
        <w:pStyle w:val="Heading1"/>
      </w:pPr>
      <w:r>
        <w:rPr>
          <w:color w:val="0A0F1E"/>
        </w:rPr>
        <w:t>5. Minhas Operações</w:t>
      </w:r>
    </w:p>
    <w:p>
      <w:r>
        <w:rPr>
          <w:b w:val="0"/>
          <w:sz w:val="22"/>
        </w:rPr>
        <w:t>Lista completa do histórico de compras, vendas e reservas já registradas, com data, ativo, tipo, quantidade, preço unitário, valor total, metas e há quantos dias cada operação foi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926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minhas_operac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Minhas Operações: histórico completo com dias decorridos por operação.</w:t>
      </w:r>
    </w:p>
    <w:p>
      <w:r>
        <w:br w:type="page"/>
      </w:r>
    </w:p>
    <w:p>
      <w:pPr>
        <w:pStyle w:val="Heading1"/>
      </w:pPr>
      <w:r>
        <w:rPr>
          <w:color w:val="0A0F1E"/>
        </w:rPr>
        <w:t>6. Posições em Carteira</w:t>
      </w:r>
    </w:p>
    <w:p>
      <w:r>
        <w:rPr>
          <w:b w:val="0"/>
          <w:sz w:val="22"/>
        </w:rPr>
        <w:t>Consolida suas compras e vendas por ativo: quantidade líquida, preço médio, valor investido, cotação e valor atual, lucro/perda em R$ e em %, meta de lucro/perda, sinal de tendência e há quantos dias o ativo está na carteira.</w:t>
      </w:r>
    </w:p>
    <w:p>
      <w:pPr>
        <w:pStyle w:val="Heading2"/>
      </w:pPr>
      <w:r>
        <w:rPr>
          <w:color w:val="008CA8"/>
        </w:rPr>
        <w:t>6.1. Ativos apenas reservados</w:t>
      </w:r>
    </w:p>
    <w:p>
      <w:r>
        <w:rPr>
          <w:b w:val="0"/>
          <w:sz w:val="22"/>
        </w:rPr>
        <w:t>Ativos com reserva registrada, mas sem nenhuma compra efetiva, também aparecem na lista - destacados com o selo “🔖 Reservado” - mostrando o preço pretendido e a cotação atual como referência, mas sem valor investido nem lucro/perda (já que nenhum capital foi de fato comprometido). Quando um ativo já comprado também tem reserva(s) em aberto, o selo “🔖 +N reservada(s)” aparece ao lado da posição normal.</w:t>
      </w:r>
    </w:p>
    <w:p>
      <w:pPr>
        <w:pStyle w:val="Heading2"/>
      </w:pPr>
      <w:r>
        <w:rPr>
          <w:color w:val="008CA8"/>
        </w:rPr>
        <w:t>6.2. Exportar e atualizar</w:t>
      </w:r>
    </w:p>
    <w:p>
      <w:pPr>
        <w:pStyle w:val="ListBullet"/>
      </w:pPr>
      <w:r>
        <w:t>“Atualizar cotações agora” busca a cotação mais recente de cada ativo na API brapi.dev</w:t>
      </w:r>
    </w:p>
    <w:p>
      <w:pPr>
        <w:pStyle w:val="ListBullet"/>
      </w:pPr>
      <w:r>
        <w:t>“Exportar Excel” gera uma planilha .xlsx com todas as colunas da tabela</w:t>
      </w:r>
    </w:p>
    <w:p>
      <w:pPr>
        <w:pStyle w:val="ListBullet"/>
      </w:pPr>
      <w:r>
        <w:t>“Exportar PDF” gera um PDF em formato paisagem com a mesma tabela</w:t>
      </w:r>
    </w:p>
    <w:p>
      <w:pPr>
        <w:pStyle w:val="Heading2"/>
      </w:pPr>
      <w:r>
        <w:rPr>
          <w:color w:val="008CA8"/>
        </w:rPr>
        <w:t>6.3. Gráfico: valor de compra x valor atual</w:t>
      </w:r>
    </w:p>
    <w:p>
      <w:r>
        <w:rPr>
          <w:b w:val="0"/>
          <w:sz w:val="22"/>
        </w:rPr>
        <w:t>Logo abaixo da tabela, cada ativo efetivamente comprado ganha seu próprio gráfico de linha, comparando o valor de compra (linha tracejada, constante - quanto você pagou) com o valor atual ao longo do histórico de cotações (linha sólida, verde quando está em lucro e vermelha quando está em perda). Passe o mouse sobre o gráfico para ver o valor de cada dia em uma marcação (tooltip).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72173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osico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721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Posições em Carteira: tabela consolidada e gráficos de valor de compra x valor atual.</w:t>
      </w:r>
    </w:p>
    <w:p>
      <w:r>
        <w:br w:type="page"/>
      </w:r>
    </w:p>
    <w:p>
      <w:pPr>
        <w:pStyle w:val="Heading1"/>
      </w:pPr>
      <w:r>
        <w:rPr>
          <w:color w:val="0A0F1E"/>
        </w:rPr>
        <w:t>7. Análise de Mercado</w:t>
      </w:r>
    </w:p>
    <w:p>
      <w:r>
        <w:rPr>
          <w:b w:val="0"/>
          <w:sz w:val="22"/>
        </w:rPr>
        <w:t>Mostra as 10 maiores altas e as 10 maiores baixas do dia em todo o mercado (não só nos ativos da sua carteira), com base na variação percentual do dia, além de uma tabela com o sinal de tendência atual de cada ativo que você acompanha.</w:t>
      </w:r>
    </w:p>
    <w:p>
      <w:r>
        <w:rPr>
          <w:b w:val="0"/>
          <w:sz w:val="22"/>
        </w:rPr>
        <w:t>O sinal (Possível alta / Possível baixa / Estável) é calculado comparando a média móvel curta (últimos pregões) com a média móvel mais longa do histórico de cotações de cada ativo - é só uma referência simples de apoio, não uma previsão.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5729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nalise_mercad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572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Análise de Mercado: maiores altas/baixas do dia e sinais de tendência.</w:t>
      </w:r>
    </w:p>
    <w:p>
      <w:r>
        <w:br w:type="page"/>
      </w:r>
    </w:p>
    <w:p>
      <w:pPr>
        <w:pStyle w:val="Heading1"/>
      </w:pPr>
      <w:r>
        <w:rPr>
          <w:color w:val="0A0F1E"/>
        </w:rPr>
        <w:t>8. Histórico e Gráficos</w:t>
      </w:r>
    </w:p>
    <w:p>
      <w:r>
        <w:rPr>
          <w:b w:val="0"/>
          <w:sz w:val="22"/>
        </w:rPr>
        <w:t>Página dedicada ao histórico de cotações diárias e ao gráfico de acompanhamento de preço de cada ativo comprado ou vendido - até 30 pregões mais recentes, com data, fechamento e variação do dia, além de um gráfico de linha com o preço ao longo do tempo (verde para tendência de alta no período, vermelho para baixa).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1015888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historico_grafic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158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Histórico e Gráficos: evolução do preço por ativo.</w:t>
      </w:r>
    </w:p>
    <w:p>
      <w:r>
        <w:br w:type="page"/>
      </w:r>
    </w:p>
    <w:p>
      <w:pPr>
        <w:pStyle w:val="Heading1"/>
      </w:pPr>
      <w:r>
        <w:rPr>
          <w:color w:val="0A0F1E"/>
        </w:rPr>
        <w:t>9. Detalhes de Cotações</w:t>
      </w:r>
    </w:p>
    <w:p>
      <w:r>
        <w:rPr>
          <w:b w:val="0"/>
          <w:sz w:val="22"/>
        </w:rPr>
        <w:t>Grid com o retrato mais recente da cotação de cada ativo cadastrado: preço atual, variação do dia, máxima e mínima do dia, abertura, fechamento anterior, variação em R$, volume negociado, valor de mercado, moeda e faixa de 52 semanas. Esses dados só mudam quando você clica em “Atualizar cotações agora” - o rodapé de cada card mostra o horário da cotação (informado pelo mercado) e o horário em que o sistema atualizou esse dado pela última vez.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5805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detalhes_cotaco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805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Detalhes de Cotações: retrato completo de cada ativo.</w:t>
      </w:r>
    </w:p>
    <w:p>
      <w:r>
        <w:br w:type="page"/>
      </w:r>
    </w:p>
    <w:p>
      <w:pPr>
        <w:pStyle w:val="Heading1"/>
      </w:pPr>
      <w:r>
        <w:rPr>
          <w:color w:val="0A0F1E"/>
        </w:rPr>
        <w:t>10. Alertas</w:t>
      </w:r>
    </w:p>
    <w:p>
      <w:r>
        <w:rPr>
          <w:b w:val="0"/>
          <w:sz w:val="22"/>
        </w:rPr>
        <w:t>O sistema gera avisos automáticos em três situações:</w:t>
      </w:r>
    </w:p>
    <w:p>
      <w:pPr>
        <w:pStyle w:val="ListBullet"/>
      </w:pPr>
      <w:r>
        <w:t>Meta de lucro atingida - quando o lucro percentual de uma posição alcança a meta definida</w:t>
      </w:r>
    </w:p>
    <w:p>
      <w:pPr>
        <w:pStyle w:val="ListBullet"/>
      </w:pPr>
      <w:r>
        <w:t>Meta de perda atingida - quando a perda percentual alcança a meta definida</w:t>
      </w:r>
    </w:p>
    <w:p>
      <w:pPr>
        <w:pStyle w:val="ListBullet"/>
      </w:pPr>
      <w:r>
        <w:t>Sinal de tendência de mercado - quando um ativo passa a mostrar sinal de possível alta ou baixa</w:t>
      </w:r>
    </w:p>
    <w:p>
      <w:r>
        <w:rPr>
          <w:b w:val="0"/>
          <w:sz w:val="22"/>
        </w:rPr>
        <w:t>Os alertas são verificados sempre que a página de Alertas é aberta, e o sistema evita duplicar o mesmo alerta (mesmo ativo e tipo) no mesmo dia. Cada alerta pode ser marcado como lido individualmente.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926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ler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Alertas: avisos de metas atingidas e sinais de tendência.</w:t>
      </w:r>
    </w:p>
    <w:p>
      <w:r>
        <w:br w:type="page"/>
      </w:r>
    </w:p>
    <w:p>
      <w:pPr>
        <w:pStyle w:val="Heading1"/>
      </w:pPr>
      <w:r>
        <w:rPr>
          <w:color w:val="0A0F1E"/>
        </w:rPr>
        <w:t>11. Mensagens do WhatsApp</w:t>
      </w:r>
    </w:p>
    <w:p>
      <w:r>
        <w:rPr>
          <w:b w:val="0"/>
          <w:sz w:val="22"/>
        </w:rPr>
        <w:t>Um ícone flutuante de WhatsApp, visível em todas as telas, abre uma conversa direta com o número de contato configurado no sistema. Mensagens recebidas por esse número (via integração com a Meta Cloud API) ficam registradas no mural “Mensagens do WhatsApp”, acessível pelo menu ou pela barra de navegação.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926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whatsapp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926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E"/>
          <w:sz w:val="19"/>
        </w:rPr>
        <w:t>Mural de mensagens recebidas via WhatsApp.</w:t>
      </w:r>
    </w:p>
    <w:p>
      <w:pPr>
        <w:ind w:left="283"/>
      </w:pPr>
      <w:r>
        <w:rPr>
          <w:i/>
          <w:color w:val="1F8A53"/>
          <w:sz w:val="20"/>
        </w:rPr>
        <w:t>💡 O recebimento automático de mensagens depende de uma conta WhatsApp Business configurada na Meta Cloud API, apontando para o webhook do sistema (ver capítulo 14). Sem essa configuração, o ícone de contato continua funcionando normalmente - só o recebimento automático de mensagens fica indisponível.</w:t>
      </w:r>
    </w:p>
    <w:p>
      <w:r>
        <w:br w:type="page"/>
      </w:r>
    </w:p>
    <w:p>
      <w:pPr>
        <w:pStyle w:val="Heading1"/>
      </w:pPr>
      <w:r>
        <w:rPr>
          <w:color w:val="0A0F1E"/>
        </w:rPr>
        <w:t>12. Atualização de Cotações</w:t>
      </w:r>
    </w:p>
    <w:p>
      <w:pPr>
        <w:pStyle w:val="Heading2"/>
      </w:pPr>
      <w:r>
        <w:rPr>
          <w:color w:val="008CA8"/>
        </w:rPr>
        <w:t>12.1. Atualização manual</w:t>
      </w:r>
    </w:p>
    <w:p>
      <w:r>
        <w:rPr>
          <w:b w:val="0"/>
          <w:sz w:val="22"/>
        </w:rPr>
        <w:t>O botão “Atualizar cotações agora” (disponível no Painel, em Posições, em Análise de Mercado, em Histórico e Gráficos e em Detalhes de Cotações) busca a cotação mais recente de cada ativo que você já comprou, vendeu ou reservou, na hora.</w:t>
      </w:r>
    </w:p>
    <w:p>
      <w:pPr>
        <w:pStyle w:val="Heading2"/>
      </w:pPr>
      <w:r>
        <w:rPr>
          <w:color w:val="008CA8"/>
        </w:rPr>
        <w:t>12.2. Atualização automática (administrador do servidor)</w:t>
      </w:r>
    </w:p>
    <w:p>
      <w:r>
        <w:rPr>
          <w:b w:val="0"/>
          <w:sz w:val="22"/>
        </w:rPr>
        <w:t>Para manter as cotações sempre atualizadas sem depender de alguém clicar no botão, o sistema conta com um comando de linha de comando que pode ficar rodando continuamente, atualizando as cotações de todos os usuários em intervalos regulares:</w:t>
      </w:r>
    </w:p>
    <w:p>
      <w:r>
        <w:rPr>
          <w:rFonts w:ascii="Consolas" w:hAnsi="Consolas"/>
          <w:sz w:val="21"/>
        </w:rPr>
        <w:t>python manage.py atualizar_cotacoes --loop</w:t>
      </w:r>
    </w:p>
    <w:p>
      <w:r>
        <w:rPr>
          <w:b w:val="0"/>
          <w:sz w:val="22"/>
        </w:rPr>
        <w:t>O intervalo padrão é definido pela variável COTACOES_INTERVALO_MINUTOS no arquivo de configuração do servidor (.env) - 60 minutos, se não for alterada. Também é possível informar um intervalo diferente na hora, sem mexer no .env:</w:t>
      </w:r>
    </w:p>
    <w:p>
      <w:r>
        <w:rPr>
          <w:rFonts w:ascii="Consolas" w:hAnsi="Consolas"/>
          <w:sz w:val="21"/>
        </w:rPr>
        <w:t>python manage.py atualizar_cotacoes --loop --intervalo 15</w:t>
      </w:r>
    </w:p>
    <w:p>
      <w:r>
        <w:rPr>
          <w:b w:val="0"/>
          <w:sz w:val="22"/>
        </w:rPr>
        <w:t>Alternativamente, o comando também pode ser executado uma única vez (sem --loop) e agendado externamente por um agendador do sistema operacional (cron no Linux, Agendador de Tarefas no Windows) - útil, por exemplo, para atualizar uma vez por dia, logo após o fechamento do pregão.</w:t>
      </w:r>
    </w:p>
    <w:p>
      <w:r>
        <w:br w:type="page"/>
      </w:r>
    </w:p>
    <w:p>
      <w:pPr>
        <w:pStyle w:val="Heading1"/>
      </w:pPr>
      <w:r>
        <w:rPr>
          <w:color w:val="0A0F1E"/>
        </w:rPr>
        <w:t>13. Instalando como Aplicativo (PWA)</w:t>
      </w:r>
    </w:p>
    <w:p>
      <w:r>
        <w:rPr>
          <w:b w:val="0"/>
          <w:sz w:val="22"/>
        </w:rPr>
        <w:t>O BolsaTrader é um Progressive Web App (PWA): pode ser instalado como um aplicativo no computador ou celular, direto do navegador, sem precisar de loja de aplicativos.</w:t>
      </w:r>
    </w:p>
    <w:p>
      <w:pPr>
        <w:pStyle w:val="ListNumber"/>
      </w:pPr>
      <w:r>
        <w:t>Acesse o sistema pelo navegador (Chrome, Edge ou similar).</w:t>
      </w:r>
    </w:p>
    <w:p>
      <w:pPr>
        <w:pStyle w:val="ListNumber"/>
      </w:pPr>
      <w:r>
        <w:t>Quando disponível, clique no botão “⬇ Instalar app”, no canto superior direito.</w:t>
      </w:r>
    </w:p>
    <w:p>
      <w:pPr>
        <w:pStyle w:val="ListNumber"/>
      </w:pPr>
      <w:r>
        <w:t>Confirme a instalação na janela do navegador.</w:t>
      </w:r>
    </w:p>
    <w:p>
      <w:pPr>
        <w:pStyle w:val="ListNumber"/>
      </w:pPr>
      <w:r>
        <w:t>O BolsaTrader passa a abrir como um aplicativo independente, com ícone próprio.</w:t>
      </w:r>
    </w:p>
    <w:p>
      <w:pPr>
        <w:ind w:left="283"/>
      </w:pPr>
      <w:r>
        <w:rPr>
          <w:i/>
          <w:color w:val="C42B45"/>
          <w:sz w:val="20"/>
        </w:rPr>
        <w:t>⚠ O PWA exige uma conexão segura (HTTPS) para funcionar - em endereços HTTP simples (fora de localhost), os recursos de instalação e cache offline ficam indisponíveis, mesmo que o restante do site funcione normalmente.</w:t>
      </w:r>
    </w:p>
    <w:p>
      <w:r>
        <w:rPr>
          <w:b w:val="0"/>
          <w:sz w:val="22"/>
        </w:rPr>
        <w:t>Uma vez instalado, o visual (CSS, ícones) e a tela “Você está offline” continuam acessíveis mesmo sem internet. Já as páginas com dados da carteira exigem conexão, para nunca mostrar saldos ou cotações desatualizadas.</w:t>
      </w:r>
    </w:p>
    <w:p>
      <w:r>
        <w:br w:type="page"/>
      </w:r>
    </w:p>
    <w:p>
      <w:pPr>
        <w:pStyle w:val="Heading1"/>
      </w:pPr>
      <w:r>
        <w:rPr>
          <w:color w:val="0A0F1E"/>
        </w:rPr>
        <w:t>14. Configurações do Sistema (nível administrador)</w:t>
      </w:r>
    </w:p>
    <w:p>
      <w:r>
        <w:rPr>
          <w:b w:val="0"/>
          <w:sz w:val="22"/>
        </w:rPr>
        <w:t>As configurações abaixo ficam no arquivo “.env”, na raiz do servidor onde o BolsaTrader está instalado, e exigem reiniciar a aplicação para valer.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Variável</w:t>
            </w:r>
          </w:p>
        </w:tc>
        <w:tc>
          <w:tcPr>
            <w:tcW w:type="dxa" w:w="3249"/>
          </w:tcPr>
          <w:p>
            <w:r>
              <w:rPr>
                <w:b/>
              </w:rPr>
              <w:t>Para que serve</w:t>
            </w:r>
          </w:p>
        </w:tc>
        <w:tc>
          <w:tcPr>
            <w:tcW w:type="dxa" w:w="3249"/>
          </w:tcPr>
          <w:p>
            <w:r>
              <w:rPr>
                <w:b/>
              </w:rPr>
              <w:t>Padrão</w:t>
            </w:r>
          </w:p>
        </w:tc>
      </w:tr>
      <w:tr>
        <w:tc>
          <w:tcPr>
            <w:tcW w:type="dxa" w:w="3249"/>
          </w:tcPr>
          <w:p>
            <w:r>
              <w:t>BRAPI_TOKEN</w:t>
            </w:r>
          </w:p>
        </w:tc>
        <w:tc>
          <w:tcPr>
            <w:tcW w:type="dxa" w:w="3249"/>
          </w:tcPr>
          <w:p>
            <w:r>
              <w:t>Token da API brapi.dev (cotações da B3); opcional, aumenta o limite de requisições.</w:t>
            </w:r>
          </w:p>
        </w:tc>
        <w:tc>
          <w:tcPr>
            <w:tcW w:type="dxa" w:w="3249"/>
          </w:tcPr>
          <w:p>
            <w:r>
              <w:t>(vazio)</w:t>
            </w:r>
          </w:p>
        </w:tc>
      </w:tr>
      <w:tr>
        <w:tc>
          <w:tcPr>
            <w:tcW w:type="dxa" w:w="3249"/>
          </w:tcPr>
          <w:p>
            <w:r>
              <w:t>COTACOES_INTERVALO_MINUTOS</w:t>
            </w:r>
          </w:p>
        </w:tc>
        <w:tc>
          <w:tcPr>
            <w:tcW w:type="dxa" w:w="3249"/>
          </w:tcPr>
          <w:p>
            <w:r>
              <w:t>Intervalo, em minutos, do comando “atualizar_cotacoes --loop”.</w:t>
            </w:r>
          </w:p>
        </w:tc>
        <w:tc>
          <w:tcPr>
            <w:tcW w:type="dxa" w:w="3249"/>
          </w:tcPr>
          <w:p>
            <w:r>
              <w:t>60</w:t>
            </w:r>
          </w:p>
        </w:tc>
      </w:tr>
      <w:tr>
        <w:tc>
          <w:tcPr>
            <w:tcW w:type="dxa" w:w="3249"/>
          </w:tcPr>
          <w:p>
            <w:r>
              <w:t>META_LUCRO_PADRAO</w:t>
            </w:r>
          </w:p>
        </w:tc>
        <w:tc>
          <w:tcPr>
            <w:tcW w:type="dxa" w:w="3249"/>
          </w:tcPr>
          <w:p>
            <w:r>
              <w:t>Meta de lucro (%) usada quando a operação não define uma meta própria.</w:t>
            </w:r>
          </w:p>
        </w:tc>
        <w:tc>
          <w:tcPr>
            <w:tcW w:type="dxa" w:w="3249"/>
          </w:tcPr>
          <w:p>
            <w:r>
              <w:t>5.0</w:t>
            </w:r>
          </w:p>
        </w:tc>
      </w:tr>
      <w:tr>
        <w:tc>
          <w:tcPr>
            <w:tcW w:type="dxa" w:w="3249"/>
          </w:tcPr>
          <w:p>
            <w:r>
              <w:t>META_PERDA_PADRAO</w:t>
            </w:r>
          </w:p>
        </w:tc>
        <w:tc>
          <w:tcPr>
            <w:tcW w:type="dxa" w:w="3249"/>
          </w:tcPr>
          <w:p>
            <w:r>
              <w:t>Meta de perda (%) usada quando a operação não define uma meta própria.</w:t>
            </w:r>
          </w:p>
        </w:tc>
        <w:tc>
          <w:tcPr>
            <w:tcW w:type="dxa" w:w="3249"/>
          </w:tcPr>
          <w:p>
            <w:r>
              <w:t>-5.0</w:t>
            </w:r>
          </w:p>
        </w:tc>
      </w:tr>
      <w:tr>
        <w:tc>
          <w:tcPr>
            <w:tcW w:type="dxa" w:w="3249"/>
          </w:tcPr>
          <w:p>
            <w:r>
              <w:t>WHATSAPP_NUMERO</w:t>
            </w:r>
          </w:p>
        </w:tc>
        <w:tc>
          <w:tcPr>
            <w:tcW w:type="dxa" w:w="3249"/>
          </w:tcPr>
          <w:p>
            <w:r>
              <w:t>Número usado pelo ícone “Falar no WhatsApp”.</w:t>
            </w:r>
          </w:p>
        </w:tc>
        <w:tc>
          <w:tcPr>
            <w:tcW w:type="dxa" w:w="3249"/>
          </w:tcPr>
          <w:p>
            <w:r>
              <w:t>-</w:t>
            </w:r>
          </w:p>
        </w:tc>
      </w:tr>
      <w:tr>
        <w:tc>
          <w:tcPr>
            <w:tcW w:type="dxa" w:w="3249"/>
          </w:tcPr>
          <w:p>
            <w:r>
              <w:t>WHATSAPP_VERIFY_TOKEN</w:t>
            </w:r>
          </w:p>
        </w:tc>
        <w:tc>
          <w:tcPr>
            <w:tcW w:type="dxa" w:w="3249"/>
          </w:tcPr>
          <w:p>
            <w:r>
              <w:t>Token de verificação do webhook da Meta Cloud API.</w:t>
            </w:r>
          </w:p>
        </w:tc>
        <w:tc>
          <w:tcPr>
            <w:tcW w:type="dxa" w:w="3249"/>
          </w:tcPr>
          <w:p>
            <w:r>
              <w:t>(vazio)</w:t>
            </w:r>
          </w:p>
        </w:tc>
      </w:tr>
      <w:tr>
        <w:tc>
          <w:tcPr>
            <w:tcW w:type="dxa" w:w="3249"/>
          </w:tcPr>
          <w:p>
            <w:r>
              <w:t>WHATSAPP_APP_SECRET</w:t>
            </w:r>
          </w:p>
        </w:tc>
        <w:tc>
          <w:tcPr>
            <w:tcW w:type="dxa" w:w="3249"/>
          </w:tcPr>
          <w:p>
            <w:r>
              <w:t>App Secret da Meta, usado para validar a assinatura das mensagens recebidas.</w:t>
            </w:r>
          </w:p>
        </w:tc>
        <w:tc>
          <w:tcPr>
            <w:tcW w:type="dxa" w:w="3249"/>
          </w:tcPr>
          <w:p>
            <w:r>
              <w:t>(vazio)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A0F1E"/>
        </w:rPr>
        <w:t>15. Segurança e Privacidade</w:t>
      </w:r>
    </w:p>
    <w:p>
      <w:pPr>
        <w:pStyle w:val="ListBullet"/>
      </w:pPr>
      <w:r>
        <w:t>Cada usuário só acessa suas próprias operações, posições, alertas e exportações - mesmo tentando acessar pelo endereço direto, o sistema bloqueia o acesso a dados de outra conta.</w:t>
      </w:r>
    </w:p>
    <w:p>
      <w:pPr>
        <w:pStyle w:val="ListBullet"/>
      </w:pPr>
      <w:r>
        <w:t>O mural “Atividade da comunidade” mostra apenas o nome de quem operou e se foi compra, venda ou reserva - nunca o ativo, a quantidade ou o preço.</w:t>
      </w:r>
    </w:p>
    <w:p>
      <w:pPr>
        <w:pStyle w:val="ListBullet"/>
      </w:pPr>
      <w:r>
        <w:t>Senhas são armazenadas com hash seguro (nunca em texto puro).</w:t>
      </w:r>
    </w:p>
    <w:p>
      <w:pPr>
        <w:pStyle w:val="ListBullet"/>
      </w:pPr>
      <w:r>
        <w:t>O encerramento de sessão (“Sair”) usa um envio seguro (POST), exigido pelas versões recentes do Django para evitar logout indevido por links externos.</w:t>
      </w:r>
    </w:p>
    <w:p>
      <w:pPr>
        <w:pStyle w:val="ListBullet"/>
      </w:pPr>
      <w:r>
        <w:t>O webhook do WhatsApp valida a assinatura das mensagens recebidas quando o App Secret da Meta está configurado, evitando o recebimento de mensagens forjadas.</w:t>
      </w:r>
    </w:p>
    <w:p>
      <w:r>
        <w:br w:type="page"/>
      </w:r>
    </w:p>
    <w:p>
      <w:pPr>
        <w:pStyle w:val="Heading1"/>
      </w:pPr>
      <w:r>
        <w:rPr>
          <w:color w:val="0A0F1E"/>
        </w:rPr>
        <w:t>16. Dicas e Perguntas Frequentes</w:t>
      </w:r>
    </w:p>
    <w:p>
      <w:pPr>
        <w:pStyle w:val="Heading2"/>
      </w:pPr>
      <w:r>
        <w:rPr>
          <w:color w:val="008CA8"/>
        </w:rPr>
        <w:t>As cotações não atualizam. O que fazer?</w:t>
      </w:r>
    </w:p>
    <w:p>
      <w:r>
        <w:rPr>
          <w:b w:val="0"/>
          <w:sz w:val="22"/>
        </w:rPr>
        <w:t>Clique em “Atualizar cotações agora” na tela de Posições ou no Painel. Se o problema persistir, pode ser uma instabilidade temporária na API brapi.dev - tente novamente em alguns minutos.</w:t>
      </w:r>
    </w:p>
    <w:p>
      <w:pPr>
        <w:pStyle w:val="Heading2"/>
      </w:pPr>
      <w:r>
        <w:rPr>
          <w:color w:val="008CA8"/>
        </w:rPr>
        <w:t>Reservei um ativo por engano. Como removo?</w:t>
      </w:r>
    </w:p>
    <w:p>
      <w:r>
        <w:rPr>
          <w:b w:val="0"/>
          <w:sz w:val="22"/>
        </w:rPr>
        <w:t>Reservas e demais operações não têm edição/exclusão pela interface no momento - peça a um administrador para remover o registro pelo painel administrativo do sistema.</w:t>
      </w:r>
    </w:p>
    <w:p>
      <w:pPr>
        <w:pStyle w:val="Heading2"/>
      </w:pPr>
      <w:r>
        <w:rPr>
          <w:color w:val="008CA8"/>
        </w:rPr>
        <w:t>Por que uma posição aparece com “sem cotação”?</w:t>
      </w:r>
    </w:p>
    <w:p>
      <w:r>
        <w:rPr>
          <w:b w:val="0"/>
          <w:sz w:val="22"/>
        </w:rPr>
        <w:t>Significa que o sistema ainda não buscou a cotação desse ativo. Clique em “Atualizar cotações agora” para buscar pela primeira vez.</w:t>
      </w:r>
    </w:p>
    <w:p>
      <w:pPr>
        <w:pStyle w:val="Heading2"/>
      </w:pPr>
      <w:r>
        <w:rPr>
          <w:color w:val="008CA8"/>
        </w:rPr>
        <w:t>O ícone de WhatsApp não aparece / mensagens não chegam automaticamente</w:t>
      </w:r>
    </w:p>
    <w:p>
      <w:r>
        <w:rPr>
          <w:b w:val="0"/>
          <w:sz w:val="22"/>
        </w:rPr>
        <w:t>O ícone de contato só aparece quando WHATSAPP_NUMERO está configurado no servidor. O recebimento automático de mensagens exige, além disso, uma conta WhatsApp Business configurada na Meta Cloud API - ver capítulo 14.</w:t>
      </w:r>
    </w:p>
    <w:p/>
    <w:p/>
    <w:p>
      <w:pPr>
        <w:jc w:val="center"/>
      </w:pPr>
      <w:r>
        <w:rPr>
          <w:i/>
          <w:color w:val="555F6E"/>
          <w:sz w:val="18"/>
        </w:rPr>
        <w:t>BolsaTrader — sistema de acompanhamento de compra e venda de ações (B3).</w:t>
        <w:br/>
        <w:t>Uso educacional; não constitui recomendação de investimento.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