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186055" cy="874994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673" cy="87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t>Date: 20 MAI 2023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Lieu: Salle i7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Heure: 13H00</w:t>
      </w:r>
    </w:p>
    <w:p w:rsidR="00941EB7" w:rsidRDefault="00941EB7" w:rsidP="00941EB7">
      <w:pPr>
        <w:rPr>
          <w:noProof/>
          <w:lang w:eastAsia="fr-FR"/>
        </w:rPr>
      </w:pPr>
    </w:p>
    <w:p w:rsidR="00941EB7" w:rsidRPr="00941EB7" w:rsidRDefault="00941EB7" w:rsidP="00941EB7">
      <w:pPr>
        <w:rPr>
          <w:b/>
          <w:bCs/>
          <w:noProof/>
          <w:color w:val="002060"/>
          <w:sz w:val="24"/>
          <w:szCs w:val="24"/>
          <w:lang w:eastAsia="fr-FR"/>
        </w:rPr>
      </w:pPr>
      <w:r w:rsidRPr="00941EB7">
        <w:rPr>
          <w:b/>
          <w:bCs/>
          <w:noProof/>
          <w:color w:val="002060"/>
          <w:sz w:val="24"/>
          <w:szCs w:val="24"/>
          <w:lang w:eastAsia="fr-FR"/>
        </w:rPr>
        <w:t>Liste des membres présents: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KHOUDRAJI Ouiam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EL ANSARI Amina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EL MOUMNAOUI Kaoutar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ELORF Lahcen</w:t>
      </w:r>
    </w:p>
    <w:p w:rsidR="00941EB7" w:rsidRDefault="00941EB7" w:rsidP="00941EB7">
      <w:pPr>
        <w:rPr>
          <w:noProof/>
          <w:lang w:eastAsia="fr-FR"/>
        </w:rPr>
      </w:pPr>
    </w:p>
    <w:p w:rsidR="00941EB7" w:rsidRPr="00941EB7" w:rsidRDefault="00941EB7" w:rsidP="00941EB7">
      <w:pPr>
        <w:rPr>
          <w:b/>
          <w:bCs/>
          <w:noProof/>
          <w:color w:val="002060"/>
          <w:sz w:val="24"/>
          <w:szCs w:val="24"/>
          <w:lang w:eastAsia="fr-FR"/>
        </w:rPr>
      </w:pPr>
      <w:r w:rsidRPr="00941EB7">
        <w:rPr>
          <w:b/>
          <w:bCs/>
          <w:noProof/>
          <w:color w:val="002060"/>
          <w:sz w:val="24"/>
          <w:szCs w:val="24"/>
          <w:lang w:eastAsia="fr-FR"/>
        </w:rPr>
        <w:t>Ordre du jour: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Les représentants de l'entreprise Secure Step ont tenu une réunion afin de discuter des points suivants :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Finalisation de la modélisation 3D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Préparation des documents finaux</w:t>
      </w:r>
    </w:p>
    <w:p w:rsidR="00941EB7" w:rsidRDefault="00941EB7" w:rsidP="00941EB7">
      <w:pPr>
        <w:rPr>
          <w:noProof/>
          <w:lang w:eastAsia="fr-FR"/>
        </w:rPr>
      </w:pPr>
    </w:p>
    <w:p w:rsidR="00941EB7" w:rsidRPr="00941EB7" w:rsidRDefault="00941EB7" w:rsidP="00941EB7">
      <w:pPr>
        <w:rPr>
          <w:b/>
          <w:bCs/>
          <w:noProof/>
          <w:color w:val="002060"/>
          <w:sz w:val="24"/>
          <w:szCs w:val="24"/>
          <w:lang w:eastAsia="fr-FR"/>
        </w:rPr>
      </w:pPr>
      <w:r w:rsidRPr="00941EB7">
        <w:rPr>
          <w:b/>
          <w:bCs/>
          <w:noProof/>
          <w:color w:val="002060"/>
          <w:sz w:val="24"/>
          <w:szCs w:val="24"/>
          <w:lang w:eastAsia="fr-FR"/>
        </w:rPr>
        <w:t>Finalisation de la modélisation 3D: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Les représentants de l'entreprise Secure Step ont commencé la réunion en passant en revue les tâches réalisées et en se concentrant sur celles qui restaient à terminer.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 xml:space="preserve">Chaque membre a exposé les problèmes techniques rencontrés dans leur code, tels que la mise en place des scènes, la responsivité des pages, </w:t>
      </w:r>
      <w:r>
        <w:rPr>
          <w:noProof/>
          <w:lang w:eastAsia="fr-FR"/>
        </w:rPr>
        <w:t>la dynamisation du composant qui contient les</w:t>
      </w:r>
      <w:r>
        <w:rPr>
          <w:noProof/>
          <w:lang w:eastAsia="fr-FR"/>
        </w:rPr>
        <w:t xml:space="preserve"> informations et de l'objet 3D, la résolution des conflits de fusion, ainsi que l'ajustement du style de la barre de navigation.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Les tâches ont été réparties comme suit : chaque membre devra terminer ses tâches initiales et prendre en charge des tâches supplémentaires.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Rendre le composant qui contient les</w:t>
      </w:r>
      <w:r>
        <w:rPr>
          <w:noProof/>
          <w:lang w:eastAsia="fr-FR"/>
        </w:rPr>
        <w:t xml:space="preserve"> informations et l'objet 3D dynamique : EL MOUMNAOUI Kaoutar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Réaliser la partie front-end de la page d'apprentissage : KHOUDRAJI Ouiam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Terminer la partie back-end de la page admin : EL ANSARI Amina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Ajuster le style du footer et de la barre de navigation : ELORF Lahcen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Résoudre les problèmes de la page d'accueil : EL MOUMNAOUI Kaoutar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Résoudre les problèmes des scènes : EL ANSARI Amina</w:t>
      </w:r>
    </w:p>
    <w:p w:rsidR="00941EB7" w:rsidRDefault="00941EB7" w:rsidP="00941EB7">
      <w:pPr>
        <w:rPr>
          <w:noProof/>
          <w:lang w:eastAsia="fr-FR"/>
        </w:rPr>
      </w:pPr>
      <w:r>
        <w:rPr>
          <w:noProof/>
          <w:lang w:eastAsia="fr-FR"/>
        </w:rPr>
        <w:t>- Résoudre le problème de déploiement sur le serveur : KHOUDRAJI Ouiam</w:t>
      </w:r>
    </w:p>
    <w:p w:rsidR="00941EB7" w:rsidRDefault="00941EB7" w:rsidP="00941EB7">
      <w:pPr>
        <w:rPr>
          <w:noProof/>
          <w:lang w:eastAsia="fr-FR"/>
        </w:rPr>
      </w:pP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Enfin, les représentants ont convenu d'organiser une réunion en personne le dimanche 21/05/2023, qui durera une journée entière, dans le but de travailler ensemble et de résoudre les problèmes.</w:t>
      </w:r>
    </w:p>
    <w:p w:rsidR="00941EB7" w:rsidRDefault="00941EB7" w:rsidP="00941EB7">
      <w:pPr>
        <w:jc w:val="both"/>
        <w:rPr>
          <w:noProof/>
          <w:lang w:eastAsia="fr-FR"/>
        </w:rPr>
      </w:pPr>
    </w:p>
    <w:p w:rsidR="00941EB7" w:rsidRPr="00941EB7" w:rsidRDefault="00941EB7" w:rsidP="00941EB7">
      <w:pPr>
        <w:jc w:val="both"/>
        <w:rPr>
          <w:b/>
          <w:bCs/>
          <w:noProof/>
          <w:color w:val="002060"/>
          <w:sz w:val="24"/>
          <w:szCs w:val="24"/>
          <w:lang w:eastAsia="fr-FR"/>
        </w:rPr>
      </w:pPr>
      <w:r w:rsidRPr="00941EB7">
        <w:rPr>
          <w:b/>
          <w:bCs/>
          <w:noProof/>
          <w:color w:val="002060"/>
          <w:sz w:val="24"/>
          <w:szCs w:val="24"/>
          <w:lang w:eastAsia="fr-FR"/>
        </w:rPr>
        <w:t>Préparation des documents finaux: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Étant donné que la durée de réalisation du projet est terminée, les représentants de Secure Step se sont concentrés sur la réalisation des documents suivants :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Rapport académique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Guide d'utilisation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Bilans personnels, professionnels et techniques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Rapport technique</w:t>
      </w:r>
    </w:p>
    <w:p w:rsidR="00941EB7" w:rsidRDefault="00941EB7" w:rsidP="00941EB7">
      <w:pPr>
        <w:jc w:val="both"/>
        <w:rPr>
          <w:noProof/>
          <w:lang w:eastAsia="fr-FR"/>
        </w:rPr>
      </w:pP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Chaque membre a partagé ses idées concernant le contenu de ces documents et s'est engagé à en réaliser un :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Rapport académique : ELORF Lahcen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Guide d'utilisation : EL MOUMNAOUI Kaoutar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Bilans personnels, professionnels et techniques : EL ANSARI Amina</w:t>
      </w:r>
    </w:p>
    <w:p w:rsidR="00941EB7" w:rsidRDefault="00941EB7" w:rsidP="00941EB7">
      <w:pPr>
        <w:jc w:val="both"/>
        <w:rPr>
          <w:noProof/>
          <w:lang w:eastAsia="fr-FR"/>
        </w:rPr>
      </w:pPr>
      <w:r>
        <w:rPr>
          <w:noProof/>
          <w:lang w:eastAsia="fr-FR"/>
        </w:rPr>
        <w:t>- Rapport technique : KHOUDRAJI Ouiam</w:t>
      </w:r>
    </w:p>
    <w:p w:rsidR="00941EB7" w:rsidRDefault="00941EB7" w:rsidP="00941EB7">
      <w:pPr>
        <w:jc w:val="both"/>
        <w:rPr>
          <w:noProof/>
          <w:lang w:eastAsia="fr-FR"/>
        </w:rPr>
      </w:pPr>
    </w:p>
    <w:p w:rsidR="00A83F20" w:rsidRPr="00941EB7" w:rsidRDefault="00941EB7" w:rsidP="00941EB7">
      <w:pPr>
        <w:jc w:val="both"/>
      </w:pPr>
      <w:r>
        <w:rPr>
          <w:noProof/>
          <w:lang w:eastAsia="fr-FR"/>
        </w:rPr>
        <w:t xml:space="preserve">L'équipe a </w:t>
      </w:r>
      <w:bookmarkStart w:id="0" w:name="_GoBack"/>
      <w:bookmarkEnd w:id="0"/>
      <w:r>
        <w:rPr>
          <w:noProof/>
          <w:lang w:eastAsia="fr-FR"/>
        </w:rPr>
        <w:t>clôturé la réunion avec une grande motivation pour terminer les tâches restantes.</w:t>
      </w:r>
    </w:p>
    <w:sectPr w:rsidR="00A83F20" w:rsidRPr="00941EB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16D"/>
    <w:multiLevelType w:val="hybridMultilevel"/>
    <w:tmpl w:val="2B886DB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9504D3A"/>
    <w:multiLevelType w:val="hybridMultilevel"/>
    <w:tmpl w:val="DF30F43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8B3CE5"/>
    <w:multiLevelType w:val="hybridMultilevel"/>
    <w:tmpl w:val="A5EE49D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C163B2"/>
    <w:multiLevelType w:val="hybridMultilevel"/>
    <w:tmpl w:val="5826141E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20"/>
    <w:rsid w:val="00941EB7"/>
    <w:rsid w:val="00A25C50"/>
    <w:rsid w:val="00A83F20"/>
    <w:rsid w:val="00B83185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13B64-5204-4319-A800-32BC9943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2023-05-25T05:22:00Z</dcterms:created>
  <dcterms:modified xsi:type="dcterms:W3CDTF">2023-05-25T05:53:00Z</dcterms:modified>
</cp:coreProperties>
</file>