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9F0" w:rsidRDefault="00C069F0" w:rsidP="00A137BA">
      <w:pPr>
        <w:jc w:val="both"/>
        <w:rPr>
          <w:b/>
          <w:bCs/>
          <w:color w:val="C00000"/>
          <w:sz w:val="24"/>
          <w:szCs w:val="24"/>
          <w:u w:val="single"/>
        </w:rPr>
      </w:pPr>
      <w:r>
        <w:rPr>
          <w:b/>
          <w:bCs/>
          <w:noProof/>
          <w:color w:val="C00000"/>
          <w:sz w:val="24"/>
          <w:szCs w:val="24"/>
          <w:u w:val="single"/>
          <w:lang w:eastAsia="fr-FR"/>
        </w:rPr>
        <w:drawing>
          <wp:inline distT="0" distB="0" distL="0" distR="0" wp14:anchorId="6D9D07DC" wp14:editId="3C438440">
            <wp:extent cx="5760720" cy="8148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herche sur l'apprentiss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C069F0" w:rsidRDefault="00C069F0" w:rsidP="00A137BA">
      <w:pPr>
        <w:jc w:val="both"/>
        <w:rPr>
          <w:b/>
          <w:bCs/>
          <w:color w:val="C00000"/>
          <w:sz w:val="24"/>
          <w:szCs w:val="24"/>
          <w:u w:val="single"/>
        </w:rPr>
      </w:pPr>
    </w:p>
    <w:p w:rsidR="003661F0" w:rsidRDefault="003661F0" w:rsidP="00A137BA">
      <w:pPr>
        <w:jc w:val="both"/>
        <w:rPr>
          <w:b/>
          <w:bCs/>
          <w:color w:val="C00000"/>
          <w:sz w:val="24"/>
          <w:szCs w:val="24"/>
          <w:u w:val="single"/>
        </w:rPr>
      </w:pPr>
    </w:p>
    <w:p w:rsidR="00EC5DB8" w:rsidRPr="00A137BA" w:rsidRDefault="00A012CF" w:rsidP="00A137BA">
      <w:pPr>
        <w:jc w:val="both"/>
        <w:rPr>
          <w:b/>
          <w:bCs/>
          <w:color w:val="C00000"/>
          <w:sz w:val="24"/>
          <w:szCs w:val="24"/>
          <w:u w:val="single"/>
        </w:rPr>
      </w:pPr>
      <w:bookmarkStart w:id="0" w:name="_GoBack"/>
      <w:bookmarkEnd w:id="0"/>
      <w:r w:rsidRPr="00A137BA">
        <w:rPr>
          <w:b/>
          <w:bCs/>
          <w:color w:val="C00000"/>
          <w:sz w:val="24"/>
          <w:szCs w:val="24"/>
          <w:u w:val="single"/>
        </w:rPr>
        <w:lastRenderedPageBreak/>
        <w:t>Recherche sur la partie d’apprentissage:</w:t>
      </w:r>
    </w:p>
    <w:p w:rsidR="00A137BA" w:rsidRPr="00A137BA" w:rsidRDefault="00A137BA" w:rsidP="00A137BA">
      <w:pPr>
        <w:jc w:val="both"/>
      </w:pPr>
      <w:r w:rsidRPr="00A137BA">
        <w:t>L'objectif de notre application web est de permettre aux utilisateurs de choisir un motif de broderie parmi une sélection proposée et de le projeter sur le tissu en utilisant la réalité augmentée. L'application doit également offrir une fonction de correction en temps réel pour aider l'utilisateur à éviter les erreurs lors de la broderie.</w:t>
      </w:r>
    </w:p>
    <w:p w:rsidR="00A137BA" w:rsidRPr="00A137BA" w:rsidRDefault="00A137BA" w:rsidP="00A137BA">
      <w:pPr>
        <w:jc w:val="both"/>
      </w:pPr>
    </w:p>
    <w:p w:rsidR="00A137BA" w:rsidRPr="00A137BA" w:rsidRDefault="00A137BA" w:rsidP="00A137BA">
      <w:pPr>
        <w:jc w:val="both"/>
      </w:pPr>
      <w:r w:rsidRPr="00A137BA">
        <w:t>Pour atteindre cet objectif, nous devons intégrer plusieurs fonctionnalités. Tout d'abord, nous devons mettre en place une fonctionnalité de reconnaissance de motif en utilisant des bibliothèques de traitement d'image telles qu’</w:t>
      </w:r>
      <w:proofErr w:type="spellStart"/>
      <w:r w:rsidRPr="00A137BA">
        <w:t>OpenCV</w:t>
      </w:r>
      <w:proofErr w:type="spellEnd"/>
      <w:r w:rsidRPr="00A137BA">
        <w:t xml:space="preserve"> ou </w:t>
      </w:r>
      <w:proofErr w:type="spellStart"/>
      <w:r w:rsidRPr="00A137BA">
        <w:t>TensorFlow</w:t>
      </w:r>
      <w:proofErr w:type="spellEnd"/>
      <w:r w:rsidRPr="00A137BA">
        <w:t>. Cette fonctionnalité permettra de scanner le tissu de l'utilisateur et de projeter le motif choisi sur le tissu en temps réel.</w:t>
      </w:r>
    </w:p>
    <w:p w:rsidR="00A137BA" w:rsidRPr="00A137BA" w:rsidRDefault="00A137BA" w:rsidP="00A137BA">
      <w:pPr>
        <w:jc w:val="both"/>
      </w:pPr>
    </w:p>
    <w:p w:rsidR="00A137BA" w:rsidRPr="00A137BA" w:rsidRDefault="00A137BA" w:rsidP="00A137BA">
      <w:pPr>
        <w:jc w:val="both"/>
      </w:pPr>
      <w:r w:rsidRPr="00A137BA">
        <w:t>Ensuite, nous devons intégrer une fonctionnalité de correction en temps réel qui sera capable de détecter les erreurs de broderie et d'alerter l'utilisateur. Pour cela, nous utiliserons des algorithmes de traitement d'image pour comparer le motif original avec le motif brodé en temps réel. Si une erreur est détectée, l'application affichera un message d'erreur et proposera des suggestions pour corriger l'erreur.</w:t>
      </w:r>
    </w:p>
    <w:p w:rsidR="00A137BA" w:rsidRPr="00A137BA" w:rsidRDefault="00A137BA" w:rsidP="00A137BA">
      <w:pPr>
        <w:jc w:val="both"/>
      </w:pPr>
    </w:p>
    <w:p w:rsidR="00A137BA" w:rsidRPr="00A137BA" w:rsidRDefault="00A137BA" w:rsidP="00A137BA">
      <w:pPr>
        <w:jc w:val="both"/>
      </w:pPr>
      <w:r w:rsidRPr="00A137BA">
        <w:t>Enfin, nous devons mettre en place une base de données de motifs pour permettre à l'utilisateur de choisir un motif de broderie parmi une sélection de motifs. Ces motifs peuvent être classés par thème ou par niveau de difficulté pour faciliter la recherche de l'utilisateur.</w:t>
      </w:r>
    </w:p>
    <w:p w:rsidR="00A137BA" w:rsidRPr="00A137BA" w:rsidRDefault="00A137BA" w:rsidP="00A137BA">
      <w:pPr>
        <w:jc w:val="both"/>
        <w:rPr>
          <w:b/>
          <w:bCs/>
          <w:color w:val="C00000"/>
          <w:sz w:val="24"/>
          <w:szCs w:val="24"/>
        </w:rPr>
      </w:pPr>
      <w:proofErr w:type="gramStart"/>
      <w:r w:rsidRPr="00A137BA">
        <w:rPr>
          <w:b/>
          <w:bCs/>
          <w:color w:val="C00000"/>
          <w:sz w:val="24"/>
          <w:szCs w:val="24"/>
        </w:rPr>
        <w:t>Références</w:t>
      </w:r>
      <w:proofErr w:type="gramEnd"/>
      <w:r w:rsidRPr="00A137BA">
        <w:rPr>
          <w:b/>
          <w:bCs/>
          <w:color w:val="C00000"/>
          <w:sz w:val="24"/>
          <w:szCs w:val="24"/>
        </w:rPr>
        <w:t>:</w:t>
      </w:r>
    </w:p>
    <w:p w:rsidR="00A137BA" w:rsidRDefault="003661F0" w:rsidP="00A137BA">
      <w:pPr>
        <w:jc w:val="both"/>
      </w:pPr>
      <w:hyperlink r:id="rId6" w:history="1">
        <w:r w:rsidR="00A137BA" w:rsidRPr="008F22CE">
          <w:rPr>
            <w:rStyle w:val="Lienhypertexte"/>
          </w:rPr>
          <w:t>https://www.tensorflow.org/hub/tutorials/object_detection</w:t>
        </w:r>
      </w:hyperlink>
    </w:p>
    <w:p w:rsidR="00A137BA" w:rsidRDefault="003661F0" w:rsidP="00A137BA">
      <w:pPr>
        <w:jc w:val="both"/>
      </w:pPr>
      <w:hyperlink r:id="rId7" w:history="1">
        <w:r w:rsidR="00A137BA" w:rsidRPr="008F22CE">
          <w:rPr>
            <w:rStyle w:val="Lienhypertexte"/>
          </w:rPr>
          <w:t>https://www.youtube.com/watch?v=2yQqg_mXuPQ</w:t>
        </w:r>
      </w:hyperlink>
    </w:p>
    <w:p w:rsidR="00A137BA" w:rsidRDefault="00A137BA" w:rsidP="00A137BA">
      <w:pPr>
        <w:jc w:val="both"/>
      </w:pPr>
      <w:r w:rsidRPr="00A137BA">
        <w:t>https://www.youtube.com/watch?v=OcycT1Jwsns</w:t>
      </w:r>
    </w:p>
    <w:p w:rsidR="00A137BA" w:rsidRDefault="00A137BA" w:rsidP="00A137BA">
      <w:pPr>
        <w:jc w:val="both"/>
      </w:pPr>
    </w:p>
    <w:p w:rsidR="00C069F0" w:rsidRPr="00A012CF" w:rsidRDefault="00C069F0" w:rsidP="00A137BA">
      <w:pPr>
        <w:jc w:val="both"/>
      </w:pPr>
      <w:r>
        <w:t>Cette recherche est fait par EL MOUMNAOUI Kaoutar.</w:t>
      </w:r>
    </w:p>
    <w:sectPr w:rsidR="00C069F0" w:rsidRPr="00A012C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CF"/>
    <w:rsid w:val="003661F0"/>
    <w:rsid w:val="006E510D"/>
    <w:rsid w:val="00A012CF"/>
    <w:rsid w:val="00A137BA"/>
    <w:rsid w:val="00A25C50"/>
    <w:rsid w:val="00C069F0"/>
    <w:rsid w:val="00EF6B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6735D-8640-40F3-A345-F7BB0D80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4xlpa">
    <w:name w:val="_04xlpa"/>
    <w:basedOn w:val="Normal"/>
    <w:rsid w:val="00A012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1ppyq">
    <w:name w:val="s1ppyq"/>
    <w:basedOn w:val="Policepardfaut"/>
    <w:rsid w:val="00A012CF"/>
  </w:style>
  <w:style w:type="character" w:styleId="Lienhypertexte">
    <w:name w:val="Hyperlink"/>
    <w:basedOn w:val="Policepardfaut"/>
    <w:uiPriority w:val="99"/>
    <w:unhideWhenUsed/>
    <w:rsid w:val="00A13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3236">
      <w:bodyDiv w:val="1"/>
      <w:marLeft w:val="0"/>
      <w:marRight w:val="0"/>
      <w:marTop w:val="0"/>
      <w:marBottom w:val="0"/>
      <w:divBdr>
        <w:top w:val="none" w:sz="0" w:space="0" w:color="auto"/>
        <w:left w:val="none" w:sz="0" w:space="0" w:color="auto"/>
        <w:bottom w:val="none" w:sz="0" w:space="0" w:color="auto"/>
        <w:right w:val="none" w:sz="0" w:space="0" w:color="auto"/>
      </w:divBdr>
      <w:divsChild>
        <w:div w:id="582615971">
          <w:marLeft w:val="0"/>
          <w:marRight w:val="0"/>
          <w:marTop w:val="0"/>
          <w:marBottom w:val="0"/>
          <w:divBdr>
            <w:top w:val="single" w:sz="2" w:space="0" w:color="D9D9E3"/>
            <w:left w:val="single" w:sz="2" w:space="0" w:color="D9D9E3"/>
            <w:bottom w:val="single" w:sz="2" w:space="0" w:color="D9D9E3"/>
            <w:right w:val="single" w:sz="2" w:space="0" w:color="D9D9E3"/>
          </w:divBdr>
          <w:divsChild>
            <w:div w:id="2119984726">
              <w:marLeft w:val="0"/>
              <w:marRight w:val="0"/>
              <w:marTop w:val="0"/>
              <w:marBottom w:val="0"/>
              <w:divBdr>
                <w:top w:val="single" w:sz="2" w:space="0" w:color="D9D9E3"/>
                <w:left w:val="single" w:sz="2" w:space="0" w:color="D9D9E3"/>
                <w:bottom w:val="single" w:sz="2" w:space="0" w:color="D9D9E3"/>
                <w:right w:val="single" w:sz="2" w:space="0" w:color="D9D9E3"/>
              </w:divBdr>
              <w:divsChild>
                <w:div w:id="811754573">
                  <w:marLeft w:val="0"/>
                  <w:marRight w:val="0"/>
                  <w:marTop w:val="0"/>
                  <w:marBottom w:val="0"/>
                  <w:divBdr>
                    <w:top w:val="single" w:sz="2" w:space="0" w:color="D9D9E3"/>
                    <w:left w:val="single" w:sz="2" w:space="0" w:color="D9D9E3"/>
                    <w:bottom w:val="single" w:sz="2" w:space="0" w:color="D9D9E3"/>
                    <w:right w:val="single" w:sz="2" w:space="0" w:color="D9D9E3"/>
                  </w:divBdr>
                  <w:divsChild>
                    <w:div w:id="752555488">
                      <w:marLeft w:val="0"/>
                      <w:marRight w:val="0"/>
                      <w:marTop w:val="0"/>
                      <w:marBottom w:val="0"/>
                      <w:divBdr>
                        <w:top w:val="single" w:sz="2" w:space="0" w:color="D9D9E3"/>
                        <w:left w:val="single" w:sz="2" w:space="0" w:color="D9D9E3"/>
                        <w:bottom w:val="single" w:sz="2" w:space="0" w:color="D9D9E3"/>
                        <w:right w:val="single" w:sz="2" w:space="0" w:color="D9D9E3"/>
                      </w:divBdr>
                      <w:divsChild>
                        <w:div w:id="1717583877">
                          <w:marLeft w:val="0"/>
                          <w:marRight w:val="0"/>
                          <w:marTop w:val="0"/>
                          <w:marBottom w:val="0"/>
                          <w:divBdr>
                            <w:top w:val="single" w:sz="2" w:space="0" w:color="auto"/>
                            <w:left w:val="single" w:sz="2" w:space="0" w:color="auto"/>
                            <w:bottom w:val="single" w:sz="6" w:space="0" w:color="auto"/>
                            <w:right w:val="single" w:sz="2" w:space="0" w:color="auto"/>
                          </w:divBdr>
                          <w:divsChild>
                            <w:div w:id="986323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07794">
                                  <w:marLeft w:val="0"/>
                                  <w:marRight w:val="0"/>
                                  <w:marTop w:val="0"/>
                                  <w:marBottom w:val="0"/>
                                  <w:divBdr>
                                    <w:top w:val="single" w:sz="2" w:space="0" w:color="D9D9E3"/>
                                    <w:left w:val="single" w:sz="2" w:space="0" w:color="D9D9E3"/>
                                    <w:bottom w:val="single" w:sz="2" w:space="0" w:color="D9D9E3"/>
                                    <w:right w:val="single" w:sz="2" w:space="0" w:color="D9D9E3"/>
                                  </w:divBdr>
                                  <w:divsChild>
                                    <w:div w:id="1099256316">
                                      <w:marLeft w:val="0"/>
                                      <w:marRight w:val="0"/>
                                      <w:marTop w:val="0"/>
                                      <w:marBottom w:val="0"/>
                                      <w:divBdr>
                                        <w:top w:val="single" w:sz="2" w:space="0" w:color="D9D9E3"/>
                                        <w:left w:val="single" w:sz="2" w:space="0" w:color="D9D9E3"/>
                                        <w:bottom w:val="single" w:sz="2" w:space="0" w:color="D9D9E3"/>
                                        <w:right w:val="single" w:sz="2" w:space="0" w:color="D9D9E3"/>
                                      </w:divBdr>
                                      <w:divsChild>
                                        <w:div w:id="2063018339">
                                          <w:marLeft w:val="0"/>
                                          <w:marRight w:val="0"/>
                                          <w:marTop w:val="0"/>
                                          <w:marBottom w:val="0"/>
                                          <w:divBdr>
                                            <w:top w:val="single" w:sz="2" w:space="0" w:color="D9D9E3"/>
                                            <w:left w:val="single" w:sz="2" w:space="0" w:color="D9D9E3"/>
                                            <w:bottom w:val="single" w:sz="2" w:space="0" w:color="D9D9E3"/>
                                            <w:right w:val="single" w:sz="2" w:space="0" w:color="D9D9E3"/>
                                          </w:divBdr>
                                          <w:divsChild>
                                            <w:div w:id="633368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5104901">
          <w:marLeft w:val="0"/>
          <w:marRight w:val="0"/>
          <w:marTop w:val="0"/>
          <w:marBottom w:val="0"/>
          <w:divBdr>
            <w:top w:val="none" w:sz="0" w:space="0" w:color="auto"/>
            <w:left w:val="none" w:sz="0" w:space="0" w:color="auto"/>
            <w:bottom w:val="none" w:sz="0" w:space="0" w:color="auto"/>
            <w:right w:val="none" w:sz="0" w:space="0" w:color="auto"/>
          </w:divBdr>
        </w:div>
      </w:divsChild>
    </w:div>
    <w:div w:id="493423086">
      <w:bodyDiv w:val="1"/>
      <w:marLeft w:val="0"/>
      <w:marRight w:val="0"/>
      <w:marTop w:val="0"/>
      <w:marBottom w:val="0"/>
      <w:divBdr>
        <w:top w:val="none" w:sz="0" w:space="0" w:color="auto"/>
        <w:left w:val="none" w:sz="0" w:space="0" w:color="auto"/>
        <w:bottom w:val="none" w:sz="0" w:space="0" w:color="auto"/>
        <w:right w:val="none" w:sz="0" w:space="0" w:color="auto"/>
      </w:divBdr>
    </w:div>
    <w:div w:id="8470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2yQqg_mXuPQ"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ensorflow.org/hub/tutorials/object_dete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7DBAA-A1DC-48DB-BD80-6DF2114C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2023-04-24T21:14:00Z</dcterms:created>
  <dcterms:modified xsi:type="dcterms:W3CDTF">2023-04-25T08:50:00Z</dcterms:modified>
</cp:coreProperties>
</file>