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0C2340"/>
          <w:sz w:val="52"/>
        </w:rPr>
        <w:t>Breaking the Ice with eBPF: The 'Hello World' of Kernel Tracing</w:t>
      </w:r>
    </w:p>
    <w:p>
      <w:pPr>
        <w:spacing w:before="0" w:after="480"/>
        <w:jc w:val="left"/>
      </w:pPr>
      <w:r>
        <w:rPr>
          <w:rFonts w:ascii="Arial" w:hAnsi="Arial"/>
          <w:i/>
          <w:color w:val="46505F"/>
          <w:sz w:val="28"/>
        </w:rPr>
        <w:t>Lesson 1: Understanding BCC Compilation, Dynamic Kprobes, and the Kernel Trace Pipe</w:t>
      </w:r>
    </w:p>
    <w:p>
      <w:pPr>
        <w:keepNext/>
        <w:spacing w:before="360" w:after="120"/>
      </w:pPr>
      <w:r>
        <w:rPr>
          <w:rFonts w:ascii="Georgia" w:hAnsi="Georgia"/>
          <w:b/>
          <w:color w:val="0C2340"/>
          <w:sz w:val="36"/>
        </w:rPr>
        <w:t>Introduction</w:t>
      </w:r>
    </w:p>
    <w:p>
      <w:pPr>
        <w:spacing w:after="200" w:line="276" w:lineRule="auto"/>
      </w:pPr>
      <w:r>
        <w:rPr>
          <w:rFonts w:ascii="Calibri" w:hAnsi="Calibri"/>
          <w:color w:val="212529"/>
          <w:sz w:val="22"/>
        </w:rPr>
        <w:t>Extended Berkeley Packet Filter (eBPF) represents a monumental paradigm shift in how we observe, secure, and instrument the Linux kernel. Historically, extending the kernel meant writing a complex, fragile kernel module, risking system panics and requiring painful recompilations. eBPF changes this by providing a highly sandboxed, verified virtual machine running directly inside the kernel, executing custom bytecode at near-native speeds in response to specific events.</w:t>
      </w:r>
    </w:p>
    <w:p>
      <w:pPr>
        <w:spacing w:after="200" w:line="276" w:lineRule="auto"/>
      </w:pPr>
      <w:r>
        <w:rPr>
          <w:rFonts w:ascii="Calibri" w:hAnsi="Calibri"/>
          <w:color w:val="212529"/>
          <w:sz w:val="22"/>
        </w:rPr>
        <w:t>In this first article of our progressive curriculum, we break the ice and build the absolute minimum viable eBPF program using the BPF Compiler Collection (BCC) framework. We will trace process cloning and inspect the telemetry asynchronously in user space.</w:t>
      </w:r>
    </w:p>
    <w:p>
      <w:pPr>
        <w:keepNext/>
        <w:spacing w:before="360" w:after="120"/>
      </w:pPr>
      <w:r>
        <w:rPr>
          <w:rFonts w:ascii="Georgia" w:hAnsi="Georgia"/>
          <w:b/>
          <w:color w:val="0C2340"/>
          <w:sz w:val="36"/>
        </w:rPr>
        <w:t>The eBPF Architecture in a Nutshell</w:t>
      </w:r>
    </w:p>
    <w:p>
      <w:pPr>
        <w:spacing w:after="200" w:line="276" w:lineRule="auto"/>
      </w:pPr>
      <w:r>
        <w:rPr>
          <w:rFonts w:ascii="Calibri" w:hAnsi="Calibri"/>
          <w:color w:val="212529"/>
          <w:sz w:val="22"/>
        </w:rPr>
        <w:t>To appreciate our 'Hello World' script, we must first understand the life cycle of an eBPF program:</w:t>
      </w:r>
    </w:p>
    <w:p>
      <w:pPr>
        <w:pStyle w:val="ListBullet"/>
        <w:spacing w:after="80" w:line="276" w:lineRule="auto"/>
      </w:pPr>
      <w:r>
        <w:rPr>
          <w:rFonts w:ascii="Calibri" w:hAnsi="Calibri"/>
          <w:b/>
          <w:color w:val="212529"/>
          <w:sz w:val="22"/>
        </w:rPr>
        <w:t xml:space="preserve">1. Write in C: </w:t>
      </w:r>
      <w:r>
        <w:rPr>
          <w:rFonts w:ascii="Calibri" w:hAnsi="Calibri"/>
          <w:color w:val="212529"/>
          <w:sz w:val="22"/>
        </w:rPr>
        <w:t>The C code containing the kernel-space tracing hook is written.</w:t>
      </w:r>
    </w:p>
    <w:p>
      <w:pPr>
        <w:pStyle w:val="ListBullet"/>
        <w:spacing w:after="80" w:line="276" w:lineRule="auto"/>
      </w:pPr>
      <w:r>
        <w:rPr>
          <w:rFonts w:ascii="Calibri" w:hAnsi="Calibri"/>
          <w:b/>
          <w:color w:val="212529"/>
          <w:sz w:val="22"/>
        </w:rPr>
        <w:t xml:space="preserve">2. Compile &amp; Load: </w:t>
      </w:r>
      <w:r>
        <w:rPr>
          <w:rFonts w:ascii="Calibri" w:hAnsi="Calibri"/>
          <w:color w:val="212529"/>
          <w:sz w:val="22"/>
        </w:rPr>
        <w:t>The Python loader compiles the C code into eBPF bytecode on-the-fly and loads it into the kernel via the sys_bpf system call.</w:t>
      </w:r>
    </w:p>
    <w:p>
      <w:pPr>
        <w:pStyle w:val="ListBullet"/>
        <w:spacing w:after="80" w:line="276" w:lineRule="auto"/>
      </w:pPr>
      <w:r>
        <w:rPr>
          <w:rFonts w:ascii="Calibri" w:hAnsi="Calibri"/>
          <w:b/>
          <w:color w:val="212529"/>
          <w:sz w:val="22"/>
        </w:rPr>
        <w:t xml:space="preserve">3. The Verifier: </w:t>
      </w:r>
      <w:r>
        <w:rPr>
          <w:rFonts w:ascii="Calibri" w:hAnsi="Calibri"/>
          <w:color w:val="212529"/>
          <w:sz w:val="22"/>
        </w:rPr>
        <w:t>The kernel passes the bytecode through an extremely strict Verifier to guarantee that the program cannot crash the kernel, loop infinitely, or leak kernel memory.</w:t>
      </w:r>
    </w:p>
    <w:p>
      <w:pPr>
        <w:pStyle w:val="ListBullet"/>
        <w:spacing w:after="80" w:line="276" w:lineRule="auto"/>
      </w:pPr>
      <w:r>
        <w:rPr>
          <w:rFonts w:ascii="Calibri" w:hAnsi="Calibri"/>
          <w:b/>
          <w:color w:val="212529"/>
          <w:sz w:val="22"/>
        </w:rPr>
        <w:t xml:space="preserve">4. JIT Compiler: </w:t>
      </w:r>
      <w:r>
        <w:rPr>
          <w:rFonts w:ascii="Calibri" w:hAnsi="Calibri"/>
          <w:color w:val="212529"/>
          <w:sz w:val="22"/>
        </w:rPr>
        <w:t>Once verified, the bytecode is Just-In-Time (JIT) compiled into native assembly instructions.</w:t>
      </w:r>
    </w:p>
    <w:p>
      <w:pPr>
        <w:pStyle w:val="ListBullet"/>
        <w:spacing w:after="80" w:line="276" w:lineRule="auto"/>
      </w:pPr>
      <w:r>
        <w:rPr>
          <w:rFonts w:ascii="Calibri" w:hAnsi="Calibri"/>
          <w:b/>
          <w:color w:val="212529"/>
          <w:sz w:val="22"/>
        </w:rPr>
        <w:t xml:space="preserve">5. Execute: </w:t>
      </w:r>
      <w:r>
        <w:rPr>
          <w:rFonts w:ascii="Calibri" w:hAnsi="Calibri"/>
          <w:color w:val="212529"/>
          <w:sz w:val="22"/>
        </w:rPr>
        <w:t>The JIT-compiled handler is attached to the target event (in our case, process cloning) and executes whenever that event fires.</w:t>
      </w:r>
    </w:p>
    <w:p>
      <w:pPr>
        <w:keepNext/>
        <w:spacing w:before="360" w:after="120"/>
      </w:pPr>
      <w:r>
        <w:rPr>
          <w:rFonts w:ascii="Georgia" w:hAnsi="Georgia"/>
          <w:b/>
          <w:color w:val="0C2340"/>
          <w:sz w:val="36"/>
        </w:rPr>
        <w:t>The Implementation: hello.py</w:t>
      </w:r>
    </w:p>
    <w:p>
      <w:pPr>
        <w:spacing w:after="200" w:line="276" w:lineRule="auto"/>
      </w:pPr>
      <w:r>
        <w:rPr>
          <w:rFonts w:ascii="Calibri" w:hAnsi="Calibri"/>
          <w:color w:val="212529"/>
          <w:sz w:val="22"/>
        </w:rPr>
        <w:t>Our implementation is split into a C program representing the kernel hook and a Python wrapper that acts as the loader, compiler, and renderer.</w:t>
      </w:r>
    </w:p>
    <w:p>
      <w:pPr>
        <w:spacing w:after="200" w:line="276" w:lineRule="auto"/>
      </w:pPr>
      <w:r>
        <w:rPr>
          <w:rFonts w:ascii="Calibri" w:hAnsi="Calibri"/>
          <w:color w:val="212529"/>
          <w:sz w:val="22"/>
        </w:rPr>
        <w:t>Here is the kernel-space hook that hooks into the sys_clone system call. It leverages the bpf_trace_printk helper to output logging data to the global tracing ring buffer: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int hello_world(void *ctx) {</w:t>
              <w:br/>
              <w:t xml:space="preserve">    bpf_trace_printk("Hello World! A new process/thread is spawning!\n");</w:t>
              <w:br/>
              <w:t xml:space="preserve">    return 0;</w:t>
              <w:br/>
              <w:t>}</w:t>
            </w:r>
          </w:p>
        </w:tc>
      </w:tr>
    </w:tbl>
    <w:p/>
    <w:p>
      <w:pPr>
        <w:spacing w:after="200" w:line="276" w:lineRule="auto"/>
      </w:pPr>
      <w:r>
        <w:rPr>
          <w:rFonts w:ascii="Calibri" w:hAnsi="Calibri"/>
          <w:color w:val="212529"/>
          <w:sz w:val="22"/>
        </w:rPr>
        <w:t>In user space, we use BCC's Python bindings to orchestrate the compilation, attachment, and reading of the trace pipe: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from bcc import BPF</w:t>
              <w:br/>
              <w:br/>
              <w:t># 1. Compile C code on-the-fly and load</w:t>
              <w:br/>
              <w:t>b = BPF(text=bpf_program)</w:t>
              <w:br/>
              <w:br/>
              <w:t># 2. Attach the kprobe dynamically to the system clone handler</w:t>
              <w:br/>
              <w:t>b.attach_kprobe(event=b.get_syscall_fnname("clone"), fn_name="hello_world")</w:t>
              <w:br/>
              <w:br/>
              <w:t># 3. Stream from the debug trace pipe</w:t>
              <w:br/>
              <w:t>print("Reading from trace pipe...")</w:t>
              <w:br/>
              <w:t>b.trace_print()</w:t>
            </w:r>
          </w:p>
        </w:tc>
      </w:tr>
    </w:tbl>
    <w:p/>
    <w:p>
      <w:pPr>
        <w:keepNext/>
        <w:spacing w:before="360" w:after="120"/>
      </w:pPr>
      <w:r>
        <w:rPr>
          <w:rFonts w:ascii="Georgia" w:hAnsi="Georgia"/>
          <w:b/>
          <w:color w:val="0C2340"/>
          <w:sz w:val="36"/>
        </w:rPr>
        <w:t>Real-World Capture and VM Telemetry</w:t>
      </w:r>
    </w:p>
    <w:p>
      <w:pPr>
        <w:spacing w:after="200" w:line="276" w:lineRule="auto"/>
      </w:pPr>
      <w:r>
        <w:rPr>
          <w:rFonts w:ascii="Calibri" w:hAnsi="Calibri"/>
          <w:color w:val="212529"/>
          <w:sz w:val="22"/>
        </w:rPr>
        <w:t>When we deployed this curriculum to our Rocky Linux 10 VM, the verifier compiled the assembly instantly and the hook captured live system forks. Here is the exact output snippet captured in our project artifacts: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 eBPF Curriculum - Lesson 1: Hello World ===</w:t>
              <w:br/>
              <w:t>[*] Compiling eBPF program and loading into the kernel...</w:t>
              <w:br/>
              <w:t>[✓] Bytecode compiled and verified successfully.</w:t>
              <w:br/>
              <w:t>[*] Attaching kprobe to kernel function 'b'__x64_sys_clone''...</w:t>
              <w:br/>
              <w:t>[✓] eBPF program is fully loaded and attached!</w:t>
              <w:br/>
              <w:br/>
              <w:t>[*] Reading from trace pipe (Press Ctrl+C to stop)...</w:t>
              <w:br/>
              <w:t>b'            sshd-1117    [001] ...21   827.433497: bpf_trace_printk: Hello World! A new process/thread is spawning!'</w:t>
              <w:br/>
              <w:t>b''</w:t>
              <w:br/>
              <w:t>b'           &lt;...&gt;-8015    [000] ...21   827.441426: bpf_trace_printk: Hello World! A new process/thread is spawning!'</w:t>
              <w:br/>
              <w:t>b''</w:t>
              <w:br/>
              <w:t>b'    sshd-session-8015    [000] ...21   828.011425: bpf_trace_printk: Hello World! A new process/thread is spawning!'</w:t>
            </w:r>
          </w:p>
        </w:tc>
      </w:tr>
    </w:tbl>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E6F2FF"/>
          </w:tcPr>
          <w:p>
            <w:pPr>
              <w:spacing w:before="160" w:after="160" w:line="276" w:lineRule="auto"/>
              <w:ind w:left="216" w:right="216"/>
            </w:pPr>
            <w:r>
              <w:rPr>
                <w:rFonts w:ascii="Arial" w:hAnsi="Arial"/>
                <w:b/>
                <w:color w:val="0C2340"/>
                <w:sz w:val="21"/>
              </w:rPr>
              <w:t>📌 NOTE: The Limitations of bpf_trace_printk</w:t>
              <w:br/>
            </w:r>
            <w:r>
              <w:rPr>
                <w:rFonts w:ascii="Arial" w:hAnsi="Arial"/>
                <w:color w:val="212529"/>
                <w:sz w:val="20"/>
              </w:rPr>
              <w:t>While bpf_trace_printk is incredibly easy for quick debugging, it writes to the global /sys/kernel/debug/tracing/trace_pipe. This file is shared globally across the entire operating system, meaning multiple tracing tools will step on each other's outputs. It is also slow, bottlenecked, and restricted to simple formats. In future lessons, we will replace this with high-performance structured Maps and Event Ring Buffers.</w:t>
            </w:r>
          </w:p>
        </w:tc>
      </w:tr>
    </w:tbl>
    <w:p/>
    <w:p>
      <w:pPr>
        <w:keepNext/>
        <w:spacing w:before="360" w:after="120"/>
      </w:pPr>
      <w:r>
        <w:rPr>
          <w:rFonts w:ascii="Georgia" w:hAnsi="Georgia"/>
          <w:b/>
          <w:color w:val="0C2340"/>
          <w:sz w:val="36"/>
        </w:rPr>
        <w:t>Key Takeaways</w:t>
      </w:r>
    </w:p>
    <w:p>
      <w:pPr>
        <w:pStyle w:val="ListBullet"/>
        <w:spacing w:after="80" w:line="276" w:lineRule="auto"/>
      </w:pPr>
      <w:r>
        <w:rPr>
          <w:rFonts w:ascii="Calibri" w:hAnsi="Calibri"/>
          <w:b/>
          <w:color w:val="212529"/>
          <w:sz w:val="22"/>
        </w:rPr>
        <w:t xml:space="preserve">Dynamic Kprobes: </w:t>
      </w:r>
      <w:r>
        <w:rPr>
          <w:rFonts w:ascii="Calibri" w:hAnsi="Calibri"/>
          <w:color w:val="212529"/>
          <w:sz w:val="22"/>
        </w:rPr>
        <w:t>Kprobes allow us to dynamically inject tracing logic into arbitrary kernel function boundaries without modifying the kernel source or rebooting.</w:t>
      </w:r>
    </w:p>
    <w:p>
      <w:pPr>
        <w:pStyle w:val="ListBullet"/>
        <w:spacing w:after="80" w:line="276" w:lineRule="auto"/>
      </w:pPr>
      <w:r>
        <w:rPr>
          <w:rFonts w:ascii="Calibri" w:hAnsi="Calibri"/>
          <w:b/>
          <w:color w:val="212529"/>
          <w:sz w:val="22"/>
        </w:rPr>
        <w:t xml:space="preserve">On-the-fly Compilation: </w:t>
      </w:r>
      <w:r>
        <w:rPr>
          <w:rFonts w:ascii="Calibri" w:hAnsi="Calibri"/>
          <w:color w:val="212529"/>
          <w:sz w:val="22"/>
        </w:rPr>
        <w:t>BCC compiles C code on the host machine instantly, validating the safety rules before loading it into kernel memory.</w:t>
      </w:r>
    </w:p>
    <w:p>
      <w:pPr>
        <w:pStyle w:val="ListBullet"/>
        <w:spacing w:after="80" w:line="276" w:lineRule="auto"/>
      </w:pPr>
      <w:r>
        <w:rPr>
          <w:rFonts w:ascii="Calibri" w:hAnsi="Calibri"/>
          <w:b/>
          <w:color w:val="212529"/>
          <w:sz w:val="22"/>
        </w:rPr>
        <w:t xml:space="preserve">Observable Activity: </w:t>
      </w:r>
      <w:r>
        <w:rPr>
          <w:rFonts w:ascii="Calibri" w:hAnsi="Calibri"/>
          <w:color w:val="212529"/>
          <w:sz w:val="22"/>
        </w:rPr>
        <w:t>We proved that simple commands like sshd logins and shell executions trigger hundreds of system clones, visible instantly in our audit.</w:t>
      </w:r>
    </w:p>
    <w:p>
      <w:pPr>
        <w:keepNext/>
        <w:spacing w:before="360" w:after="120"/>
      </w:pPr>
      <w:r>
        <w:rPr>
          <w:rFonts w:ascii="Georgia" w:hAnsi="Georgia"/>
          <w:b/>
          <w:color w:val="0C2340"/>
          <w:sz w:val="36"/>
        </w:rPr>
        <w:t>References &amp; Source Code</w:t>
      </w:r>
    </w:p>
    <w:p>
      <w:pPr>
        <w:spacing w:after="200" w:line="276" w:lineRule="auto"/>
      </w:pPr>
      <w:r>
        <w:rPr>
          <w:rFonts w:ascii="Calibri" w:hAnsi="Calibri"/>
          <w:color w:val="212529"/>
          <w:sz w:val="22"/>
        </w:rPr>
        <w:t>The complete heavily documented source code and captured VM artifacts can be explored on the official GitHub repository:</w:t>
      </w:r>
    </w:p>
    <w:p>
      <w:pPr>
        <w:pStyle w:val="ListBullet"/>
        <w:spacing w:after="80" w:line="276" w:lineRule="auto"/>
      </w:pPr>
      <w:r>
        <w:rPr>
          <w:rFonts w:ascii="Calibri" w:hAnsi="Calibri"/>
          <w:color w:val="212529"/>
          <w:sz w:val="22"/>
        </w:rPr>
        <w:t>Lesson 1 README: https://github.com/securestrat/ebpf-teaching-scripts-demo/tree/main/01_helloworld/README.md</w:t>
      </w:r>
    </w:p>
    <w:p>
      <w:pPr>
        <w:pStyle w:val="ListBullet"/>
        <w:spacing w:after="80" w:line="276" w:lineRule="auto"/>
      </w:pPr>
      <w:r>
        <w:rPr>
          <w:rFonts w:ascii="Calibri" w:hAnsi="Calibri"/>
          <w:color w:val="212529"/>
          <w:sz w:val="22"/>
        </w:rPr>
        <w:t>Lesson 1 Source Code: https://github.com/securestrat/ebpf-teaching-scripts-demo/blob/main/01_helloworld/hello.py</w:t>
      </w:r>
    </w:p>
    <w:p>
      <w:pPr>
        <w:pStyle w:val="ListBullet"/>
        <w:spacing w:after="80" w:line="276" w:lineRule="auto"/>
      </w:pPr>
      <w:r>
        <w:rPr>
          <w:rFonts w:ascii="Calibri" w:hAnsi="Calibri"/>
          <w:color w:val="212529"/>
          <w:sz w:val="22"/>
        </w:rPr>
        <w:t>Lesson 1 Live Output Logs: https://github.com/securestrat/ebpf-teaching-scripts-demo/blob/main/01_helloworld/example_output.txt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