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jc w:val="center"/>
        <w:rPr>
          <w:rFonts w:ascii="Times New Roman" w:hAnsi="Times New Roman" w:cs="Times New Roman"/>
          <w:color w:val="4472C4" w:themeColor="accent5"/>
          <w:sz w:val="96"/>
          <w:szCs w:val="56"/>
        </w:rPr>
      </w:pPr>
      <w:r>
        <w:rPr>
          <w:rFonts w:ascii="Times New Roman" w:hAnsi="Times New Roman" w:cs="Times New Roman"/>
          <w:color w:val="4472C4" w:themeColor="accent5"/>
          <w:sz w:val="96"/>
          <w:szCs w:val="56"/>
        </w:rPr>
        <w:t>BÁO CÁO</w:t>
      </w:r>
    </w:p>
    <w:p w:rsidR="0015446D" w:rsidRDefault="0015446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15446D" w:rsidRDefault="005A1BAF">
      <w:pPr>
        <w:jc w:val="center"/>
        <w:rPr>
          <w:rFonts w:ascii="Times New Roman" w:hAnsi="Times New Roman" w:cs="Times New Roman"/>
          <w:color w:val="4472C4" w:themeColor="accent5"/>
          <w:sz w:val="34"/>
          <w:szCs w:val="34"/>
        </w:rPr>
      </w:pPr>
      <w:r>
        <w:rPr>
          <w:rFonts w:ascii="Times New Roman" w:hAnsi="Times New Roman" w:cs="Times New Roman"/>
          <w:color w:val="4472C4" w:themeColor="accent5"/>
          <w:sz w:val="34"/>
          <w:szCs w:val="34"/>
        </w:rPr>
        <w:t>KẾT QUẢ GRAYBOX PENETRATION TESTING HỆ THỐNG</w:t>
      </w:r>
    </w:p>
    <w:p w:rsidR="0015446D" w:rsidRDefault="0015446D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Tên tổ chức: </w:t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  <w:t xml:space="preserve">Công ty Cổ phần </w:t>
      </w:r>
      <w:r w:rsidR="009E7183">
        <w:rPr>
          <w:rFonts w:ascii="Times New Roman" w:hAnsi="Times New Roman" w:cs="Times New Roman"/>
          <w:sz w:val="40"/>
          <w:szCs w:val="28"/>
        </w:rPr>
        <w:t>MISA</w:t>
      </w: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Tên ứng dụng: </w:t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 w:rsidR="009E7183">
        <w:rPr>
          <w:rFonts w:ascii="Times New Roman" w:hAnsi="Times New Roman" w:cs="Times New Roman"/>
          <w:sz w:val="40"/>
          <w:szCs w:val="28"/>
        </w:rPr>
        <w:t>AMIS NHÂN VIÊN</w:t>
      </w: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Thời gian thực hiện: </w:t>
      </w:r>
      <w:r>
        <w:rPr>
          <w:rFonts w:ascii="Times New Roman" w:hAnsi="Times New Roman" w:cs="Times New Roman"/>
          <w:sz w:val="40"/>
          <w:szCs w:val="28"/>
        </w:rPr>
        <w:tab/>
        <w:t xml:space="preserve">Tháng </w:t>
      </w:r>
      <w:r w:rsidR="009E7183">
        <w:rPr>
          <w:rFonts w:ascii="Times New Roman" w:hAnsi="Times New Roman" w:cs="Times New Roman"/>
          <w:sz w:val="40"/>
          <w:szCs w:val="28"/>
        </w:rPr>
        <w:t>9</w:t>
      </w:r>
      <w:r>
        <w:rPr>
          <w:rFonts w:ascii="Times New Roman" w:hAnsi="Times New Roman" w:cs="Times New Roman"/>
          <w:sz w:val="40"/>
          <w:szCs w:val="28"/>
        </w:rPr>
        <w:t>/2021</w:t>
      </w:r>
      <w:r>
        <w:rPr>
          <w:rFonts w:ascii="Times New Roman" w:hAnsi="Times New Roman" w:cs="Times New Roman"/>
          <w:sz w:val="40"/>
          <w:szCs w:val="28"/>
        </w:rPr>
        <w:br/>
      </w:r>
    </w:p>
    <w:p w:rsidR="0015446D" w:rsidRDefault="005A1BAF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1: THÔNG TIN CHUNG</w:t>
      </w:r>
    </w:p>
    <w:p w:rsidR="0015446D" w:rsidRDefault="0015446D">
      <w:pPr>
        <w:jc w:val="both"/>
        <w:rPr>
          <w:rFonts w:ascii="Times New Roman" w:hAnsi="Times New Roman" w:cs="Times New Roman"/>
          <w:sz w:val="40"/>
          <w:szCs w:val="28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8"/>
        <w:gridCol w:w="4786"/>
      </w:tblGrid>
      <w:tr w:rsidR="0015446D">
        <w:trPr>
          <w:trHeight w:val="97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tổ chức: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Công ty cổ phần MISA</w:t>
            </w:r>
          </w:p>
        </w:tc>
      </w:tr>
      <w:tr w:rsidR="0015446D">
        <w:trPr>
          <w:trHeight w:val="1565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Lê Bình An (lban@software.misa.com.vn)</w:t>
            </w:r>
          </w:p>
          <w:p w:rsidR="0015446D" w:rsidRDefault="005A1BAF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Sđt: 0979700145</w:t>
            </w:r>
          </w:p>
        </w:tc>
      </w:tr>
      <w:tr w:rsidR="0015446D">
        <w:trPr>
          <w:trHeight w:val="97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 w:rsidP="009E718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  <w:r w:rsidR="009E7183"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</w:t>
            </w:r>
            <w:r w:rsidR="009E7183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/2020 – 2</w:t>
            </w: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/5/2020</w:t>
            </w:r>
          </w:p>
        </w:tc>
      </w:tr>
      <w:tr w:rsidR="0015446D">
        <w:trPr>
          <w:trHeight w:val="1017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9E7183" w:rsidP="009E7183">
            <w:pPr>
              <w:spacing w:after="0" w:line="240" w:lineRule="auto"/>
              <w:jc w:val="both"/>
              <w:rPr>
                <w:rStyle w:val="InternetLink"/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Style w:val="InternetLink"/>
                <w:rFonts w:ascii="Times New Roman" w:hAnsi="Times New Roman" w:cs="Times New Roman"/>
                <w:color w:val="1155CC"/>
                <w:sz w:val="28"/>
                <w:szCs w:val="28"/>
              </w:rPr>
              <w:t>https://misajsc.misa.vn</w:t>
            </w:r>
          </w:p>
        </w:tc>
      </w:tr>
      <w:tr w:rsidR="0015446D">
        <w:trPr>
          <w:trHeight w:val="925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Graybox</w:t>
            </w:r>
          </w:p>
        </w:tc>
      </w:tr>
      <w:tr w:rsidR="0015446D">
        <w:trPr>
          <w:trHeight w:val="241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 sử dụng: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9548D1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  <w:r>
              <w:rPr>
                <w:rFonts w:ascii="Times New Roman" w:hAnsi="Times New Roman"/>
                <w:color w:val="3465A4"/>
                <w:sz w:val="28"/>
                <w:szCs w:val="28"/>
              </w:rPr>
              <w:t>Tài khoản nhân viên của LBAN</w:t>
            </w:r>
            <w:bookmarkStart w:id="0" w:name="_GoBack"/>
            <w:bookmarkEnd w:id="0"/>
          </w:p>
        </w:tc>
      </w:tr>
    </w:tbl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2: KẾT QUẢ ĐÁNH GIÁ</w:t>
      </w:r>
    </w:p>
    <w:p w:rsidR="0015446D" w:rsidRDefault="0015446D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5140"/>
        <w:gridCol w:w="5138"/>
      </w:tblGrid>
      <w:tr w:rsidR="0015446D">
        <w:trPr>
          <w:trHeight w:val="1106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chung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5A1BAF" w:rsidP="009E7183">
            <w:pPr>
              <w:spacing w:after="0" w:line="240" w:lineRule="auto"/>
              <w:jc w:val="both"/>
            </w:pPr>
            <w:r w:rsidRPr="009E71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Có </w:t>
            </w:r>
            <w:r w:rsidR="009E7183" w:rsidRPr="009E71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9E71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lỗi 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Đề xuất khắc phục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9E718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2</w:t>
            </w:r>
          </w:p>
        </w:tc>
      </w:tr>
      <w:tr w:rsidR="0015446D">
        <w:trPr>
          <w:trHeight w:val="853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nghiêm trọng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9E718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 w:rsidRPr="009E718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cao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trung bình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thấp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9E718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</w:tbl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46D" w:rsidRDefault="005A1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Checklisk danh mục lỗ hổng:</w:t>
      </w:r>
    </w:p>
    <w:p w:rsidR="0015446D" w:rsidRDefault="009E7183">
      <w:pPr>
        <w:jc w:val="both"/>
      </w:pPr>
      <w:r>
        <w:rPr>
          <w:rFonts w:ascii="Times New Roman" w:hAnsi="Times New Roman" w:cs="Times New Roman"/>
          <w:sz w:val="28"/>
          <w:szCs w:val="28"/>
        </w:rPr>
        <w:t>(File đính kèm amis_nv</w:t>
      </w:r>
      <w:hyperlink r:id="rId8">
        <w:r w:rsidR="005A1BAF">
          <w:rPr>
            <w:rStyle w:val="InternetLink"/>
            <w:rFonts w:ascii="Times New Roman" w:hAnsi="Times New Roman" w:cs="Times New Roman"/>
            <w:sz w:val="28"/>
            <w:szCs w:val="28"/>
          </w:rPr>
          <w:t>.xlsx</w:t>
        </w:r>
      </w:hyperlink>
      <w:r w:rsidR="005A1BAF">
        <w:rPr>
          <w:rFonts w:ascii="Times New Roman" w:hAnsi="Times New Roman" w:cs="Times New Roman"/>
          <w:sz w:val="28"/>
          <w:szCs w:val="28"/>
        </w:rPr>
        <w:t>)</w:t>
      </w: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Thông tin chi tiết và cách khắc phục</w:t>
      </w:r>
    </w:p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Danh sách lỗi</w:t>
      </w:r>
    </w:p>
    <w:tbl>
      <w:tblPr>
        <w:tblStyle w:val="TableGrid"/>
        <w:tblW w:w="10921" w:type="dxa"/>
        <w:tblInd w:w="-635" w:type="dxa"/>
        <w:tblLook w:val="04A0" w:firstRow="1" w:lastRow="0" w:firstColumn="1" w:lastColumn="0" w:noHBand="0" w:noVBand="1"/>
      </w:tblPr>
      <w:tblGrid>
        <w:gridCol w:w="1429"/>
        <w:gridCol w:w="3044"/>
        <w:gridCol w:w="3580"/>
        <w:gridCol w:w="1341"/>
        <w:gridCol w:w="1527"/>
      </w:tblGrid>
      <w:tr w:rsidR="0015446D">
        <w:trPr>
          <w:trHeight w:val="411"/>
        </w:trPr>
        <w:tc>
          <w:tcPr>
            <w:tcW w:w="1429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lỗi</w:t>
            </w:r>
          </w:p>
        </w:tc>
        <w:tc>
          <w:tcPr>
            <w:tcW w:w="3044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lỗi</w:t>
            </w:r>
          </w:p>
        </w:tc>
        <w:tc>
          <w:tcPr>
            <w:tcW w:w="3580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 hổng trong danh mục</w:t>
            </w:r>
          </w:p>
        </w:tc>
        <w:tc>
          <w:tcPr>
            <w:tcW w:w="1341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1527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</w:tr>
      <w:tr w:rsidR="0015446D" w:rsidTr="00DB2B39">
        <w:trPr>
          <w:trHeight w:val="1042"/>
        </w:trPr>
        <w:tc>
          <w:tcPr>
            <w:tcW w:w="1429" w:type="dxa"/>
            <w:shd w:val="clear" w:color="auto" w:fill="auto"/>
            <w:vAlign w:val="center"/>
          </w:tcPr>
          <w:p w:rsidR="0015446D" w:rsidRDefault="009E71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AMIS-NV-01</w:t>
            </w:r>
          </w:p>
        </w:tc>
        <w:tc>
          <w:tcPr>
            <w:tcW w:w="3044" w:type="dxa"/>
            <w:shd w:val="clear" w:color="auto" w:fill="auto"/>
            <w:vAlign w:val="center"/>
          </w:tcPr>
          <w:p w:rsidR="0015446D" w:rsidRPr="009E7183" w:rsidRDefault="009E71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7183">
              <w:rPr>
                <w:rFonts w:ascii="Times New Roman" w:hAnsi="Times New Roman" w:cs="Times New Roman"/>
                <w:sz w:val="28"/>
                <w:szCs w:val="28"/>
              </w:rPr>
              <w:t>IDOR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15446D" w:rsidRDefault="009E718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Broken Access Control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2.1</w:t>
            </w:r>
          </w:p>
        </w:tc>
        <w:tc>
          <w:tcPr>
            <w:tcW w:w="1527" w:type="dxa"/>
            <w:shd w:val="clear" w:color="auto" w:fill="FF0000"/>
            <w:vAlign w:val="center"/>
          </w:tcPr>
          <w:p w:rsidR="0015446D" w:rsidRDefault="00DB2B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9E7183" w:rsidTr="00DB2B39">
        <w:trPr>
          <w:trHeight w:val="1042"/>
        </w:trPr>
        <w:tc>
          <w:tcPr>
            <w:tcW w:w="1429" w:type="dxa"/>
            <w:shd w:val="clear" w:color="auto" w:fill="auto"/>
            <w:vAlign w:val="center"/>
          </w:tcPr>
          <w:p w:rsidR="009E7183" w:rsidRDefault="009E71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AMIS-NV-02</w:t>
            </w:r>
          </w:p>
        </w:tc>
        <w:tc>
          <w:tcPr>
            <w:tcW w:w="3044" w:type="dxa"/>
            <w:shd w:val="clear" w:color="auto" w:fill="auto"/>
            <w:vAlign w:val="center"/>
          </w:tcPr>
          <w:p w:rsidR="009E7183" w:rsidRPr="009E7183" w:rsidRDefault="009E71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7183">
              <w:rPr>
                <w:rFonts w:ascii="Times New Roman" w:hAnsi="Times New Roman" w:cs="Times New Roman"/>
                <w:sz w:val="28"/>
                <w:szCs w:val="28"/>
              </w:rPr>
              <w:t>SQL injection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9E7183" w:rsidRDefault="009E71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for SQL injection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9E7183" w:rsidRDefault="009E71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2.2</w:t>
            </w:r>
          </w:p>
        </w:tc>
        <w:tc>
          <w:tcPr>
            <w:tcW w:w="1527" w:type="dxa"/>
            <w:shd w:val="clear" w:color="auto" w:fill="C00000"/>
            <w:vAlign w:val="center"/>
          </w:tcPr>
          <w:p w:rsidR="009E7183" w:rsidRDefault="00DB2B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Critial</w:t>
            </w:r>
          </w:p>
        </w:tc>
      </w:tr>
    </w:tbl>
    <w:p w:rsidR="0015446D" w:rsidRDefault="001544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Mô tả chi tiết:</w:t>
      </w:r>
    </w:p>
    <w:p w:rsidR="0015446D" w:rsidRDefault="009E718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IDOR</w:t>
      </w:r>
    </w:p>
    <w:p w:rsidR="0015446D" w:rsidRDefault="005A1BA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Mã lỗi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E7183">
        <w:rPr>
          <w:rFonts w:ascii="Times New Roman" w:hAnsi="Times New Roman" w:cs="Times New Roman"/>
          <w:sz w:val="28"/>
          <w:szCs w:val="28"/>
        </w:rPr>
        <w:t>AMIS-NV-01</w:t>
      </w:r>
    </w:p>
    <w:p w:rsidR="0015446D" w:rsidRDefault="005A1BA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Tên lỗ hổng trong danh mục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15446D" w:rsidRDefault="005A1B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Vị trí lỗi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25" w:type="dxa"/>
        <w:tblInd w:w="698" w:type="dxa"/>
        <w:tblLook w:val="04A0" w:firstRow="1" w:lastRow="0" w:firstColumn="1" w:lastColumn="0" w:noHBand="0" w:noVBand="1"/>
      </w:tblPr>
      <w:tblGrid>
        <w:gridCol w:w="832"/>
        <w:gridCol w:w="7448"/>
        <w:gridCol w:w="745"/>
      </w:tblGrid>
      <w:tr w:rsidR="0015446D">
        <w:tc>
          <w:tcPr>
            <w:tcW w:w="1099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6937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989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5446D">
        <w:tc>
          <w:tcPr>
            <w:tcW w:w="1099" w:type="dxa"/>
            <w:shd w:val="clear" w:color="auto" w:fill="auto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15446D" w:rsidRDefault="009E7183">
            <w:pPr>
              <w:pStyle w:val="ListParagraph"/>
              <w:ind w:left="0"/>
            </w:pPr>
            <w:r w:rsidRPr="009E7183">
              <w:rPr>
                <w:rFonts w:ascii="Times New Roman" w:hAnsi="Times New Roman" w:cs="Times New Roman"/>
                <w:sz w:val="28"/>
                <w:szCs w:val="28"/>
              </w:rPr>
              <w:t>/APIS/EmployeeCnBAPI/api/TimeSheet/get-timesheetdatadetail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15446D" w:rsidRDefault="001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092">
        <w:tc>
          <w:tcPr>
            <w:tcW w:w="1099" w:type="dxa"/>
            <w:shd w:val="clear" w:color="auto" w:fill="auto"/>
            <w:vAlign w:val="center"/>
          </w:tcPr>
          <w:p w:rsidR="00C61092" w:rsidRDefault="00C610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C61092" w:rsidRPr="009E7183" w:rsidRDefault="00C6109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858">
              <w:rPr>
                <w:rFonts w:ascii="Times New Roman" w:hAnsi="Times New Roman" w:cs="Times New Roman"/>
                <w:sz w:val="28"/>
                <w:szCs w:val="28"/>
              </w:rPr>
              <w:t>/APIS/EmployeeCnBAPI/api/Note/paging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C61092" w:rsidRDefault="00C610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B39">
        <w:tc>
          <w:tcPr>
            <w:tcW w:w="1099" w:type="dxa"/>
            <w:shd w:val="clear" w:color="auto" w:fill="auto"/>
            <w:vAlign w:val="center"/>
          </w:tcPr>
          <w:p w:rsidR="00DB2B39" w:rsidRDefault="00DB2B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DB2B39" w:rsidRPr="00BA0858" w:rsidRDefault="00DB2B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2B39">
              <w:rPr>
                <w:rFonts w:ascii="Times New Roman" w:hAnsi="Times New Roman" w:cs="Times New Roman"/>
                <w:sz w:val="28"/>
                <w:szCs w:val="28"/>
              </w:rPr>
              <w:t>/APIS/EmployeeCnBAPI/api/Attendance/getAttendanceStatistic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DB2B39" w:rsidRDefault="00DB2B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Pr="00326570" w:rsidRDefault="005A1BAF" w:rsidP="00326570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Mô tả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61092">
        <w:rPr>
          <w:rFonts w:ascii="Times New Roman" w:hAnsi="Times New Roman" w:cs="Times New Roman"/>
          <w:sz w:val="28"/>
          <w:szCs w:val="28"/>
        </w:rPr>
        <w:t xml:space="preserve">Lỗi kiểm soát truy cập ở các API </w:t>
      </w:r>
      <w:r w:rsidR="00326570">
        <w:rPr>
          <w:rFonts w:ascii="Times New Roman" w:hAnsi="Times New Roman" w:cs="Times New Roman"/>
          <w:sz w:val="28"/>
          <w:szCs w:val="28"/>
        </w:rPr>
        <w:t>, cho phép đọc thông tin của nhân viên khác</w:t>
      </w:r>
    </w:p>
    <w:p w:rsidR="0015446D" w:rsidRDefault="005A1BAF" w:rsidP="009E7183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Nguy cơ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26570">
        <w:rPr>
          <w:rFonts w:ascii="Times New Roman" w:hAnsi="Times New Roman" w:cs="Times New Roman"/>
          <w:sz w:val="28"/>
          <w:szCs w:val="28"/>
        </w:rPr>
        <w:t>Cho phép kẻ tấn công có thể lấy được thông tin của người dùng khác</w:t>
      </w:r>
    </w:p>
    <w:p w:rsidR="0015446D" w:rsidRPr="00326570" w:rsidRDefault="005A1BAF">
      <w:pPr>
        <w:pStyle w:val="ListParagraph"/>
        <w:numPr>
          <w:ilvl w:val="0"/>
          <w:numId w:val="3"/>
        </w:numPr>
        <w:jc w:val="both"/>
        <w:rPr>
          <w:highlight w:val="red"/>
        </w:rPr>
      </w:pPr>
      <w:r w:rsidRPr="00326570">
        <w:rPr>
          <w:rFonts w:ascii="Times New Roman" w:hAnsi="Times New Roman" w:cs="Times New Roman"/>
          <w:b/>
          <w:bCs/>
          <w:sz w:val="28"/>
          <w:szCs w:val="28"/>
          <w:highlight w:val="red"/>
        </w:rPr>
        <w:t>Mức độ</w:t>
      </w:r>
      <w:r w:rsidR="009E7183" w:rsidRPr="00326570">
        <w:rPr>
          <w:rFonts w:ascii="Times New Roman" w:hAnsi="Times New Roman" w:cs="Times New Roman"/>
          <w:sz w:val="28"/>
          <w:szCs w:val="28"/>
          <w:highlight w:val="red"/>
        </w:rPr>
        <w:t xml:space="preserve">: </w:t>
      </w:r>
      <w:r w:rsidR="00326570" w:rsidRPr="00326570">
        <w:rPr>
          <w:rFonts w:ascii="Times New Roman" w:hAnsi="Times New Roman" w:cs="Times New Roman"/>
          <w:sz w:val="28"/>
          <w:szCs w:val="28"/>
          <w:highlight w:val="red"/>
        </w:rPr>
        <w:t>Cao</w:t>
      </w:r>
    </w:p>
    <w:p w:rsidR="009E7183" w:rsidRPr="009E7183" w:rsidRDefault="005A1BAF" w:rsidP="0001779F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Nguyên nhân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326570">
        <w:rPr>
          <w:rFonts w:ascii="Times New Roman" w:hAnsi="Times New Roman" w:cs="Times New Roman"/>
          <w:sz w:val="28"/>
          <w:szCs w:val="28"/>
        </w:rPr>
        <w:t>Lỗi kiểm soát truy cập</w:t>
      </w:r>
    </w:p>
    <w:p w:rsidR="0015446D" w:rsidRPr="009E7183" w:rsidRDefault="005A1BAF" w:rsidP="0001779F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Khắc phục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326570">
        <w:rPr>
          <w:rFonts w:ascii="Times New Roman" w:hAnsi="Times New Roman" w:cs="Times New Roman"/>
          <w:sz w:val="28"/>
          <w:szCs w:val="28"/>
        </w:rPr>
        <w:t xml:space="preserve">Khắc phục </w:t>
      </w:r>
      <w:r w:rsidR="00326570">
        <w:rPr>
          <w:rFonts w:ascii="Times New Roman" w:hAnsi="Times New Roman" w:cs="Times New Roman"/>
          <w:sz w:val="28"/>
          <w:szCs w:val="28"/>
        </w:rPr>
        <w:t>kiểm soát truy cập</w:t>
      </w:r>
    </w:p>
    <w:p w:rsidR="009E7183" w:rsidRDefault="009E7183" w:rsidP="0001779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Dựng lại lỗ hổng </w:t>
      </w:r>
      <w:r w:rsidRPr="009E7183">
        <w:t>:</w:t>
      </w:r>
    </w:p>
    <w:p w:rsidR="00BA0858" w:rsidRDefault="00BA0858" w:rsidP="00BA0858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A0858" w:rsidRDefault="00BA0858" w:rsidP="00BA0858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Bước 1: Đăng nhập và bắt request bằng burpsuite </w:t>
      </w:r>
    </w:p>
    <w:p w:rsidR="0015446D" w:rsidRPr="00D805D9" w:rsidRDefault="00D805D9" w:rsidP="00D805D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805D9">
        <w:rPr>
          <w:rFonts w:ascii="Times New Roman" w:hAnsi="Times New Roman" w:cs="Times New Roman"/>
          <w:color w:val="FF0000"/>
          <w:sz w:val="28"/>
          <w:szCs w:val="28"/>
        </w:rPr>
        <w:t>Trường hợp 1: Sử dụng EmployeeID</w:t>
      </w:r>
    </w:p>
    <w:p w:rsidR="0015446D" w:rsidRDefault="00BA0858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E37C8" wp14:editId="1DEBD9EC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58" w:rsidRDefault="00BA085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BA0858" w:rsidRDefault="00BA085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2: Thay giá trị EmployeeID bất kì, có thể thử ngẫu nhiên từng giá trị một rồi chuyển tiếp request.</w:t>
      </w:r>
    </w:p>
    <w:p w:rsidR="00BA0858" w:rsidRDefault="00BA085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BA0858" w:rsidRDefault="00BA085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BA0858" w:rsidRDefault="00BA0858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FCAEBF" wp14:editId="07D8D2F3">
            <wp:extent cx="594360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58" w:rsidRDefault="00BA0858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805D9" w:rsidRPr="00D805D9" w:rsidRDefault="00D805D9" w:rsidP="00BA0858">
      <w:pPr>
        <w:pStyle w:val="ListParagraph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 w:rsidRPr="00D805D9">
        <w:rPr>
          <w:rFonts w:ascii="Times New Roman" w:hAnsi="Times New Roman" w:cs="Times New Roman"/>
          <w:color w:val="FF0000"/>
          <w:sz w:val="28"/>
          <w:szCs w:val="28"/>
        </w:rPr>
        <w:t xml:space="preserve">Trường hợp 2: Thay đổi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đối tượng được </w:t>
      </w:r>
      <w:r w:rsidRPr="00D805D9">
        <w:rPr>
          <w:rFonts w:ascii="Times New Roman" w:hAnsi="Times New Roman" w:cs="Times New Roman"/>
          <w:color w:val="FF0000"/>
          <w:sz w:val="28"/>
          <w:szCs w:val="28"/>
        </w:rPr>
        <w:t>query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D805D9" w:rsidRDefault="00D805D9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24A55" wp14:editId="3ECA9BB6">
            <wp:extent cx="5943600" cy="405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D9" w:rsidRDefault="00D805D9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B2B39" w:rsidRDefault="00D805D9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Thay đổi </w:t>
      </w:r>
      <w:r w:rsidR="00DB2B39">
        <w:rPr>
          <w:rFonts w:ascii="Times New Roman" w:hAnsi="Times New Roman" w:cs="Times New Roman"/>
          <w:color w:val="000000"/>
          <w:sz w:val="28"/>
          <w:szCs w:val="28"/>
        </w:rPr>
        <w:t xml:space="preserve">các </w:t>
      </w:r>
      <w:r>
        <w:rPr>
          <w:rFonts w:ascii="Times New Roman" w:hAnsi="Times New Roman" w:cs="Times New Roman"/>
          <w:color w:val="000000"/>
          <w:sz w:val="28"/>
          <w:szCs w:val="28"/>
        </w:rPr>
        <w:t>giá trị</w:t>
      </w:r>
      <w:r w:rsidR="00DB2B39">
        <w:rPr>
          <w:rFonts w:ascii="Times New Roman" w:hAnsi="Times New Roman" w:cs="Times New Roman"/>
          <w:color w:val="000000"/>
          <w:sz w:val="28"/>
          <w:szCs w:val="28"/>
        </w:rPr>
        <w:t xml:space="preserve"> và đối số để lấy được nhiều đối tượng hơn.</w:t>
      </w:r>
    </w:p>
    <w:p w:rsidR="00D805D9" w:rsidRDefault="00DB2B39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B2B39">
        <w:rPr>
          <w:rFonts w:ascii="Times New Roman" w:hAnsi="Times New Roman" w:cs="Times New Roman"/>
          <w:color w:val="000000"/>
          <w:sz w:val="28"/>
          <w:szCs w:val="28"/>
        </w:rPr>
        <w:t>[["NoteType", "=", "1"], "AND", ["ParentID", "=", "1"]]</w:t>
      </w:r>
      <w:r w:rsidR="00D805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chuyển thành</w:t>
      </w:r>
    </w:p>
    <w:p w:rsidR="00DB2B39" w:rsidRDefault="00DB2B39" w:rsidP="00DB2B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B2B39">
        <w:rPr>
          <w:rFonts w:ascii="Times New Roman" w:hAnsi="Times New Roman" w:cs="Times New Roman"/>
          <w:color w:val="000000"/>
          <w:sz w:val="28"/>
          <w:szCs w:val="28"/>
        </w:rPr>
        <w:t>[["NoteType", "</w:t>
      </w:r>
      <w:r w:rsidRPr="00DB2B39">
        <w:rPr>
          <w:rFonts w:ascii="Times New Roman" w:hAnsi="Times New Roman" w:cs="Times New Roman"/>
          <w:color w:val="FF0000"/>
          <w:sz w:val="28"/>
          <w:szCs w:val="28"/>
        </w:rPr>
        <w:t>&lt;&gt;</w:t>
      </w:r>
      <w:r w:rsidRPr="00DB2B39">
        <w:rPr>
          <w:rFonts w:ascii="Times New Roman" w:hAnsi="Times New Roman" w:cs="Times New Roman"/>
          <w:color w:val="000000"/>
          <w:sz w:val="28"/>
          <w:szCs w:val="28"/>
        </w:rPr>
        <w:t>", "</w:t>
      </w:r>
      <w:r>
        <w:rPr>
          <w:rFonts w:ascii="Times New Roman" w:hAnsi="Times New Roman" w:cs="Times New Roman"/>
          <w:color w:val="FF0000"/>
          <w:sz w:val="28"/>
          <w:szCs w:val="28"/>
        </w:rPr>
        <w:t>-1</w:t>
      </w:r>
      <w:r w:rsidRPr="00DB2B39">
        <w:rPr>
          <w:rFonts w:ascii="Times New Roman" w:hAnsi="Times New Roman" w:cs="Times New Roman"/>
          <w:color w:val="000000"/>
          <w:sz w:val="28"/>
          <w:szCs w:val="28"/>
        </w:rPr>
        <w:t>"]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B2B39" w:rsidRDefault="00DB2B39" w:rsidP="00DB2B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B2B39">
        <w:rPr>
          <w:rFonts w:ascii="Times New Roman" w:hAnsi="Times New Roman" w:cs="Times New Roman"/>
          <w:color w:val="000000"/>
          <w:sz w:val="28"/>
          <w:szCs w:val="28"/>
        </w:rPr>
        <w:t>[["NoteType", "</w:t>
      </w:r>
      <w:r w:rsidRPr="00DB2B39">
        <w:rPr>
          <w:rFonts w:ascii="Times New Roman" w:hAnsi="Times New Roman" w:cs="Times New Roman"/>
          <w:color w:val="FF0000"/>
          <w:sz w:val="28"/>
          <w:szCs w:val="28"/>
        </w:rPr>
        <w:t>&lt;&gt;</w:t>
      </w:r>
      <w:r w:rsidRPr="00DB2B39">
        <w:rPr>
          <w:rFonts w:ascii="Times New Roman" w:hAnsi="Times New Roman" w:cs="Times New Roman"/>
          <w:color w:val="000000"/>
          <w:sz w:val="28"/>
          <w:szCs w:val="28"/>
        </w:rPr>
        <w:t>", "</w:t>
      </w:r>
      <w:r w:rsidRPr="00DB2B39">
        <w:rPr>
          <w:rFonts w:ascii="Times New Roman" w:hAnsi="Times New Roman" w:cs="Times New Roman"/>
          <w:color w:val="FF0000"/>
          <w:sz w:val="28"/>
          <w:szCs w:val="28"/>
        </w:rPr>
        <w:t>-1</w:t>
      </w:r>
      <w:r w:rsidRPr="00DB2B39">
        <w:rPr>
          <w:rFonts w:ascii="Times New Roman" w:hAnsi="Times New Roman" w:cs="Times New Roman"/>
          <w:color w:val="000000"/>
          <w:sz w:val="28"/>
          <w:szCs w:val="28"/>
        </w:rPr>
        <w:t>"], "AND", ["ParentID", "</w:t>
      </w:r>
      <w:r w:rsidRPr="00DB2B39">
        <w:rPr>
          <w:rFonts w:ascii="Times New Roman" w:hAnsi="Times New Roman" w:cs="Times New Roman"/>
          <w:color w:val="FF0000"/>
          <w:sz w:val="28"/>
          <w:szCs w:val="28"/>
        </w:rPr>
        <w:t>Like</w:t>
      </w:r>
      <w:r w:rsidRPr="00DB2B39">
        <w:rPr>
          <w:rFonts w:ascii="Times New Roman" w:hAnsi="Times New Roman" w:cs="Times New Roman"/>
          <w:color w:val="000000"/>
          <w:sz w:val="28"/>
          <w:szCs w:val="28"/>
        </w:rPr>
        <w:t>", "</w:t>
      </w:r>
      <w:r w:rsidRPr="00DB2B39">
        <w:rPr>
          <w:rFonts w:ascii="Times New Roman" w:hAnsi="Times New Roman" w:cs="Times New Roman"/>
          <w:color w:val="FF0000"/>
          <w:sz w:val="28"/>
          <w:szCs w:val="28"/>
        </w:rPr>
        <w:t>%1%</w:t>
      </w:r>
      <w:r w:rsidRPr="00DB2B39">
        <w:rPr>
          <w:rFonts w:ascii="Times New Roman" w:hAnsi="Times New Roman" w:cs="Times New Roman"/>
          <w:color w:val="000000"/>
          <w:sz w:val="28"/>
          <w:szCs w:val="28"/>
        </w:rPr>
        <w:t>"]]</w:t>
      </w:r>
    </w:p>
    <w:p w:rsidR="00DB2B39" w:rsidRDefault="00DB2B39" w:rsidP="00DB2B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:rsidR="00D805D9" w:rsidRDefault="00D805D9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B2B39" w:rsidRDefault="00DB2B39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11C1A" wp14:editId="7D9519AA">
            <wp:extent cx="5943600" cy="4105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58" w:rsidRDefault="00BA0858" w:rsidP="00BA085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 injection</w:t>
      </w:r>
    </w:p>
    <w:p w:rsidR="00BA0858" w:rsidRDefault="00BA0858" w:rsidP="00BA0858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Mã lỗi</w:t>
      </w:r>
      <w:r>
        <w:rPr>
          <w:rFonts w:ascii="Times New Roman" w:hAnsi="Times New Roman" w:cs="Times New Roman"/>
          <w:sz w:val="28"/>
          <w:szCs w:val="28"/>
        </w:rPr>
        <w:t>: AMIS-NV-02</w:t>
      </w:r>
    </w:p>
    <w:p w:rsidR="00BA0858" w:rsidRDefault="00BA0858" w:rsidP="00BA0858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Tên lỗ hổng trong danh mục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BA0858" w:rsidRDefault="00BA0858" w:rsidP="00B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Vị trí lỗi</w:t>
      </w:r>
      <w:r>
        <w:rPr>
          <w:rFonts w:ascii="Times New Roman" w:hAnsi="Times New Roman" w:cs="Times New Roman"/>
          <w:sz w:val="28"/>
          <w:szCs w:val="28"/>
        </w:rPr>
        <w:t>:</w:t>
      </w:r>
      <w:r w:rsidR="00F2290C">
        <w:rPr>
          <w:rFonts w:ascii="Times New Roman" w:hAnsi="Times New Roman" w:cs="Times New Roman"/>
          <w:sz w:val="28"/>
          <w:szCs w:val="28"/>
        </w:rPr>
        <w:t xml:space="preserve"> Diện rộng</w:t>
      </w:r>
    </w:p>
    <w:p w:rsidR="00BA0858" w:rsidRDefault="00BA0858" w:rsidP="00BA085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25" w:type="dxa"/>
        <w:tblInd w:w="698" w:type="dxa"/>
        <w:tblLook w:val="04A0" w:firstRow="1" w:lastRow="0" w:firstColumn="1" w:lastColumn="0" w:noHBand="0" w:noVBand="1"/>
      </w:tblPr>
      <w:tblGrid>
        <w:gridCol w:w="840"/>
        <w:gridCol w:w="7434"/>
        <w:gridCol w:w="751"/>
      </w:tblGrid>
      <w:tr w:rsidR="00BA0858" w:rsidTr="009061A3">
        <w:tc>
          <w:tcPr>
            <w:tcW w:w="1099" w:type="dxa"/>
            <w:shd w:val="clear" w:color="auto" w:fill="5B9BD5" w:themeFill="accent1"/>
            <w:vAlign w:val="center"/>
          </w:tcPr>
          <w:p w:rsidR="00BA0858" w:rsidRDefault="00BA0858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6937" w:type="dxa"/>
            <w:shd w:val="clear" w:color="auto" w:fill="5B9BD5" w:themeFill="accent1"/>
            <w:vAlign w:val="center"/>
          </w:tcPr>
          <w:p w:rsidR="00BA0858" w:rsidRDefault="00BA0858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989" w:type="dxa"/>
            <w:shd w:val="clear" w:color="auto" w:fill="5B9BD5" w:themeFill="accent1"/>
            <w:vAlign w:val="center"/>
          </w:tcPr>
          <w:p w:rsidR="00BA0858" w:rsidRDefault="00BA0858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A0858" w:rsidTr="009061A3">
        <w:tc>
          <w:tcPr>
            <w:tcW w:w="1099" w:type="dxa"/>
            <w:shd w:val="clear" w:color="auto" w:fill="auto"/>
            <w:vAlign w:val="center"/>
          </w:tcPr>
          <w:p w:rsidR="00BA0858" w:rsidRDefault="00BA0858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BA0858" w:rsidRDefault="00BA0858" w:rsidP="009061A3">
            <w:pPr>
              <w:pStyle w:val="ListParagraph"/>
              <w:ind w:left="0"/>
            </w:pPr>
            <w:r w:rsidRPr="00BA0858">
              <w:rPr>
                <w:rFonts w:ascii="Times New Roman" w:hAnsi="Times New Roman" w:cs="Times New Roman"/>
                <w:sz w:val="28"/>
                <w:szCs w:val="28"/>
              </w:rPr>
              <w:t>/APIS/EmployeeCnBAPI/api/Note/paging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BA0858" w:rsidRDefault="00BA0858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90C" w:rsidTr="009061A3">
        <w:tc>
          <w:tcPr>
            <w:tcW w:w="1099" w:type="dxa"/>
            <w:shd w:val="clear" w:color="auto" w:fill="auto"/>
            <w:vAlign w:val="center"/>
          </w:tcPr>
          <w:p w:rsidR="00F2290C" w:rsidRDefault="00F2290C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F2290C" w:rsidRPr="00BA0858" w:rsidRDefault="00F2290C" w:rsidP="009061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290C">
              <w:rPr>
                <w:rFonts w:ascii="Times New Roman" w:hAnsi="Times New Roman" w:cs="Times New Roman"/>
                <w:sz w:val="28"/>
                <w:szCs w:val="28"/>
              </w:rPr>
              <w:t>/APIS/EmployeeCnBAPI/api/UpdateTimekeeper/paging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F2290C" w:rsidRDefault="00F2290C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90C" w:rsidTr="009061A3">
        <w:tc>
          <w:tcPr>
            <w:tcW w:w="1099" w:type="dxa"/>
            <w:shd w:val="clear" w:color="auto" w:fill="auto"/>
            <w:vAlign w:val="center"/>
          </w:tcPr>
          <w:p w:rsidR="00F2290C" w:rsidRDefault="00F2290C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F2290C" w:rsidRPr="00F2290C" w:rsidRDefault="00F2290C" w:rsidP="009061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290C">
              <w:rPr>
                <w:rFonts w:ascii="Times New Roman" w:hAnsi="Times New Roman" w:cs="Times New Roman"/>
                <w:sz w:val="28"/>
                <w:szCs w:val="28"/>
              </w:rPr>
              <w:t>/APIS/EmployeeCnBAPI/api/ChangeShiftAppEmployee/paging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F2290C" w:rsidRDefault="00F2290C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90C" w:rsidTr="009061A3">
        <w:tc>
          <w:tcPr>
            <w:tcW w:w="1099" w:type="dxa"/>
            <w:shd w:val="clear" w:color="auto" w:fill="auto"/>
            <w:vAlign w:val="center"/>
          </w:tcPr>
          <w:p w:rsidR="00F2290C" w:rsidRDefault="00F2290C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F2290C" w:rsidRPr="00F2290C" w:rsidRDefault="00F2290C" w:rsidP="009061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F2290C" w:rsidRDefault="00F2290C" w:rsidP="00906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0858" w:rsidRDefault="00BA0858" w:rsidP="00BA085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A0858" w:rsidRPr="00BA0858" w:rsidRDefault="00BA0858" w:rsidP="00BA0858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Mô tả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2290C">
        <w:rPr>
          <w:rFonts w:ascii="Times New Roman" w:hAnsi="Times New Roman" w:cs="Times New Roman"/>
          <w:sz w:val="28"/>
          <w:szCs w:val="28"/>
        </w:rPr>
        <w:t xml:space="preserve">Tại các tham số </w:t>
      </w:r>
      <w:r w:rsidR="00F2290C" w:rsidRPr="00D805D9">
        <w:rPr>
          <w:rFonts w:ascii="Times New Roman" w:hAnsi="Times New Roman" w:cs="Times New Roman"/>
          <w:color w:val="FF0000"/>
          <w:sz w:val="28"/>
          <w:szCs w:val="28"/>
        </w:rPr>
        <w:t xml:space="preserve">CustomFilter </w:t>
      </w:r>
      <w:r w:rsidR="00F2290C">
        <w:rPr>
          <w:rFonts w:ascii="Times New Roman" w:hAnsi="Times New Roman" w:cs="Times New Roman"/>
          <w:sz w:val="28"/>
          <w:szCs w:val="28"/>
        </w:rPr>
        <w:t xml:space="preserve">và </w:t>
      </w:r>
      <w:r w:rsidR="00D805D9">
        <w:rPr>
          <w:rFonts w:ascii="Times New Roman" w:hAnsi="Times New Roman" w:cs="Times New Roman"/>
          <w:color w:val="FF0000"/>
          <w:sz w:val="28"/>
          <w:szCs w:val="28"/>
        </w:rPr>
        <w:t>Filter</w:t>
      </w:r>
      <w:r w:rsidR="00F2290C" w:rsidRPr="00D805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2290C">
        <w:rPr>
          <w:rFonts w:ascii="Times New Roman" w:hAnsi="Times New Roman" w:cs="Times New Roman"/>
          <w:sz w:val="28"/>
          <w:szCs w:val="28"/>
        </w:rPr>
        <w:t xml:space="preserve">trong data cho phép chèn các câu truy vấn SQL. </w:t>
      </w:r>
    </w:p>
    <w:p w:rsidR="00BA0858" w:rsidRDefault="00BA0858" w:rsidP="00BA0858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Nguy cơ</w:t>
      </w:r>
      <w:r w:rsidR="00F2290C">
        <w:rPr>
          <w:rFonts w:ascii="Times New Roman" w:hAnsi="Times New Roman" w:cs="Times New Roman"/>
          <w:sz w:val="28"/>
          <w:szCs w:val="28"/>
        </w:rPr>
        <w:t>: Kẻ tấn công có thể đánh cắp dữ , thay đổi và xóa dữ liệu trong DB</w:t>
      </w:r>
    </w:p>
    <w:p w:rsidR="00BA0858" w:rsidRPr="00BA0858" w:rsidRDefault="00BA0858" w:rsidP="00BA0858">
      <w:pPr>
        <w:pStyle w:val="ListParagraph"/>
        <w:numPr>
          <w:ilvl w:val="0"/>
          <w:numId w:val="3"/>
        </w:numPr>
        <w:jc w:val="both"/>
        <w:rPr>
          <w:highlight w:val="red"/>
        </w:rPr>
      </w:pPr>
      <w:r w:rsidRPr="00BA0858">
        <w:rPr>
          <w:rFonts w:ascii="Times New Roman" w:hAnsi="Times New Roman" w:cs="Times New Roman"/>
          <w:b/>
          <w:bCs/>
          <w:sz w:val="28"/>
          <w:szCs w:val="28"/>
          <w:highlight w:val="red"/>
        </w:rPr>
        <w:lastRenderedPageBreak/>
        <w:t>Mức độ</w:t>
      </w:r>
      <w:r w:rsidRPr="00BA0858">
        <w:rPr>
          <w:rFonts w:ascii="Times New Roman" w:hAnsi="Times New Roman" w:cs="Times New Roman"/>
          <w:sz w:val="28"/>
          <w:szCs w:val="28"/>
          <w:highlight w:val="red"/>
        </w:rPr>
        <w:t xml:space="preserve">: </w:t>
      </w:r>
      <w:r w:rsidR="00F2290C">
        <w:rPr>
          <w:rFonts w:ascii="Times New Roman" w:hAnsi="Times New Roman" w:cs="Times New Roman"/>
          <w:sz w:val="28"/>
          <w:szCs w:val="28"/>
          <w:highlight w:val="red"/>
        </w:rPr>
        <w:t>Critical</w:t>
      </w:r>
    </w:p>
    <w:p w:rsidR="00BA0858" w:rsidRPr="009E7183" w:rsidRDefault="00BA0858" w:rsidP="00BA0858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Nguyên nhân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F2290C">
        <w:rPr>
          <w:rFonts w:ascii="Times New Roman" w:hAnsi="Times New Roman" w:cs="Times New Roman"/>
          <w:sz w:val="28"/>
          <w:szCs w:val="28"/>
        </w:rPr>
        <w:t xml:space="preserve">Chưa kiểm sát dữ liệu đầu vào. </w:t>
      </w:r>
    </w:p>
    <w:p w:rsidR="00BA0858" w:rsidRPr="009E7183" w:rsidRDefault="00BA0858" w:rsidP="00BA0858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Khắc phục</w:t>
      </w:r>
      <w:r w:rsidRPr="009E7183">
        <w:rPr>
          <w:rFonts w:ascii="Times New Roman" w:hAnsi="Times New Roman" w:cs="Times New Roman"/>
          <w:sz w:val="28"/>
          <w:szCs w:val="28"/>
        </w:rPr>
        <w:t xml:space="preserve">: </w:t>
      </w:r>
      <w:r w:rsidR="00F2290C">
        <w:rPr>
          <w:rFonts w:ascii="Times New Roman" w:hAnsi="Times New Roman" w:cs="Times New Roman"/>
          <w:sz w:val="28"/>
          <w:szCs w:val="28"/>
        </w:rPr>
        <w:t>Kiểm soát dữ liệu đầu vào từ client, lọc các kí tự đặc biệt. Đối với các toán tử nên harden hoặc không cho phép kiểm soát bởi phía client.</w:t>
      </w:r>
    </w:p>
    <w:p w:rsidR="00BA0858" w:rsidRDefault="00BA0858" w:rsidP="00BA0858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Dựng lại lỗ hổng </w:t>
      </w:r>
      <w:r w:rsidRPr="009E7183">
        <w:t>:</w:t>
      </w:r>
    </w:p>
    <w:p w:rsidR="00BA0858" w:rsidRDefault="00BA0858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1: Đăng nhập tài khoản và bắt request.</w:t>
      </w:r>
    </w:p>
    <w:p w:rsidR="004211CD" w:rsidRDefault="00BA0858" w:rsidP="004211CD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08A7EF80" wp14:editId="2D9BA9D0">
            <wp:extent cx="5943600" cy="4059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58" w:rsidRDefault="004211CD" w:rsidP="004211CD">
      <w:pPr>
        <w:pStyle w:val="Caption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Request hợp lệ</w:t>
      </w:r>
    </w:p>
    <w:p w:rsidR="00BA0858" w:rsidRDefault="00BA0858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A0858" w:rsidRDefault="00BA0858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Bước 2:</w:t>
      </w:r>
      <w:r w:rsidR="009E073F">
        <w:rPr>
          <w:rFonts w:ascii="Times New Roman" w:hAnsi="Times New Roman" w:cs="Times New Roman"/>
          <w:color w:val="000000"/>
          <w:sz w:val="28"/>
          <w:szCs w:val="28"/>
        </w:rPr>
        <w:t xml:space="preserve"> Tại </w:t>
      </w:r>
      <w:r w:rsidR="00D805D9">
        <w:rPr>
          <w:rFonts w:ascii="Times New Roman" w:hAnsi="Times New Roman" w:cs="Times New Roman"/>
          <w:color w:val="000000"/>
          <w:sz w:val="28"/>
          <w:szCs w:val="28"/>
        </w:rPr>
        <w:t>toán tử so sánh</w:t>
      </w:r>
      <w:r w:rsidR="009E073F">
        <w:rPr>
          <w:rFonts w:ascii="Times New Roman" w:hAnsi="Times New Roman" w:cs="Times New Roman"/>
          <w:color w:val="000000"/>
          <w:sz w:val="28"/>
          <w:szCs w:val="28"/>
        </w:rPr>
        <w:t xml:space="preserve"> thay vì sử dụng phép so sánh là dấu “</w:t>
      </w:r>
      <w:r w:rsidR="009E073F" w:rsidRPr="00D805D9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="009E073F">
        <w:rPr>
          <w:rFonts w:ascii="Times New Roman" w:hAnsi="Times New Roman" w:cs="Times New Roman"/>
          <w:color w:val="000000"/>
          <w:sz w:val="28"/>
          <w:szCs w:val="28"/>
        </w:rPr>
        <w:t>” để kiể</w:t>
      </w:r>
      <w:r w:rsidR="00D805D9">
        <w:rPr>
          <w:rFonts w:ascii="Times New Roman" w:hAnsi="Times New Roman" w:cs="Times New Roman"/>
          <w:color w:val="000000"/>
          <w:sz w:val="28"/>
          <w:szCs w:val="28"/>
        </w:rPr>
        <w:t xml:space="preserve">m tra ,ta chèn query : </w:t>
      </w:r>
      <w:r w:rsidR="00D805D9" w:rsidRPr="00D805D9">
        <w:rPr>
          <w:rFonts w:ascii="Times New Roman" w:hAnsi="Times New Roman" w:cs="Times New Roman"/>
          <w:color w:val="FF0000"/>
          <w:sz w:val="28"/>
          <w:szCs w:val="28"/>
        </w:rPr>
        <w:t xml:space="preserve">sleep(2) </w:t>
      </w:r>
      <w:r w:rsidR="00D805D9">
        <w:rPr>
          <w:rFonts w:ascii="Times New Roman" w:hAnsi="Times New Roman" w:cs="Times New Roman"/>
          <w:color w:val="000000"/>
          <w:sz w:val="28"/>
          <w:szCs w:val="28"/>
        </w:rPr>
        <w:t xml:space="preserve">hoặc </w:t>
      </w:r>
      <w:r w:rsidR="00D805D9" w:rsidRPr="00D805D9">
        <w:rPr>
          <w:rFonts w:ascii="Times New Roman" w:hAnsi="Times New Roman" w:cs="Times New Roman"/>
          <w:color w:val="FF0000"/>
          <w:sz w:val="28"/>
          <w:szCs w:val="28"/>
        </w:rPr>
        <w:t>(select*from(select(sleep(2)))a).</w:t>
      </w:r>
    </w:p>
    <w:p w:rsidR="009E073F" w:rsidRDefault="009E073F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E073F" w:rsidRDefault="009E073F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9E073F">
        <w:rPr>
          <w:rFonts w:ascii="Times New Roman" w:hAnsi="Times New Roman" w:cs="Times New Roman"/>
          <w:color w:val="000000"/>
          <w:sz w:val="28"/>
          <w:szCs w:val="28"/>
        </w:rPr>
        <w:t>[["NoteType", "=", 6], "AND", ["ParentID", "=", "1"]]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1CD">
        <w:rPr>
          <w:rFonts w:ascii="Times New Roman" w:hAnsi="Times New Roman" w:cs="Times New Roman"/>
          <w:color w:val="000000"/>
          <w:sz w:val="28"/>
          <w:szCs w:val="28"/>
        </w:rPr>
        <w:t>chèn mệnh đề sleep()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1CD">
        <w:rPr>
          <w:rFonts w:ascii="Times New Roman" w:hAnsi="Times New Roman" w:cs="Times New Roman"/>
          <w:color w:val="000000"/>
          <w:sz w:val="28"/>
          <w:szCs w:val="28"/>
        </w:rPr>
        <w:t xml:space="preserve">vào </w:t>
      </w:r>
    </w:p>
    <w:p w:rsidR="004211CD" w:rsidRDefault="004211CD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211CD" w:rsidRDefault="004211CD" w:rsidP="00421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211CD">
        <w:rPr>
          <w:rFonts w:ascii="Times New Roman" w:hAnsi="Times New Roman" w:cs="Times New Roman"/>
          <w:color w:val="000000"/>
          <w:sz w:val="28"/>
          <w:szCs w:val="28"/>
        </w:rPr>
        <w:t>[["NoteType", "="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6], "AND", ["ParentID", </w:t>
      </w:r>
      <w:r w:rsidRPr="004211CD">
        <w:rPr>
          <w:rFonts w:ascii="Times New Roman" w:hAnsi="Times New Roman" w:cs="Times New Roman"/>
          <w:color w:val="FF0000"/>
          <w:sz w:val="28"/>
          <w:szCs w:val="28"/>
        </w:rPr>
        <w:t>"= -1 or  sleep(</w:t>
      </w:r>
      <w:r w:rsidR="009739DB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4211CD">
        <w:rPr>
          <w:rFonts w:ascii="Times New Roman" w:hAnsi="Times New Roman" w:cs="Times New Roman"/>
          <w:color w:val="FF0000"/>
          <w:sz w:val="28"/>
          <w:szCs w:val="28"/>
        </w:rPr>
        <w:t xml:space="preserve">) -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11CD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4211CD" w:rsidRDefault="004211CD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211CD" w:rsidRDefault="009739DB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0497B8" wp14:editId="6800281E">
            <wp:extent cx="5943600" cy="156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CD" w:rsidRDefault="004211CD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E073F" w:rsidRDefault="009739DB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Reponse trả về với thời gian 4s</w:t>
      </w:r>
    </w:p>
    <w:p w:rsidR="009739DB" w:rsidRDefault="009739DB" w:rsidP="009739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211CD">
        <w:rPr>
          <w:rFonts w:ascii="Times New Roman" w:hAnsi="Times New Roman" w:cs="Times New Roman"/>
          <w:color w:val="000000"/>
          <w:sz w:val="28"/>
          <w:szCs w:val="28"/>
        </w:rPr>
        <w:t>[["NoteType", "="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6], "AND", ["ParentID", </w:t>
      </w:r>
      <w:r w:rsidRPr="004211CD">
        <w:rPr>
          <w:rFonts w:ascii="Times New Roman" w:hAnsi="Times New Roman" w:cs="Times New Roman"/>
          <w:color w:val="FF0000"/>
          <w:sz w:val="28"/>
          <w:szCs w:val="28"/>
        </w:rPr>
        <w:t>"= -1 or  sleep(</w:t>
      </w:r>
      <w:r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4211CD">
        <w:rPr>
          <w:rFonts w:ascii="Times New Roman" w:hAnsi="Times New Roman" w:cs="Times New Roman"/>
          <w:color w:val="FF0000"/>
          <w:sz w:val="28"/>
          <w:szCs w:val="28"/>
        </w:rPr>
        <w:t xml:space="preserve">) -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11CD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11CD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9739DB" w:rsidRDefault="009739DB" w:rsidP="009739DB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9739DB" w:rsidRDefault="009739DB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F090AE" wp14:editId="264AB584">
            <wp:extent cx="5943600" cy="1553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DB" w:rsidRDefault="009739DB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739DB" w:rsidRDefault="009739DB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Khi tăng gấp đôi value của sleep(1-&gt;2) thì thời gian trả về tăng gấp đôi 4s -&gt; 8s </w:t>
      </w:r>
    </w:p>
    <w:p w:rsidR="009739DB" w:rsidRDefault="009739DB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739DB" w:rsidRDefault="009739DB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739DB" w:rsidRDefault="009739DB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E073F" w:rsidRPr="009E073F" w:rsidRDefault="009E073F" w:rsidP="009E073F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E073F" w:rsidRPr="009E073F">
      <w:footerReference w:type="default" r:id="rId15"/>
      <w:pgSz w:w="12240" w:h="15840"/>
      <w:pgMar w:top="1440" w:right="1440" w:bottom="1440" w:left="1440" w:header="0" w:footer="576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B88" w:rsidRDefault="009B3B88">
      <w:pPr>
        <w:spacing w:after="0" w:line="240" w:lineRule="auto"/>
      </w:pPr>
      <w:r>
        <w:separator/>
      </w:r>
    </w:p>
  </w:endnote>
  <w:endnote w:type="continuationSeparator" w:id="0">
    <w:p w:rsidR="009B3B88" w:rsidRDefault="009B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46D" w:rsidRDefault="005A1BAF">
    <w:pPr>
      <w:pStyle w:val="Footer"/>
      <w:jc w:val="center"/>
    </w:pPr>
    <w:r>
      <w:rPr>
        <w:rFonts w:ascii="Times New Roman" w:hAnsi="Times New Roman" w:cs="Times New Roman"/>
        <w:i/>
      </w:rPr>
      <w:t>Tài liệu chứa thông tin quan trọng, nhạy cảm. Nghiêm cấm chia sẻ trao đổi dưới mọi hình thức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B88" w:rsidRDefault="009B3B88">
      <w:pPr>
        <w:spacing w:after="0" w:line="240" w:lineRule="auto"/>
      </w:pPr>
      <w:r>
        <w:separator/>
      </w:r>
    </w:p>
  </w:footnote>
  <w:footnote w:type="continuationSeparator" w:id="0">
    <w:p w:rsidR="009B3B88" w:rsidRDefault="009B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D0C78"/>
    <w:multiLevelType w:val="multilevel"/>
    <w:tmpl w:val="310AC5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41C203A"/>
    <w:multiLevelType w:val="hybridMultilevel"/>
    <w:tmpl w:val="196C8684"/>
    <w:lvl w:ilvl="0" w:tplc="D6309A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23526"/>
    <w:multiLevelType w:val="multilevel"/>
    <w:tmpl w:val="61AC7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533B563D"/>
    <w:multiLevelType w:val="hybridMultilevel"/>
    <w:tmpl w:val="010467D2"/>
    <w:lvl w:ilvl="0" w:tplc="7BC0F6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55155"/>
    <w:multiLevelType w:val="hybridMultilevel"/>
    <w:tmpl w:val="825A2666"/>
    <w:lvl w:ilvl="0" w:tplc="E23005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D616E"/>
    <w:multiLevelType w:val="multilevel"/>
    <w:tmpl w:val="1A4E719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F11C9"/>
    <w:multiLevelType w:val="multilevel"/>
    <w:tmpl w:val="06681B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6D"/>
    <w:rsid w:val="0015446D"/>
    <w:rsid w:val="00193E92"/>
    <w:rsid w:val="00326570"/>
    <w:rsid w:val="004211CD"/>
    <w:rsid w:val="005A1BAF"/>
    <w:rsid w:val="009548D1"/>
    <w:rsid w:val="009739DB"/>
    <w:rsid w:val="009B3B88"/>
    <w:rsid w:val="009E073F"/>
    <w:rsid w:val="009E7183"/>
    <w:rsid w:val="00BA0858"/>
    <w:rsid w:val="00C17E74"/>
    <w:rsid w:val="00C61092"/>
    <w:rsid w:val="00CF5880"/>
    <w:rsid w:val="00D805D9"/>
    <w:rsid w:val="00DB2B39"/>
    <w:rsid w:val="00F2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DF6C"/>
  <w15:docId w15:val="{34A5F35C-4BE1-48DA-A354-9A3EACCC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335F6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04A1"/>
  </w:style>
  <w:style w:type="character" w:customStyle="1" w:styleId="FooterChar">
    <w:name w:val="Footer Char"/>
    <w:basedOn w:val="DefaultParagraphFont"/>
    <w:link w:val="Footer"/>
    <w:uiPriority w:val="99"/>
    <w:qFormat/>
    <w:rsid w:val="008E04A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577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D0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&#7871;t%20qu&#7843;%20&#273;&#225;nh%20gi&#225;%20d&#7921;%20&#225;n%20MISA%20Partner_2nd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6932B-822E-413E-98F0-7EB02A04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10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177</cp:revision>
  <dcterms:created xsi:type="dcterms:W3CDTF">2020-06-11T04:16:00Z</dcterms:created>
  <dcterms:modified xsi:type="dcterms:W3CDTF">2021-09-23T04:20:00Z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