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4D05" w14:textId="21B9C80D" w:rsidR="00F93871" w:rsidRDefault="00CF5C1A">
      <w:r>
        <w:rPr>
          <w:noProof/>
        </w:rPr>
        <w:drawing>
          <wp:inline distT="0" distB="0" distL="0" distR="0" wp14:anchorId="20A9C6E2" wp14:editId="2207D66D">
            <wp:extent cx="1604229"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1007" cy="482088"/>
                    </a:xfrm>
                    <a:prstGeom prst="rect">
                      <a:avLst/>
                    </a:prstGeom>
                  </pic:spPr>
                </pic:pic>
              </a:graphicData>
            </a:graphic>
          </wp:inline>
        </w:drawing>
      </w:r>
    </w:p>
    <w:p w14:paraId="6F3C53E4" w14:textId="786B425E" w:rsidR="00CF5C1A" w:rsidRDefault="00CF5C1A"/>
    <w:p w14:paraId="45DE09C2" w14:textId="6A4E0FEB" w:rsidR="00CF5C1A" w:rsidRDefault="00CF5C1A" w:rsidP="00CF5C1A">
      <w:pPr>
        <w:jc w:val="center"/>
        <w:rPr>
          <w:b/>
          <w:bCs/>
          <w:sz w:val="42"/>
          <w:szCs w:val="42"/>
        </w:rPr>
      </w:pPr>
      <w:r w:rsidRPr="00CF5C1A">
        <w:rPr>
          <w:b/>
          <w:bCs/>
          <w:sz w:val="42"/>
          <w:szCs w:val="42"/>
        </w:rPr>
        <w:t>Web Application Security Testin</w:t>
      </w:r>
      <w:r>
        <w:rPr>
          <w:b/>
          <w:bCs/>
          <w:sz w:val="42"/>
          <w:szCs w:val="42"/>
        </w:rPr>
        <w:t>g</w:t>
      </w:r>
    </w:p>
    <w:p w14:paraId="09A1321C" w14:textId="3D7A12C9" w:rsidR="003B6657" w:rsidRPr="003B6657" w:rsidRDefault="003B6657" w:rsidP="003B6657">
      <w:r w:rsidRPr="003B6657">
        <w:t xml:space="preserve">Web applications are unique constructs, mixing various forms of technology and providing an interactive front for others to use. Some web applications are made public, while others might be internal applications existing on an intranet. No matter the location, there are always security </w:t>
      </w:r>
      <w:r w:rsidR="007B59B5">
        <w:t>vulnerabilities</w:t>
      </w:r>
      <w:r w:rsidRPr="003B6657">
        <w:t>. How well does your application handle input? Does it work with backend servers in a secure manner? Will your session management scheme hold up to penetration testing?</w:t>
      </w:r>
    </w:p>
    <w:p w14:paraId="080C0D7B" w14:textId="4B562727" w:rsidR="003B6657" w:rsidRPr="003B6657" w:rsidRDefault="003B6657" w:rsidP="003B6657">
      <w:r w:rsidRPr="003B6657">
        <w:t xml:space="preserve">Web application penetration testing at </w:t>
      </w:r>
      <w:r>
        <w:t>Securze</w:t>
      </w:r>
      <w:r w:rsidRPr="003B6657">
        <w:t xml:space="preserve"> tests for the following:</w:t>
      </w:r>
    </w:p>
    <w:p w14:paraId="516DD43A" w14:textId="77777777" w:rsidR="003B6657" w:rsidRPr="003B6657" w:rsidRDefault="003B6657" w:rsidP="003B6657">
      <w:pPr>
        <w:numPr>
          <w:ilvl w:val="0"/>
          <w:numId w:val="1"/>
        </w:numPr>
      </w:pPr>
      <w:r w:rsidRPr="003B6657">
        <w:t>Application logic flaws</w:t>
      </w:r>
    </w:p>
    <w:p w14:paraId="7D73A187" w14:textId="77777777" w:rsidR="003B6657" w:rsidRPr="003B6657" w:rsidRDefault="003B6657" w:rsidP="003B6657">
      <w:pPr>
        <w:numPr>
          <w:ilvl w:val="0"/>
          <w:numId w:val="1"/>
        </w:numPr>
      </w:pPr>
      <w:r w:rsidRPr="003B6657">
        <w:t>Forced browsing</w:t>
      </w:r>
    </w:p>
    <w:p w14:paraId="5808A224" w14:textId="77777777" w:rsidR="003B6657" w:rsidRPr="003B6657" w:rsidRDefault="003B6657" w:rsidP="003B6657">
      <w:pPr>
        <w:numPr>
          <w:ilvl w:val="0"/>
          <w:numId w:val="1"/>
        </w:numPr>
      </w:pPr>
      <w:r w:rsidRPr="003B6657">
        <w:t>Access and authentication controls</w:t>
      </w:r>
    </w:p>
    <w:p w14:paraId="5E4120B5" w14:textId="77777777" w:rsidR="003B6657" w:rsidRPr="003B6657" w:rsidRDefault="003B6657" w:rsidP="003B6657">
      <w:pPr>
        <w:numPr>
          <w:ilvl w:val="0"/>
          <w:numId w:val="1"/>
        </w:numPr>
      </w:pPr>
      <w:r w:rsidRPr="003B6657">
        <w:t>Session management</w:t>
      </w:r>
    </w:p>
    <w:p w14:paraId="0390B399" w14:textId="7D1CBC0A" w:rsidR="003B6657" w:rsidRDefault="003B6657" w:rsidP="003B6657">
      <w:pPr>
        <w:numPr>
          <w:ilvl w:val="0"/>
          <w:numId w:val="1"/>
        </w:numPr>
      </w:pPr>
      <w:r w:rsidRPr="003B6657">
        <w:t>Cookie manipulation</w:t>
      </w:r>
    </w:p>
    <w:p w14:paraId="5266BF9F" w14:textId="57665BC7" w:rsidR="007B59B5" w:rsidRPr="003B6657" w:rsidRDefault="007B59B5" w:rsidP="003B6657">
      <w:pPr>
        <w:numPr>
          <w:ilvl w:val="0"/>
          <w:numId w:val="1"/>
        </w:numPr>
      </w:pPr>
      <w:r>
        <w:t>OWASP Top 10</w:t>
      </w:r>
    </w:p>
    <w:p w14:paraId="6146A103" w14:textId="77777777" w:rsidR="003B6657" w:rsidRPr="003B6657" w:rsidRDefault="003B6657" w:rsidP="003B6657">
      <w:pPr>
        <w:numPr>
          <w:ilvl w:val="0"/>
          <w:numId w:val="1"/>
        </w:numPr>
      </w:pPr>
      <w:r w:rsidRPr="003B6657">
        <w:t>Horizontal escalation</w:t>
      </w:r>
    </w:p>
    <w:p w14:paraId="6D9BE546" w14:textId="77777777" w:rsidR="003B6657" w:rsidRPr="003B6657" w:rsidRDefault="003B6657" w:rsidP="003B6657">
      <w:pPr>
        <w:numPr>
          <w:ilvl w:val="0"/>
          <w:numId w:val="1"/>
        </w:numPr>
      </w:pPr>
      <w:r w:rsidRPr="003B6657">
        <w:t>Vertical escalation</w:t>
      </w:r>
    </w:p>
    <w:p w14:paraId="10B7B1EF" w14:textId="77777777" w:rsidR="003B6657" w:rsidRPr="003B6657" w:rsidRDefault="003B6657" w:rsidP="003B6657">
      <w:pPr>
        <w:numPr>
          <w:ilvl w:val="0"/>
          <w:numId w:val="1"/>
        </w:numPr>
      </w:pPr>
      <w:r w:rsidRPr="003B6657">
        <w:t>Brute-force password guessing</w:t>
      </w:r>
    </w:p>
    <w:p w14:paraId="7231C8E8" w14:textId="77777777" w:rsidR="003B6657" w:rsidRPr="003B6657" w:rsidRDefault="003B6657" w:rsidP="003B6657">
      <w:pPr>
        <w:numPr>
          <w:ilvl w:val="0"/>
          <w:numId w:val="1"/>
        </w:numPr>
      </w:pPr>
      <w:r w:rsidRPr="003B6657">
        <w:t>Poor server configuration</w:t>
      </w:r>
    </w:p>
    <w:p w14:paraId="7AF55720" w14:textId="77777777" w:rsidR="003B6657" w:rsidRPr="003B6657" w:rsidRDefault="003B6657" w:rsidP="003B6657">
      <w:pPr>
        <w:numPr>
          <w:ilvl w:val="0"/>
          <w:numId w:val="1"/>
        </w:numPr>
      </w:pPr>
      <w:r w:rsidRPr="003B6657">
        <w:t>Information leakage</w:t>
      </w:r>
    </w:p>
    <w:p w14:paraId="311C67BA" w14:textId="77777777" w:rsidR="003B6657" w:rsidRPr="003B6657" w:rsidRDefault="003B6657" w:rsidP="003B6657">
      <w:pPr>
        <w:numPr>
          <w:ilvl w:val="0"/>
          <w:numId w:val="1"/>
        </w:numPr>
      </w:pPr>
      <w:r w:rsidRPr="003B6657">
        <w:t>Source code disclosure</w:t>
      </w:r>
    </w:p>
    <w:p w14:paraId="29C42336" w14:textId="77777777" w:rsidR="003B6657" w:rsidRPr="003B6657" w:rsidRDefault="003B6657" w:rsidP="003B6657">
      <w:pPr>
        <w:numPr>
          <w:ilvl w:val="0"/>
          <w:numId w:val="1"/>
        </w:numPr>
      </w:pPr>
      <w:r w:rsidRPr="003B6657">
        <w:t>Response splitting</w:t>
      </w:r>
    </w:p>
    <w:p w14:paraId="6487A3E2" w14:textId="77777777" w:rsidR="003B6657" w:rsidRPr="003B6657" w:rsidRDefault="003B6657" w:rsidP="003B6657">
      <w:pPr>
        <w:numPr>
          <w:ilvl w:val="0"/>
          <w:numId w:val="1"/>
        </w:numPr>
      </w:pPr>
      <w:r w:rsidRPr="003B6657">
        <w:t>File upload/download attacks</w:t>
      </w:r>
    </w:p>
    <w:p w14:paraId="42A70A11" w14:textId="77777777" w:rsidR="003B6657" w:rsidRPr="003B6657" w:rsidRDefault="003B6657" w:rsidP="003B6657">
      <w:pPr>
        <w:numPr>
          <w:ilvl w:val="0"/>
          <w:numId w:val="1"/>
        </w:numPr>
      </w:pPr>
      <w:r w:rsidRPr="003B6657">
        <w:t>Parameter tampering</w:t>
      </w:r>
    </w:p>
    <w:p w14:paraId="1D39F669" w14:textId="77777777" w:rsidR="003B6657" w:rsidRPr="003B6657" w:rsidRDefault="003B6657" w:rsidP="003B6657">
      <w:pPr>
        <w:numPr>
          <w:ilvl w:val="0"/>
          <w:numId w:val="1"/>
        </w:numPr>
      </w:pPr>
      <w:r w:rsidRPr="003B6657">
        <w:t>URL manipulation</w:t>
      </w:r>
    </w:p>
    <w:p w14:paraId="53AED184" w14:textId="21574A81" w:rsidR="003B6657" w:rsidRPr="003B6657" w:rsidRDefault="003B6657" w:rsidP="003B6657">
      <w:pPr>
        <w:numPr>
          <w:ilvl w:val="0"/>
          <w:numId w:val="1"/>
        </w:numPr>
      </w:pPr>
      <w:r w:rsidRPr="003B6657">
        <w:t>Injection attacks for HTML, SQL, XML, SOAP, XPATH, LDAP, Command</w:t>
      </w:r>
    </w:p>
    <w:p w14:paraId="74A897B5" w14:textId="77777777" w:rsidR="003B6657" w:rsidRPr="003B6657" w:rsidRDefault="003B6657" w:rsidP="003B6657">
      <w:pPr>
        <w:numPr>
          <w:ilvl w:val="0"/>
          <w:numId w:val="1"/>
        </w:numPr>
      </w:pPr>
      <w:r w:rsidRPr="003B6657">
        <w:t>Cross-site scripting</w:t>
      </w:r>
    </w:p>
    <w:p w14:paraId="02D0E408" w14:textId="77777777" w:rsidR="003B6657" w:rsidRPr="003B6657" w:rsidRDefault="003B6657" w:rsidP="003B6657">
      <w:pPr>
        <w:numPr>
          <w:ilvl w:val="0"/>
          <w:numId w:val="1"/>
        </w:numPr>
      </w:pPr>
      <w:r w:rsidRPr="003B6657">
        <w:t>Fuzzing</w:t>
      </w:r>
    </w:p>
    <w:p w14:paraId="208D8D85" w14:textId="49CCCA9D" w:rsidR="007B59B5" w:rsidRDefault="007B59B5" w:rsidP="007B59B5">
      <w:pPr>
        <w:numPr>
          <w:ilvl w:val="0"/>
          <w:numId w:val="1"/>
        </w:numPr>
      </w:pPr>
      <w:r>
        <w:t>Cryptographic Issues</w:t>
      </w:r>
    </w:p>
    <w:p w14:paraId="5085CB7E" w14:textId="0CDBD85C" w:rsidR="007B59B5" w:rsidRDefault="007B59B5" w:rsidP="007B59B5">
      <w:pPr>
        <w:numPr>
          <w:ilvl w:val="0"/>
          <w:numId w:val="1"/>
        </w:numPr>
      </w:pPr>
      <w:r>
        <w:t>Memory Corruption</w:t>
      </w:r>
    </w:p>
    <w:p w14:paraId="6907E696" w14:textId="4DF76A7C" w:rsidR="007B59B5" w:rsidRDefault="007B59B5" w:rsidP="007B59B5">
      <w:pPr>
        <w:numPr>
          <w:ilvl w:val="0"/>
          <w:numId w:val="1"/>
        </w:numPr>
      </w:pPr>
      <w:r>
        <w:t>CVE</w:t>
      </w:r>
    </w:p>
    <w:p w14:paraId="2994A1F9" w14:textId="22FE9E6D" w:rsidR="00911946" w:rsidRDefault="007B59B5" w:rsidP="00911946">
      <w:pPr>
        <w:numPr>
          <w:ilvl w:val="0"/>
          <w:numId w:val="1"/>
        </w:numPr>
      </w:pPr>
      <w:r>
        <w:lastRenderedPageBreak/>
        <w:t>Secure Design</w:t>
      </w:r>
    </w:p>
    <w:p w14:paraId="60B1D6BF" w14:textId="367D8604" w:rsidR="005A70E2" w:rsidRDefault="005A70E2" w:rsidP="005A70E2">
      <w:pPr>
        <w:numPr>
          <w:ilvl w:val="0"/>
          <w:numId w:val="1"/>
        </w:numPr>
      </w:pPr>
      <w:r w:rsidRPr="003B6657">
        <w:t>Manual tests</w:t>
      </w:r>
    </w:p>
    <w:p w14:paraId="088B19BA" w14:textId="5B66B8FA" w:rsidR="00793D6E" w:rsidRDefault="00793D6E" w:rsidP="00793D6E"/>
    <w:p w14:paraId="03452B3A" w14:textId="08541F36" w:rsidR="00142413" w:rsidRDefault="00793D6E" w:rsidP="00793D6E">
      <w:pPr>
        <w:rPr>
          <w:b/>
          <w:bCs/>
          <w:sz w:val="42"/>
          <w:szCs w:val="42"/>
        </w:rPr>
      </w:pPr>
      <w:r w:rsidRPr="000E7097">
        <w:rPr>
          <w:b/>
          <w:bCs/>
          <w:sz w:val="42"/>
          <w:szCs w:val="42"/>
          <w:highlight w:val="yellow"/>
        </w:rPr>
        <w:t>Methodology:</w:t>
      </w:r>
    </w:p>
    <w:p w14:paraId="1E3E1D88" w14:textId="4FFFA5C0" w:rsidR="005E357E" w:rsidRDefault="005E357E" w:rsidP="00793D6E">
      <w:pPr>
        <w:rPr>
          <w:b/>
          <w:bCs/>
          <w:sz w:val="42"/>
          <w:szCs w:val="42"/>
        </w:rPr>
      </w:pPr>
    </w:p>
    <w:p w14:paraId="5CFA9190" w14:textId="77777777" w:rsidR="005E357E" w:rsidRDefault="00142413" w:rsidP="00793D6E">
      <w:r w:rsidRPr="00142413">
        <w:rPr>
          <w:b/>
          <w:bCs/>
          <w:sz w:val="42"/>
          <w:szCs w:val="42"/>
        </w:rPr>
        <w:drawing>
          <wp:inline distT="0" distB="0" distL="0" distR="0" wp14:anchorId="161A923A" wp14:editId="2BEE0E20">
            <wp:extent cx="5731510" cy="1762760"/>
            <wp:effectExtent l="0" t="0" r="254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2760"/>
                    </a:xfrm>
                    <a:prstGeom prst="rect">
                      <a:avLst/>
                    </a:prstGeom>
                  </pic:spPr>
                </pic:pic>
              </a:graphicData>
            </a:graphic>
          </wp:inline>
        </w:drawing>
      </w:r>
    </w:p>
    <w:p w14:paraId="3FB458B6" w14:textId="77777777" w:rsidR="005E357E" w:rsidRDefault="005E357E" w:rsidP="00793D6E"/>
    <w:p w14:paraId="3E408B91" w14:textId="77777777" w:rsidR="005E357E" w:rsidRDefault="005E357E" w:rsidP="00793D6E"/>
    <w:p w14:paraId="5250FF04" w14:textId="77777777" w:rsidR="005E357E" w:rsidRDefault="005E357E" w:rsidP="00793D6E"/>
    <w:p w14:paraId="0EBDB5AA" w14:textId="4D3701E8" w:rsidR="005E357E" w:rsidRDefault="00870BF7" w:rsidP="00793D6E">
      <w:r w:rsidRPr="00870BF7">
        <w:drawing>
          <wp:inline distT="0" distB="0" distL="0" distR="0" wp14:anchorId="4F17879F" wp14:editId="13D4AB3D">
            <wp:extent cx="6133924" cy="3151910"/>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1453" cy="3171194"/>
                    </a:xfrm>
                    <a:prstGeom prst="rect">
                      <a:avLst/>
                    </a:prstGeom>
                  </pic:spPr>
                </pic:pic>
              </a:graphicData>
            </a:graphic>
          </wp:inline>
        </w:drawing>
      </w:r>
    </w:p>
    <w:p w14:paraId="71983FA7" w14:textId="52C29AE9" w:rsidR="00793D6E" w:rsidRDefault="00793D6E" w:rsidP="00793D6E">
      <w:r w:rsidRPr="00793D6E">
        <w:lastRenderedPageBreak/>
        <w:drawing>
          <wp:inline distT="0" distB="0" distL="0" distR="0" wp14:anchorId="67B65903" wp14:editId="0B54278A">
            <wp:extent cx="5731510" cy="5352415"/>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52415"/>
                    </a:xfrm>
                    <a:prstGeom prst="rect">
                      <a:avLst/>
                    </a:prstGeom>
                  </pic:spPr>
                </pic:pic>
              </a:graphicData>
            </a:graphic>
          </wp:inline>
        </w:drawing>
      </w:r>
    </w:p>
    <w:p w14:paraId="2A7ED8F6" w14:textId="5F5622FE" w:rsidR="000E7097" w:rsidRDefault="000E7097" w:rsidP="00793D6E"/>
    <w:p w14:paraId="06894B02" w14:textId="5C0F524F" w:rsidR="000E7097" w:rsidRDefault="000E7097" w:rsidP="00793D6E"/>
    <w:p w14:paraId="52D57E95" w14:textId="63660AD2" w:rsidR="000E7097" w:rsidRDefault="000E7097" w:rsidP="00793D6E"/>
    <w:p w14:paraId="5CB9FB52" w14:textId="65EB5B3E" w:rsidR="000E7097" w:rsidRDefault="000E7097" w:rsidP="00793D6E"/>
    <w:p w14:paraId="11184D4A" w14:textId="77777777" w:rsidR="000E7097" w:rsidRDefault="000E7097" w:rsidP="00793D6E"/>
    <w:p w14:paraId="7414F70A" w14:textId="08808869" w:rsidR="005A70E2" w:rsidRDefault="005A70E2" w:rsidP="005A70E2"/>
    <w:p w14:paraId="45FDE389" w14:textId="380ECBDF" w:rsidR="005E357E" w:rsidRDefault="005E357E" w:rsidP="005A70E2"/>
    <w:p w14:paraId="2AB00055" w14:textId="3D0979F2" w:rsidR="005E357E" w:rsidRDefault="005E357E" w:rsidP="005A70E2"/>
    <w:p w14:paraId="2F98142E" w14:textId="784AE553" w:rsidR="005E357E" w:rsidRDefault="005E357E" w:rsidP="005A70E2"/>
    <w:p w14:paraId="6C4C9F54" w14:textId="52895539" w:rsidR="005E357E" w:rsidRDefault="005E357E" w:rsidP="005A70E2"/>
    <w:p w14:paraId="79974159" w14:textId="77777777" w:rsidR="005E357E" w:rsidRDefault="005E357E" w:rsidP="005A70E2"/>
    <w:p w14:paraId="58B1914E" w14:textId="3453E4D2" w:rsidR="00407608" w:rsidRPr="00407608" w:rsidRDefault="00407608" w:rsidP="005A70E2">
      <w:pPr>
        <w:rPr>
          <w:b/>
          <w:bCs/>
          <w:sz w:val="42"/>
          <w:szCs w:val="42"/>
        </w:rPr>
      </w:pPr>
      <w:r>
        <w:rPr>
          <w:b/>
          <w:bCs/>
          <w:sz w:val="42"/>
          <w:szCs w:val="42"/>
          <w:highlight w:val="yellow"/>
        </w:rPr>
        <w:lastRenderedPageBreak/>
        <w:t xml:space="preserve">Package </w:t>
      </w:r>
      <w:r w:rsidR="00B62FE1">
        <w:rPr>
          <w:b/>
          <w:bCs/>
          <w:sz w:val="42"/>
          <w:szCs w:val="42"/>
          <w:highlight w:val="yellow"/>
        </w:rPr>
        <w:t xml:space="preserve">Details &amp; </w:t>
      </w:r>
      <w:r w:rsidRPr="00407608">
        <w:rPr>
          <w:b/>
          <w:bCs/>
          <w:sz w:val="42"/>
          <w:szCs w:val="42"/>
          <w:highlight w:val="yellow"/>
        </w:rPr>
        <w:t>Pricing:</w:t>
      </w:r>
    </w:p>
    <w:p w14:paraId="347B75E7" w14:textId="7F66FDB3" w:rsidR="004B3132" w:rsidRDefault="004B3132" w:rsidP="005A70E2"/>
    <w:tbl>
      <w:tblPr>
        <w:tblStyle w:val="GridTable4-Accent2"/>
        <w:tblW w:w="9592" w:type="dxa"/>
        <w:tblLook w:val="04A0" w:firstRow="1" w:lastRow="0" w:firstColumn="1" w:lastColumn="0" w:noHBand="0" w:noVBand="1"/>
      </w:tblPr>
      <w:tblGrid>
        <w:gridCol w:w="2398"/>
        <w:gridCol w:w="2398"/>
        <w:gridCol w:w="2398"/>
        <w:gridCol w:w="2398"/>
      </w:tblGrid>
      <w:tr w:rsidR="00407608" w:rsidRPr="0043620D" w14:paraId="4EEC0029" w14:textId="77777777" w:rsidTr="009E6050">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398" w:type="dxa"/>
          </w:tcPr>
          <w:p w14:paraId="1CFAA692" w14:textId="77777777" w:rsidR="00326E97" w:rsidRPr="0043620D" w:rsidRDefault="00326E97" w:rsidP="0043620D">
            <w:pPr>
              <w:jc w:val="center"/>
            </w:pPr>
          </w:p>
        </w:tc>
        <w:tc>
          <w:tcPr>
            <w:tcW w:w="2398" w:type="dxa"/>
          </w:tcPr>
          <w:p w14:paraId="664743CD" w14:textId="77777777" w:rsidR="00326E97" w:rsidRPr="00407608" w:rsidRDefault="00326E97" w:rsidP="0040760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07608">
              <w:rPr>
                <w:sz w:val="28"/>
                <w:szCs w:val="28"/>
              </w:rPr>
              <w:t>Start-up Package</w:t>
            </w:r>
          </w:p>
          <w:p w14:paraId="56D4FD1D" w14:textId="53FF2694" w:rsidR="00950F2B" w:rsidRPr="0043620D" w:rsidRDefault="00950F2B" w:rsidP="0043620D">
            <w:pPr>
              <w:jc w:val="center"/>
              <w:cnfStyle w:val="100000000000" w:firstRow="1" w:lastRow="0" w:firstColumn="0" w:lastColumn="0" w:oddVBand="0" w:evenVBand="0" w:oddHBand="0" w:evenHBand="0" w:firstRowFirstColumn="0" w:firstRowLastColumn="0" w:lastRowFirstColumn="0" w:lastRowLastColumn="0"/>
            </w:pPr>
            <w:r>
              <w:t>$– 1 Time</w:t>
            </w:r>
          </w:p>
        </w:tc>
        <w:tc>
          <w:tcPr>
            <w:tcW w:w="2398" w:type="dxa"/>
          </w:tcPr>
          <w:p w14:paraId="331FE104" w14:textId="680DE796" w:rsidR="00326E97" w:rsidRPr="00407608" w:rsidRDefault="00326E97" w:rsidP="0043620D">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07608">
              <w:rPr>
                <w:sz w:val="28"/>
                <w:szCs w:val="28"/>
              </w:rPr>
              <w:t>Corporat</w:t>
            </w:r>
            <w:r w:rsidR="00407608">
              <w:rPr>
                <w:sz w:val="28"/>
                <w:szCs w:val="28"/>
              </w:rPr>
              <w:t>e</w:t>
            </w:r>
          </w:p>
          <w:p w14:paraId="43FF25B7" w14:textId="432A9767" w:rsidR="00950F2B" w:rsidRPr="0043620D" w:rsidRDefault="00950F2B" w:rsidP="0043620D">
            <w:pPr>
              <w:jc w:val="center"/>
              <w:cnfStyle w:val="100000000000" w:firstRow="1" w:lastRow="0" w:firstColumn="0" w:lastColumn="0" w:oddVBand="0" w:evenVBand="0" w:oddHBand="0" w:evenHBand="0" w:firstRowFirstColumn="0" w:firstRowLastColumn="0" w:lastRowFirstColumn="0" w:lastRowLastColumn="0"/>
            </w:pPr>
            <w:r>
              <w:t>$– 1 Time</w:t>
            </w:r>
          </w:p>
        </w:tc>
        <w:tc>
          <w:tcPr>
            <w:tcW w:w="2398" w:type="dxa"/>
          </w:tcPr>
          <w:p w14:paraId="61B79FC4" w14:textId="77777777" w:rsidR="00326E97" w:rsidRPr="00407608" w:rsidRDefault="00326E97" w:rsidP="0043620D">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07608">
              <w:rPr>
                <w:sz w:val="28"/>
                <w:szCs w:val="28"/>
              </w:rPr>
              <w:t>Corporate Pro</w:t>
            </w:r>
          </w:p>
          <w:p w14:paraId="2E56B1B4" w14:textId="179B7D82" w:rsidR="00950F2B" w:rsidRPr="0043620D" w:rsidRDefault="00950F2B" w:rsidP="0043620D">
            <w:pPr>
              <w:jc w:val="center"/>
              <w:cnfStyle w:val="100000000000" w:firstRow="1" w:lastRow="0" w:firstColumn="0" w:lastColumn="0" w:oddVBand="0" w:evenVBand="0" w:oddHBand="0" w:evenHBand="0" w:firstRowFirstColumn="0" w:firstRowLastColumn="0" w:lastRowFirstColumn="0" w:lastRowLastColumn="0"/>
            </w:pPr>
            <w:r>
              <w:t>$ – 1 Time</w:t>
            </w:r>
          </w:p>
        </w:tc>
      </w:tr>
      <w:tr w:rsidR="00407608" w:rsidRPr="0043620D" w14:paraId="2DC343AC" w14:textId="77777777" w:rsidTr="009E6050">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2398" w:type="dxa"/>
          </w:tcPr>
          <w:p w14:paraId="4ECF0075" w14:textId="65B136B6" w:rsidR="00326E97" w:rsidRPr="0043620D" w:rsidRDefault="00326E97" w:rsidP="0043620D">
            <w:pPr>
              <w:jc w:val="center"/>
            </w:pPr>
            <w:r w:rsidRPr="0043620D">
              <w:rPr>
                <w:rFonts w:ascii="Calibri" w:hAnsi="Calibri" w:cs="Calibri"/>
              </w:rPr>
              <w:t>GDPR</w:t>
            </w:r>
          </w:p>
        </w:tc>
        <w:tc>
          <w:tcPr>
            <w:tcW w:w="2398" w:type="dxa"/>
          </w:tcPr>
          <w:p w14:paraId="765160FE" w14:textId="25FF0B3F" w:rsidR="00326E97" w:rsidRPr="0043620D" w:rsidRDefault="0043620D"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63D09DC7" wp14:editId="5A08F2CB">
                  <wp:extent cx="441960" cy="441960"/>
                  <wp:effectExtent l="0" t="0" r="0" b="0"/>
                  <wp:docPr id="3" name="Picture 3"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2B02DDF8" w14:textId="1EAA8FDB" w:rsidR="00326E97" w:rsidRPr="0043620D" w:rsidRDefault="0043620D"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105D86F3" wp14:editId="6F0EC934">
                  <wp:extent cx="441960" cy="441960"/>
                  <wp:effectExtent l="0" t="0" r="0" b="0"/>
                  <wp:docPr id="4" name="Picture 4"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280A49F0" w14:textId="2549C12F" w:rsidR="00326E97" w:rsidRPr="0043620D" w:rsidRDefault="0043620D"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1984F421" wp14:editId="1C96577A">
                  <wp:extent cx="441960" cy="441960"/>
                  <wp:effectExtent l="0" t="0" r="0" b="0"/>
                  <wp:docPr id="5" name="Picture 5"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2443B569" w14:textId="77777777" w:rsidTr="009E6050">
        <w:trPr>
          <w:trHeight w:val="1377"/>
        </w:trPr>
        <w:tc>
          <w:tcPr>
            <w:cnfStyle w:val="001000000000" w:firstRow="0" w:lastRow="0" w:firstColumn="1" w:lastColumn="0" w:oddVBand="0" w:evenVBand="0" w:oddHBand="0" w:evenHBand="0" w:firstRowFirstColumn="0" w:firstRowLastColumn="0" w:lastRowFirstColumn="0" w:lastRowLastColumn="0"/>
            <w:tcW w:w="2398" w:type="dxa"/>
          </w:tcPr>
          <w:p w14:paraId="3707DBE7" w14:textId="7BB78F8B" w:rsidR="00326E97" w:rsidRPr="0043620D" w:rsidRDefault="00326E97" w:rsidP="0043620D">
            <w:pPr>
              <w:jc w:val="center"/>
            </w:pPr>
            <w:r w:rsidRPr="0043620D">
              <w:rPr>
                <w:rFonts w:ascii="Calibri" w:hAnsi="Calibri" w:cs="Calibri"/>
              </w:rPr>
              <w:t>Managed vulnerability scan</w:t>
            </w:r>
          </w:p>
        </w:tc>
        <w:tc>
          <w:tcPr>
            <w:tcW w:w="2398" w:type="dxa"/>
          </w:tcPr>
          <w:p w14:paraId="507FDE75" w14:textId="77777777" w:rsidR="0043620D"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44112D16" wp14:editId="61FB7F47">
                  <wp:extent cx="441960" cy="441960"/>
                  <wp:effectExtent l="0" t="0" r="0" b="0"/>
                  <wp:docPr id="9" name="Picture 9"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14:paraId="339399CF" w14:textId="77777777" w:rsidR="0043620D"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p>
          <w:p w14:paraId="438BEC28" w14:textId="4BFA53BA" w:rsidR="0043620D"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b/>
                <w:bCs/>
              </w:rPr>
              <w:t>(</w:t>
            </w:r>
            <w:r w:rsidR="0043620D">
              <w:rPr>
                <w:b/>
                <w:bCs/>
              </w:rPr>
              <w:t>Basic</w:t>
            </w:r>
            <w:r>
              <w:rPr>
                <w:b/>
                <w:bCs/>
              </w:rPr>
              <w:t>)</w:t>
            </w:r>
          </w:p>
        </w:tc>
        <w:tc>
          <w:tcPr>
            <w:tcW w:w="2398" w:type="dxa"/>
          </w:tcPr>
          <w:p w14:paraId="026F6C2E" w14:textId="77777777" w:rsidR="00326E97"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3B091B8C" wp14:editId="6772ABA4">
                  <wp:extent cx="441960" cy="441960"/>
                  <wp:effectExtent l="0" t="0" r="0" b="0"/>
                  <wp:docPr id="7" name="Picture 7"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14:paraId="1B44983E" w14:textId="77777777" w:rsidR="0043620D"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p>
          <w:p w14:paraId="69EFA00F" w14:textId="53FAC637" w:rsidR="0043620D"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b/>
                <w:bCs/>
              </w:rPr>
              <w:t>(</w:t>
            </w:r>
            <w:r w:rsidR="0043620D">
              <w:rPr>
                <w:b/>
                <w:bCs/>
              </w:rPr>
              <w:t>Advance</w:t>
            </w:r>
            <w:r>
              <w:rPr>
                <w:b/>
                <w:bCs/>
              </w:rPr>
              <w:t>)</w:t>
            </w:r>
          </w:p>
        </w:tc>
        <w:tc>
          <w:tcPr>
            <w:tcW w:w="2398" w:type="dxa"/>
          </w:tcPr>
          <w:p w14:paraId="41A2FE8E" w14:textId="77777777" w:rsidR="00326E97"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7C6713D3" wp14:editId="19707B98">
                  <wp:extent cx="441960" cy="441960"/>
                  <wp:effectExtent l="0" t="0" r="0" b="0"/>
                  <wp:docPr id="8" name="Picture 8"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14:paraId="64DD9551" w14:textId="77777777" w:rsidR="0043620D"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p>
          <w:p w14:paraId="28DC3E03" w14:textId="657AAB1C" w:rsidR="0043620D"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b/>
                <w:bCs/>
              </w:rPr>
              <w:t>(</w:t>
            </w:r>
            <w:r w:rsidR="0043620D">
              <w:rPr>
                <w:b/>
                <w:bCs/>
              </w:rPr>
              <w:t>Advance</w:t>
            </w:r>
            <w:r>
              <w:rPr>
                <w:b/>
                <w:bCs/>
              </w:rPr>
              <w:t>)</w:t>
            </w:r>
          </w:p>
        </w:tc>
      </w:tr>
      <w:tr w:rsidR="00407608" w:rsidRPr="0043620D" w14:paraId="1D6E0A48" w14:textId="77777777" w:rsidTr="009E6050">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2398" w:type="dxa"/>
          </w:tcPr>
          <w:p w14:paraId="54933916" w14:textId="068F977E" w:rsidR="00326E97" w:rsidRPr="0043620D" w:rsidRDefault="00326E97" w:rsidP="0043620D">
            <w:pPr>
              <w:jc w:val="center"/>
            </w:pPr>
            <w:r w:rsidRPr="0043620D">
              <w:rPr>
                <w:rFonts w:ascii="Calibri" w:hAnsi="Calibri" w:cs="Calibri"/>
              </w:rPr>
              <w:t>OWASP Top 10</w:t>
            </w:r>
          </w:p>
        </w:tc>
        <w:tc>
          <w:tcPr>
            <w:tcW w:w="2398" w:type="dxa"/>
          </w:tcPr>
          <w:p w14:paraId="2F01E6D2" w14:textId="45A74366" w:rsidR="00326E97" w:rsidRPr="0043620D" w:rsidRDefault="0043620D"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3CD16CA2" wp14:editId="49414EC1">
                  <wp:extent cx="441960" cy="441960"/>
                  <wp:effectExtent l="0" t="0" r="0" b="0"/>
                  <wp:docPr id="10" name="Picture 10"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7700DA5B" w14:textId="69771C06" w:rsidR="00326E97" w:rsidRPr="0043620D" w:rsidRDefault="0043620D"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197B1130" wp14:editId="214F0D58">
                  <wp:extent cx="441960" cy="441960"/>
                  <wp:effectExtent l="0" t="0" r="0" b="0"/>
                  <wp:docPr id="11" name="Picture 11"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76C5CD9D" w14:textId="70BFB791" w:rsidR="00326E97" w:rsidRPr="0043620D" w:rsidRDefault="0043620D"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05F22446" wp14:editId="356648CD">
                  <wp:extent cx="441960" cy="441960"/>
                  <wp:effectExtent l="0" t="0" r="0" b="0"/>
                  <wp:docPr id="12" name="Picture 12"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76FCD64E" w14:textId="77777777" w:rsidTr="009E6050">
        <w:trPr>
          <w:trHeight w:val="1377"/>
        </w:trPr>
        <w:tc>
          <w:tcPr>
            <w:cnfStyle w:val="001000000000" w:firstRow="0" w:lastRow="0" w:firstColumn="1" w:lastColumn="0" w:oddVBand="0" w:evenVBand="0" w:oddHBand="0" w:evenHBand="0" w:firstRowFirstColumn="0" w:firstRowLastColumn="0" w:lastRowFirstColumn="0" w:lastRowLastColumn="0"/>
            <w:tcW w:w="2398" w:type="dxa"/>
          </w:tcPr>
          <w:p w14:paraId="218D2494" w14:textId="4F116769" w:rsidR="00326E97" w:rsidRPr="0043620D" w:rsidRDefault="00326E97" w:rsidP="0043620D">
            <w:pPr>
              <w:jc w:val="center"/>
            </w:pPr>
            <w:r w:rsidRPr="0043620D">
              <w:rPr>
                <w:rFonts w:ascii="Calibri" w:hAnsi="Calibri" w:cs="Calibri"/>
              </w:rPr>
              <w:t>SANS Top 25 detection</w:t>
            </w:r>
          </w:p>
        </w:tc>
        <w:tc>
          <w:tcPr>
            <w:tcW w:w="2398" w:type="dxa"/>
          </w:tcPr>
          <w:p w14:paraId="3EC112FD" w14:textId="0F6902B5" w:rsidR="00326E97" w:rsidRPr="0043620D" w:rsidRDefault="00407608"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4A999852" wp14:editId="01754EF8">
                  <wp:extent cx="809625" cy="61962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4741" cy="631194"/>
                          </a:xfrm>
                          <a:prstGeom prst="rect">
                            <a:avLst/>
                          </a:prstGeom>
                          <a:noFill/>
                          <a:ln>
                            <a:noFill/>
                          </a:ln>
                        </pic:spPr>
                      </pic:pic>
                    </a:graphicData>
                  </a:graphic>
                </wp:inline>
              </w:drawing>
            </w:r>
          </w:p>
        </w:tc>
        <w:tc>
          <w:tcPr>
            <w:tcW w:w="2398" w:type="dxa"/>
          </w:tcPr>
          <w:p w14:paraId="100249DB" w14:textId="0C633705" w:rsidR="00326E97" w:rsidRPr="0043620D" w:rsidRDefault="00407608"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554273C3" wp14:editId="715FE6FA">
                  <wp:extent cx="809625" cy="61962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4741" cy="631194"/>
                          </a:xfrm>
                          <a:prstGeom prst="rect">
                            <a:avLst/>
                          </a:prstGeom>
                          <a:noFill/>
                          <a:ln>
                            <a:noFill/>
                          </a:ln>
                        </pic:spPr>
                      </pic:pic>
                    </a:graphicData>
                  </a:graphic>
                </wp:inline>
              </w:drawing>
            </w:r>
          </w:p>
        </w:tc>
        <w:tc>
          <w:tcPr>
            <w:tcW w:w="2398" w:type="dxa"/>
          </w:tcPr>
          <w:p w14:paraId="42D81726" w14:textId="0837A74C" w:rsidR="00326E97" w:rsidRPr="0043620D" w:rsidRDefault="0043620D"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5A19B6EB" wp14:editId="278B4AEF">
                  <wp:extent cx="441960" cy="441960"/>
                  <wp:effectExtent l="0" t="0" r="0" b="0"/>
                  <wp:docPr id="14" name="Picture 14"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40EFAE28" w14:textId="77777777" w:rsidTr="009E6050">
        <w:trPr>
          <w:cnfStyle w:val="000000100000" w:firstRow="0" w:lastRow="0" w:firstColumn="0" w:lastColumn="0" w:oddVBand="0" w:evenVBand="0" w:oddHBand="1"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2398" w:type="dxa"/>
          </w:tcPr>
          <w:p w14:paraId="5CB675CE" w14:textId="61F370E9" w:rsidR="00326E97" w:rsidRPr="0043620D" w:rsidRDefault="00326E97" w:rsidP="0043620D">
            <w:pPr>
              <w:pStyle w:val="NormalWeb"/>
              <w:spacing w:before="0" w:beforeAutospacing="0" w:after="0" w:afterAutospacing="0"/>
              <w:jc w:val="center"/>
              <w:rPr>
                <w:rFonts w:ascii="Calibri" w:hAnsi="Calibri" w:cs="Calibri"/>
                <w:sz w:val="22"/>
                <w:szCs w:val="22"/>
              </w:rPr>
            </w:pPr>
            <w:r w:rsidRPr="0043620D">
              <w:rPr>
                <w:rFonts w:ascii="Calibri" w:hAnsi="Calibri" w:cs="Calibri"/>
                <w:sz w:val="22"/>
                <w:szCs w:val="22"/>
              </w:rPr>
              <w:t>Application logic testing</w:t>
            </w:r>
          </w:p>
        </w:tc>
        <w:tc>
          <w:tcPr>
            <w:tcW w:w="2398" w:type="dxa"/>
          </w:tcPr>
          <w:p w14:paraId="5ED24942" w14:textId="072CF2F8" w:rsidR="00326E97" w:rsidRPr="0043620D" w:rsidRDefault="00407608"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6271C82B" wp14:editId="4218FCAD">
                  <wp:extent cx="809625" cy="61962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4741" cy="631194"/>
                          </a:xfrm>
                          <a:prstGeom prst="rect">
                            <a:avLst/>
                          </a:prstGeom>
                          <a:noFill/>
                          <a:ln>
                            <a:noFill/>
                          </a:ln>
                        </pic:spPr>
                      </pic:pic>
                    </a:graphicData>
                  </a:graphic>
                </wp:inline>
              </w:drawing>
            </w:r>
          </w:p>
        </w:tc>
        <w:tc>
          <w:tcPr>
            <w:tcW w:w="2398" w:type="dxa"/>
          </w:tcPr>
          <w:p w14:paraId="4451589F" w14:textId="66732694"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6A9BF9F1" wp14:editId="7CD08E41">
                  <wp:extent cx="441960" cy="441960"/>
                  <wp:effectExtent l="0" t="0" r="0" b="0"/>
                  <wp:docPr id="16" name="Picture 16"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7FC197F6" w14:textId="495B677C"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529DD384" wp14:editId="0BC85622">
                  <wp:extent cx="441960" cy="441960"/>
                  <wp:effectExtent l="0" t="0" r="0" b="0"/>
                  <wp:docPr id="18" name="Picture 18"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3C8D980B" w14:textId="77777777" w:rsidTr="009E6050">
        <w:trPr>
          <w:trHeight w:val="1377"/>
        </w:trPr>
        <w:tc>
          <w:tcPr>
            <w:cnfStyle w:val="001000000000" w:firstRow="0" w:lastRow="0" w:firstColumn="1" w:lastColumn="0" w:oddVBand="0" w:evenVBand="0" w:oddHBand="0" w:evenHBand="0" w:firstRowFirstColumn="0" w:firstRowLastColumn="0" w:lastRowFirstColumn="0" w:lastRowLastColumn="0"/>
            <w:tcW w:w="2398" w:type="dxa"/>
          </w:tcPr>
          <w:p w14:paraId="45F8FCB0" w14:textId="0D110B84" w:rsidR="00326E97" w:rsidRPr="0043620D" w:rsidRDefault="00326E97" w:rsidP="0043620D">
            <w:pPr>
              <w:pStyle w:val="NormalWeb"/>
              <w:spacing w:before="0" w:beforeAutospacing="0" w:after="0" w:afterAutospacing="0"/>
              <w:jc w:val="center"/>
              <w:rPr>
                <w:rFonts w:ascii="Calibri" w:hAnsi="Calibri" w:cs="Calibri"/>
                <w:sz w:val="22"/>
                <w:szCs w:val="22"/>
              </w:rPr>
            </w:pPr>
            <w:r w:rsidRPr="0043620D">
              <w:rPr>
                <w:rFonts w:ascii="Calibri" w:hAnsi="Calibri" w:cs="Calibri"/>
                <w:sz w:val="22"/>
                <w:szCs w:val="22"/>
              </w:rPr>
              <w:t>Web Application Firewall bypass</w:t>
            </w:r>
          </w:p>
        </w:tc>
        <w:tc>
          <w:tcPr>
            <w:tcW w:w="2398" w:type="dxa"/>
          </w:tcPr>
          <w:p w14:paraId="7C02C2B3" w14:textId="0C684DBB" w:rsidR="00326E97" w:rsidRPr="0043620D" w:rsidRDefault="00407608"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187ABF73" wp14:editId="380F6151">
                  <wp:extent cx="809625" cy="61962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4741" cy="631194"/>
                          </a:xfrm>
                          <a:prstGeom prst="rect">
                            <a:avLst/>
                          </a:prstGeom>
                          <a:noFill/>
                          <a:ln>
                            <a:noFill/>
                          </a:ln>
                        </pic:spPr>
                      </pic:pic>
                    </a:graphicData>
                  </a:graphic>
                </wp:inline>
              </w:drawing>
            </w:r>
          </w:p>
        </w:tc>
        <w:tc>
          <w:tcPr>
            <w:tcW w:w="2398" w:type="dxa"/>
          </w:tcPr>
          <w:p w14:paraId="10F45A45" w14:textId="41151F4A" w:rsidR="00326E97" w:rsidRPr="0043620D" w:rsidRDefault="00407608"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625E42EE" wp14:editId="553A97A0">
                  <wp:extent cx="809625" cy="61962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4741" cy="631194"/>
                          </a:xfrm>
                          <a:prstGeom prst="rect">
                            <a:avLst/>
                          </a:prstGeom>
                          <a:noFill/>
                          <a:ln>
                            <a:noFill/>
                          </a:ln>
                        </pic:spPr>
                      </pic:pic>
                    </a:graphicData>
                  </a:graphic>
                </wp:inline>
              </w:drawing>
            </w:r>
          </w:p>
        </w:tc>
        <w:tc>
          <w:tcPr>
            <w:tcW w:w="2398" w:type="dxa"/>
          </w:tcPr>
          <w:p w14:paraId="0937CBAE" w14:textId="76D7291B"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3750F249" wp14:editId="376BAF90">
                  <wp:extent cx="441960" cy="441960"/>
                  <wp:effectExtent l="0" t="0" r="0" b="0"/>
                  <wp:docPr id="20" name="Picture 20"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320C0105" w14:textId="77777777" w:rsidTr="009E6050">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2398" w:type="dxa"/>
          </w:tcPr>
          <w:p w14:paraId="1F0EC2ED" w14:textId="6A58B214" w:rsidR="00326E97" w:rsidRPr="0043620D" w:rsidRDefault="009A2DEC" w:rsidP="0043620D">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Target Scope</w:t>
            </w:r>
          </w:p>
        </w:tc>
        <w:tc>
          <w:tcPr>
            <w:tcW w:w="2398" w:type="dxa"/>
          </w:tcPr>
          <w:p w14:paraId="1458CB47" w14:textId="7ED2F932" w:rsidR="00326E97" w:rsidRPr="009A2DEC" w:rsidRDefault="009A2DEC" w:rsidP="0043620D">
            <w:pPr>
              <w:jc w:val="center"/>
              <w:cnfStyle w:val="000000100000" w:firstRow="0" w:lastRow="0" w:firstColumn="0" w:lastColumn="0" w:oddVBand="0" w:evenVBand="0" w:oddHBand="1" w:evenHBand="0" w:firstRowFirstColumn="0" w:firstRowLastColumn="0" w:lastRowFirstColumn="0" w:lastRowLastColumn="0"/>
              <w:rPr>
                <w:b/>
                <w:bCs/>
              </w:rPr>
            </w:pPr>
            <w:r w:rsidRPr="009A2DEC">
              <w:rPr>
                <w:b/>
                <w:bCs/>
              </w:rPr>
              <w:t>Up to 1 Web Application</w:t>
            </w:r>
          </w:p>
        </w:tc>
        <w:tc>
          <w:tcPr>
            <w:tcW w:w="2398" w:type="dxa"/>
          </w:tcPr>
          <w:p w14:paraId="2D7B19B8" w14:textId="70F49EB9" w:rsidR="00326E97" w:rsidRPr="009A2DEC" w:rsidRDefault="009A2DEC" w:rsidP="0043620D">
            <w:pPr>
              <w:jc w:val="center"/>
              <w:cnfStyle w:val="000000100000" w:firstRow="0" w:lastRow="0" w:firstColumn="0" w:lastColumn="0" w:oddVBand="0" w:evenVBand="0" w:oddHBand="1" w:evenHBand="0" w:firstRowFirstColumn="0" w:firstRowLastColumn="0" w:lastRowFirstColumn="0" w:lastRowLastColumn="0"/>
              <w:rPr>
                <w:b/>
                <w:bCs/>
              </w:rPr>
            </w:pPr>
            <w:r w:rsidRPr="009A2DEC">
              <w:rPr>
                <w:b/>
                <w:bCs/>
                <w:noProof/>
              </w:rPr>
              <w:t>Upto 1 Web Applicattion</w:t>
            </w:r>
          </w:p>
        </w:tc>
        <w:tc>
          <w:tcPr>
            <w:tcW w:w="2398" w:type="dxa"/>
          </w:tcPr>
          <w:p w14:paraId="669660CA" w14:textId="7124BBB5" w:rsidR="00326E97" w:rsidRPr="009A2DEC" w:rsidRDefault="009A2DEC" w:rsidP="0043620D">
            <w:pPr>
              <w:jc w:val="center"/>
              <w:cnfStyle w:val="000000100000" w:firstRow="0" w:lastRow="0" w:firstColumn="0" w:lastColumn="0" w:oddVBand="0" w:evenVBand="0" w:oddHBand="1" w:evenHBand="0" w:firstRowFirstColumn="0" w:firstRowLastColumn="0" w:lastRowFirstColumn="0" w:lastRowLastColumn="0"/>
              <w:rPr>
                <w:b/>
                <w:bCs/>
              </w:rPr>
            </w:pPr>
            <w:r w:rsidRPr="009A2DEC">
              <w:rPr>
                <w:b/>
                <w:bCs/>
                <w:noProof/>
              </w:rPr>
              <w:t>Up to 1 Web Application</w:t>
            </w:r>
          </w:p>
        </w:tc>
      </w:tr>
      <w:tr w:rsidR="00407608" w:rsidRPr="0043620D" w14:paraId="3D395E87" w14:textId="77777777" w:rsidTr="009E6050">
        <w:trPr>
          <w:trHeight w:val="1377"/>
        </w:trPr>
        <w:tc>
          <w:tcPr>
            <w:cnfStyle w:val="001000000000" w:firstRow="0" w:lastRow="0" w:firstColumn="1" w:lastColumn="0" w:oddVBand="0" w:evenVBand="0" w:oddHBand="0" w:evenHBand="0" w:firstRowFirstColumn="0" w:firstRowLastColumn="0" w:lastRowFirstColumn="0" w:lastRowLastColumn="0"/>
            <w:tcW w:w="2398" w:type="dxa"/>
          </w:tcPr>
          <w:p w14:paraId="118FFC47" w14:textId="1DEA6133" w:rsidR="00326E97" w:rsidRPr="0043620D" w:rsidRDefault="00326E97" w:rsidP="0043620D">
            <w:pPr>
              <w:pStyle w:val="NormalWeb"/>
              <w:spacing w:before="0" w:beforeAutospacing="0" w:after="0" w:afterAutospacing="0"/>
              <w:jc w:val="center"/>
              <w:rPr>
                <w:rFonts w:ascii="Calibri" w:hAnsi="Calibri" w:cs="Calibri"/>
                <w:sz w:val="22"/>
                <w:szCs w:val="22"/>
              </w:rPr>
            </w:pPr>
            <w:r w:rsidRPr="0043620D">
              <w:rPr>
                <w:rFonts w:ascii="Calibri" w:hAnsi="Calibri" w:cs="Calibri"/>
                <w:sz w:val="22"/>
                <w:szCs w:val="22"/>
              </w:rPr>
              <w:t>Zero false-positives guaranteed</w:t>
            </w:r>
          </w:p>
        </w:tc>
        <w:tc>
          <w:tcPr>
            <w:tcW w:w="2398" w:type="dxa"/>
          </w:tcPr>
          <w:p w14:paraId="5BCDF301" w14:textId="488321E0"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69B75F38" wp14:editId="3ACCE72C">
                  <wp:extent cx="441960" cy="441960"/>
                  <wp:effectExtent l="0" t="0" r="0" b="0"/>
                  <wp:docPr id="23" name="Picture 23"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06F04495" w14:textId="294C852E"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779DECA1" wp14:editId="008BE22A">
                  <wp:extent cx="441960" cy="441960"/>
                  <wp:effectExtent l="0" t="0" r="0" b="0"/>
                  <wp:docPr id="25" name="Picture 25"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4A83CC17" w14:textId="11701A89"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14B6B2DE" wp14:editId="3FF8BD5C">
                  <wp:extent cx="441960" cy="441960"/>
                  <wp:effectExtent l="0" t="0" r="0" b="0"/>
                  <wp:docPr id="26" name="Picture 26"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3C7D4C4F" w14:textId="77777777" w:rsidTr="009E6050">
        <w:trPr>
          <w:cnfStyle w:val="000000100000" w:firstRow="0" w:lastRow="0" w:firstColumn="0" w:lastColumn="0" w:oddVBand="0" w:evenVBand="0" w:oddHBand="1"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2398" w:type="dxa"/>
          </w:tcPr>
          <w:p w14:paraId="5CEC4884" w14:textId="048079C7" w:rsidR="00326E97" w:rsidRPr="0043620D" w:rsidRDefault="00326E97" w:rsidP="0043620D">
            <w:pPr>
              <w:pStyle w:val="NormalWeb"/>
              <w:spacing w:before="0" w:beforeAutospacing="0" w:after="0" w:afterAutospacing="0"/>
              <w:jc w:val="center"/>
              <w:rPr>
                <w:rFonts w:ascii="Calibri" w:hAnsi="Calibri" w:cs="Calibri"/>
                <w:sz w:val="22"/>
                <w:szCs w:val="22"/>
              </w:rPr>
            </w:pPr>
            <w:r w:rsidRPr="0043620D">
              <w:rPr>
                <w:rFonts w:ascii="Calibri" w:hAnsi="Calibri" w:cs="Calibri"/>
                <w:sz w:val="22"/>
                <w:szCs w:val="22"/>
              </w:rPr>
              <w:t>CWE, CVE and CVSS compliance</w:t>
            </w:r>
          </w:p>
        </w:tc>
        <w:tc>
          <w:tcPr>
            <w:tcW w:w="2398" w:type="dxa"/>
          </w:tcPr>
          <w:p w14:paraId="6FA6EA3C" w14:textId="08A2774B"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5BC7267A" wp14:editId="021BF2F0">
                  <wp:extent cx="441960" cy="441960"/>
                  <wp:effectExtent l="0" t="0" r="0" b="0"/>
                  <wp:docPr id="32" name="Picture 32"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7174EA6B" w14:textId="054381C9"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09D6B007" wp14:editId="0C2BA2E6">
                  <wp:extent cx="441960" cy="441960"/>
                  <wp:effectExtent l="0" t="0" r="0" b="0"/>
                  <wp:docPr id="33" name="Picture 33"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2D51F6FE" w14:textId="01151C24"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21E541B3" wp14:editId="73163630">
                  <wp:extent cx="441960" cy="441960"/>
                  <wp:effectExtent l="0" t="0" r="0" b="0"/>
                  <wp:docPr id="34" name="Picture 34"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1561A69E" w14:textId="77777777" w:rsidTr="009E6050">
        <w:trPr>
          <w:trHeight w:val="1328"/>
        </w:trPr>
        <w:tc>
          <w:tcPr>
            <w:cnfStyle w:val="001000000000" w:firstRow="0" w:lastRow="0" w:firstColumn="1" w:lastColumn="0" w:oddVBand="0" w:evenVBand="0" w:oddHBand="0" w:evenHBand="0" w:firstRowFirstColumn="0" w:firstRowLastColumn="0" w:lastRowFirstColumn="0" w:lastRowLastColumn="0"/>
            <w:tcW w:w="2398" w:type="dxa"/>
          </w:tcPr>
          <w:p w14:paraId="2DE54AF7" w14:textId="5916594D" w:rsidR="00326E97" w:rsidRPr="0043620D" w:rsidRDefault="00326E97" w:rsidP="0043620D">
            <w:pPr>
              <w:pStyle w:val="NormalWeb"/>
              <w:spacing w:before="0" w:beforeAutospacing="0" w:after="0" w:afterAutospacing="0"/>
              <w:jc w:val="center"/>
              <w:rPr>
                <w:rFonts w:ascii="Calibri" w:hAnsi="Calibri" w:cs="Calibri"/>
                <w:sz w:val="22"/>
                <w:szCs w:val="22"/>
              </w:rPr>
            </w:pPr>
            <w:r w:rsidRPr="0043620D">
              <w:rPr>
                <w:rFonts w:ascii="Calibri" w:hAnsi="Calibri" w:cs="Calibri"/>
                <w:sz w:val="22"/>
                <w:szCs w:val="22"/>
              </w:rPr>
              <w:lastRenderedPageBreak/>
              <w:t>GDPR</w:t>
            </w:r>
          </w:p>
        </w:tc>
        <w:tc>
          <w:tcPr>
            <w:tcW w:w="2398" w:type="dxa"/>
          </w:tcPr>
          <w:p w14:paraId="5079BE85" w14:textId="44855849"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4A98D338" wp14:editId="63EBD7FE">
                  <wp:extent cx="441960" cy="441960"/>
                  <wp:effectExtent l="0" t="0" r="0" b="0"/>
                  <wp:docPr id="27" name="Picture 27"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698ED785" w14:textId="69CA2481"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0AE76506" wp14:editId="6A1B49D4">
                  <wp:extent cx="441960" cy="441960"/>
                  <wp:effectExtent l="0" t="0" r="0" b="0"/>
                  <wp:docPr id="28" name="Picture 28"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27EEF60A" w14:textId="33EC4220"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09B1A5FD" wp14:editId="7F397EA6">
                  <wp:extent cx="441960" cy="441960"/>
                  <wp:effectExtent l="0" t="0" r="0" b="0"/>
                  <wp:docPr id="29" name="Picture 29"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36ECDE13" w14:textId="77777777" w:rsidTr="009E6050">
        <w:trPr>
          <w:cnfStyle w:val="000000100000" w:firstRow="0" w:lastRow="0" w:firstColumn="0" w:lastColumn="0" w:oddVBand="0" w:evenVBand="0" w:oddHBand="1" w:evenHBand="0" w:firstRowFirstColumn="0" w:firstRowLastColumn="0" w:lastRowFirstColumn="0" w:lastRowLastColumn="0"/>
          <w:trHeight w:val="1377"/>
        </w:trPr>
        <w:tc>
          <w:tcPr>
            <w:cnfStyle w:val="001000000000" w:firstRow="0" w:lastRow="0" w:firstColumn="1" w:lastColumn="0" w:oddVBand="0" w:evenVBand="0" w:oddHBand="0" w:evenHBand="0" w:firstRowFirstColumn="0" w:firstRowLastColumn="0" w:lastRowFirstColumn="0" w:lastRowLastColumn="0"/>
            <w:tcW w:w="2398" w:type="dxa"/>
          </w:tcPr>
          <w:p w14:paraId="5E41ABBA" w14:textId="3A266EB9" w:rsidR="00326E97" w:rsidRPr="0043620D" w:rsidRDefault="00326E97" w:rsidP="0043620D">
            <w:pPr>
              <w:jc w:val="center"/>
            </w:pPr>
            <w:r w:rsidRPr="0043620D">
              <w:rPr>
                <w:rFonts w:ascii="Calibri" w:hAnsi="Calibri" w:cs="Calibri"/>
              </w:rPr>
              <w:t>Different user roles testing</w:t>
            </w:r>
          </w:p>
        </w:tc>
        <w:tc>
          <w:tcPr>
            <w:tcW w:w="2398" w:type="dxa"/>
          </w:tcPr>
          <w:p w14:paraId="1865DE7B" w14:textId="196C34D2" w:rsidR="00326E97" w:rsidRPr="0043620D" w:rsidRDefault="00407608"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26161C6A" wp14:editId="7B413836">
                  <wp:extent cx="809625" cy="619626"/>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4741" cy="631194"/>
                          </a:xfrm>
                          <a:prstGeom prst="rect">
                            <a:avLst/>
                          </a:prstGeom>
                          <a:noFill/>
                          <a:ln>
                            <a:noFill/>
                          </a:ln>
                        </pic:spPr>
                      </pic:pic>
                    </a:graphicData>
                  </a:graphic>
                </wp:inline>
              </w:drawing>
            </w:r>
          </w:p>
        </w:tc>
        <w:tc>
          <w:tcPr>
            <w:tcW w:w="2398" w:type="dxa"/>
          </w:tcPr>
          <w:p w14:paraId="1714DB58" w14:textId="1F189369"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0CDBEEE7" wp14:editId="6C68B988">
                  <wp:extent cx="441960" cy="441960"/>
                  <wp:effectExtent l="0" t="0" r="0" b="0"/>
                  <wp:docPr id="31" name="Picture 31"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162F7D76" w14:textId="148990F5"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7C8AB72E" wp14:editId="70A2580B">
                  <wp:extent cx="441960" cy="441960"/>
                  <wp:effectExtent l="0" t="0" r="0" b="0"/>
                  <wp:docPr id="30" name="Picture 30"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5D962C15" w14:textId="77777777" w:rsidTr="009E6050">
        <w:trPr>
          <w:trHeight w:val="1295"/>
        </w:trPr>
        <w:tc>
          <w:tcPr>
            <w:cnfStyle w:val="001000000000" w:firstRow="0" w:lastRow="0" w:firstColumn="1" w:lastColumn="0" w:oddVBand="0" w:evenVBand="0" w:oddHBand="0" w:evenHBand="0" w:firstRowFirstColumn="0" w:firstRowLastColumn="0" w:lastRowFirstColumn="0" w:lastRowLastColumn="0"/>
            <w:tcW w:w="2398" w:type="dxa"/>
          </w:tcPr>
          <w:p w14:paraId="3810604F" w14:textId="664560B6" w:rsidR="00326E97" w:rsidRPr="0043620D" w:rsidRDefault="00326E97" w:rsidP="0043620D">
            <w:pPr>
              <w:pStyle w:val="NormalWeb"/>
              <w:spacing w:before="0" w:beforeAutospacing="0" w:after="0" w:afterAutospacing="0"/>
              <w:jc w:val="center"/>
              <w:rPr>
                <w:rFonts w:ascii="Calibri" w:hAnsi="Calibri" w:cs="Calibri"/>
                <w:sz w:val="22"/>
                <w:szCs w:val="22"/>
              </w:rPr>
            </w:pPr>
            <w:r w:rsidRPr="0043620D">
              <w:rPr>
                <w:rFonts w:ascii="Calibri" w:hAnsi="Calibri" w:cs="Calibri"/>
                <w:sz w:val="22"/>
                <w:szCs w:val="22"/>
              </w:rPr>
              <w:t>Pentest Reports</w:t>
            </w:r>
          </w:p>
        </w:tc>
        <w:tc>
          <w:tcPr>
            <w:tcW w:w="2398" w:type="dxa"/>
          </w:tcPr>
          <w:p w14:paraId="674B95A2" w14:textId="3629BCCC"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7A3CA8CF" wp14:editId="04251114">
                  <wp:extent cx="441960" cy="441960"/>
                  <wp:effectExtent l="0" t="0" r="0" b="0"/>
                  <wp:docPr id="35" name="Picture 35"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59B84702" w14:textId="1D0CD3C1"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10246264" wp14:editId="5EDF508C">
                  <wp:extent cx="441960" cy="441960"/>
                  <wp:effectExtent l="0" t="0" r="0" b="0"/>
                  <wp:docPr id="36" name="Picture 36"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0D890BCB" w14:textId="3821E9DF"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0815CFC8" wp14:editId="47D0CEDF">
                  <wp:extent cx="441960" cy="441960"/>
                  <wp:effectExtent l="0" t="0" r="0" b="0"/>
                  <wp:docPr id="37" name="Picture 37"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152F0557" w14:textId="77777777" w:rsidTr="009E6050">
        <w:trPr>
          <w:cnfStyle w:val="000000100000" w:firstRow="0" w:lastRow="0" w:firstColumn="0" w:lastColumn="0" w:oddVBand="0" w:evenVBand="0" w:oddHBand="1" w:evenHBand="0" w:firstRowFirstColumn="0" w:firstRowLastColumn="0" w:lastRowFirstColumn="0" w:lastRowLastColumn="0"/>
          <w:trHeight w:val="1271"/>
        </w:trPr>
        <w:tc>
          <w:tcPr>
            <w:cnfStyle w:val="001000000000" w:firstRow="0" w:lastRow="0" w:firstColumn="1" w:lastColumn="0" w:oddVBand="0" w:evenVBand="0" w:oddHBand="0" w:evenHBand="0" w:firstRowFirstColumn="0" w:firstRowLastColumn="0" w:lastRowFirstColumn="0" w:lastRowLastColumn="0"/>
            <w:tcW w:w="2398" w:type="dxa"/>
          </w:tcPr>
          <w:p w14:paraId="65260A74" w14:textId="12A22046" w:rsidR="00326E97" w:rsidRPr="0043620D" w:rsidRDefault="00326E97" w:rsidP="0043620D">
            <w:pPr>
              <w:jc w:val="center"/>
            </w:pPr>
            <w:r w:rsidRPr="0043620D">
              <w:rPr>
                <w:rFonts w:ascii="Calibri" w:hAnsi="Calibri" w:cs="Calibri"/>
              </w:rPr>
              <w:t>Dedicated Consultant</w:t>
            </w:r>
          </w:p>
        </w:tc>
        <w:tc>
          <w:tcPr>
            <w:tcW w:w="2398" w:type="dxa"/>
          </w:tcPr>
          <w:p w14:paraId="7F6BE266" w14:textId="309D2917"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183E164C" wp14:editId="20EA2B44">
                  <wp:extent cx="441960" cy="441960"/>
                  <wp:effectExtent l="0" t="0" r="0" b="0"/>
                  <wp:docPr id="38" name="Picture 38"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68D95039" w14:textId="528A9862"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2A04C8C9" wp14:editId="1497910D">
                  <wp:extent cx="441960" cy="441960"/>
                  <wp:effectExtent l="0" t="0" r="0" b="0"/>
                  <wp:docPr id="39" name="Picture 39"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73E78D92" w14:textId="15A464E2" w:rsidR="00326E97" w:rsidRPr="0043620D" w:rsidRDefault="00950F2B" w:rsidP="0043620D">
            <w:pPr>
              <w:jc w:val="center"/>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5EBEFEAD" wp14:editId="603D251D">
                  <wp:extent cx="441960" cy="441960"/>
                  <wp:effectExtent l="0" t="0" r="0" b="0"/>
                  <wp:docPr id="40" name="Picture 40"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r w:rsidR="00407608" w:rsidRPr="0043620D" w14:paraId="3DEDDD82" w14:textId="77777777" w:rsidTr="009E6050">
        <w:trPr>
          <w:trHeight w:val="1262"/>
        </w:trPr>
        <w:tc>
          <w:tcPr>
            <w:cnfStyle w:val="001000000000" w:firstRow="0" w:lastRow="0" w:firstColumn="1" w:lastColumn="0" w:oddVBand="0" w:evenVBand="0" w:oddHBand="0" w:evenHBand="0" w:firstRowFirstColumn="0" w:firstRowLastColumn="0" w:lastRowFirstColumn="0" w:lastRowLastColumn="0"/>
            <w:tcW w:w="2398" w:type="dxa"/>
          </w:tcPr>
          <w:p w14:paraId="47EC9247" w14:textId="1EA04979" w:rsidR="00326E97" w:rsidRPr="0043620D" w:rsidRDefault="00326E97" w:rsidP="0043620D">
            <w:pPr>
              <w:jc w:val="center"/>
            </w:pPr>
            <w:r w:rsidRPr="0043620D">
              <w:rPr>
                <w:rFonts w:ascii="Calibri" w:hAnsi="Calibri" w:cs="Calibri"/>
              </w:rPr>
              <w:t>Customiz</w:t>
            </w:r>
            <w:r w:rsidR="009A2DEC">
              <w:rPr>
                <w:rFonts w:ascii="Calibri" w:hAnsi="Calibri" w:cs="Calibri"/>
              </w:rPr>
              <w:t>able</w:t>
            </w:r>
          </w:p>
        </w:tc>
        <w:tc>
          <w:tcPr>
            <w:tcW w:w="2398" w:type="dxa"/>
          </w:tcPr>
          <w:p w14:paraId="59B4860F" w14:textId="24C5A373"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4D1C4B6B" wp14:editId="51861D24">
                  <wp:extent cx="441960" cy="441960"/>
                  <wp:effectExtent l="0" t="0" r="0" b="0"/>
                  <wp:docPr id="41" name="Picture 41"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7D87C63C" w14:textId="2118BCAE"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4D0B2771" wp14:editId="3FF4F7C9">
                  <wp:extent cx="441960" cy="441960"/>
                  <wp:effectExtent l="0" t="0" r="0" b="0"/>
                  <wp:docPr id="42" name="Picture 42"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c>
          <w:tcPr>
            <w:tcW w:w="2398" w:type="dxa"/>
          </w:tcPr>
          <w:p w14:paraId="5CCCF55D" w14:textId="33D2BCC7" w:rsidR="00326E97" w:rsidRPr="0043620D" w:rsidRDefault="00950F2B" w:rsidP="0043620D">
            <w:pPr>
              <w:jc w:val="center"/>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36A0E134" wp14:editId="54EC6999">
                  <wp:extent cx="441960" cy="441960"/>
                  <wp:effectExtent l="0" t="0" r="0" b="0"/>
                  <wp:docPr id="43" name="Picture 43" descr="Keywords Advantage | Free Emojis For Amazon Listing Titles, Bullet Point  Features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dvantage | Free Emojis For Amazon Listing Titles, Bullet Point  Features and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tc>
      </w:tr>
    </w:tbl>
    <w:p w14:paraId="2D1FB39D" w14:textId="29A699CE" w:rsidR="004B3132" w:rsidRDefault="004B3132" w:rsidP="005A70E2">
      <w:pPr>
        <w:rPr>
          <w:b/>
          <w:bCs/>
        </w:rPr>
      </w:pPr>
    </w:p>
    <w:p w14:paraId="77674342" w14:textId="4F8C297F" w:rsidR="00253FAE" w:rsidRDefault="00253FAE" w:rsidP="005A70E2">
      <w:pPr>
        <w:rPr>
          <w:b/>
          <w:bCs/>
        </w:rPr>
      </w:pPr>
    </w:p>
    <w:p w14:paraId="4F20C3FA" w14:textId="0E9A66C8" w:rsidR="00253FAE" w:rsidRDefault="00253FAE" w:rsidP="005A70E2">
      <w:pPr>
        <w:rPr>
          <w:b/>
          <w:bCs/>
        </w:rPr>
      </w:pPr>
      <w:hyperlink r:id="rId12" w:history="1">
        <w:r w:rsidRPr="00253FAE">
          <w:rPr>
            <w:rStyle w:val="Hyperlink"/>
            <w:b/>
            <w:bCs/>
            <w:highlight w:val="yellow"/>
          </w:rPr>
          <w:t>Click Here</w:t>
        </w:r>
      </w:hyperlink>
      <w:r w:rsidRPr="00253FAE">
        <w:rPr>
          <w:b/>
          <w:bCs/>
          <w:highlight w:val="yellow"/>
        </w:rPr>
        <w:t xml:space="preserve"> to inquire more about our </w:t>
      </w:r>
      <w:r>
        <w:rPr>
          <w:b/>
          <w:bCs/>
          <w:highlight w:val="yellow"/>
        </w:rPr>
        <w:t xml:space="preserve">other </w:t>
      </w:r>
      <w:r w:rsidRPr="00253FAE">
        <w:rPr>
          <w:b/>
          <w:bCs/>
          <w:highlight w:val="yellow"/>
        </w:rPr>
        <w:t>services.</w:t>
      </w:r>
    </w:p>
    <w:p w14:paraId="5465BF73" w14:textId="5E6E92D7" w:rsidR="00BC3190" w:rsidRDefault="00BC3190" w:rsidP="005A70E2">
      <w:pPr>
        <w:rPr>
          <w:b/>
          <w:bCs/>
        </w:rPr>
      </w:pPr>
    </w:p>
    <w:p w14:paraId="530429CE" w14:textId="61C4ACA9" w:rsidR="00BC3190" w:rsidRDefault="00BC3190" w:rsidP="005A70E2">
      <w:pPr>
        <w:rPr>
          <w:b/>
          <w:bCs/>
        </w:rPr>
      </w:pPr>
    </w:p>
    <w:p w14:paraId="5120ADA7" w14:textId="6DB2CCD6" w:rsidR="00BC3190" w:rsidRDefault="00BC3190" w:rsidP="005A70E2">
      <w:pPr>
        <w:rPr>
          <w:b/>
          <w:bCs/>
        </w:rPr>
      </w:pPr>
    </w:p>
    <w:p w14:paraId="59A08BD7" w14:textId="7F218F11" w:rsidR="005E357E" w:rsidRDefault="005E357E" w:rsidP="005A70E2">
      <w:pPr>
        <w:rPr>
          <w:b/>
          <w:bCs/>
        </w:rPr>
      </w:pPr>
    </w:p>
    <w:p w14:paraId="457A88D2" w14:textId="08DFADB2" w:rsidR="005E357E" w:rsidRDefault="005E357E" w:rsidP="005A70E2">
      <w:pPr>
        <w:rPr>
          <w:b/>
          <w:bCs/>
        </w:rPr>
      </w:pPr>
    </w:p>
    <w:p w14:paraId="08172B22" w14:textId="4E210A18" w:rsidR="005E357E" w:rsidRDefault="005E357E" w:rsidP="005E357E">
      <w:pPr>
        <w:jc w:val="center"/>
        <w:rPr>
          <w:b/>
          <w:bCs/>
        </w:rPr>
      </w:pPr>
      <w:r>
        <w:rPr>
          <w:noProof/>
        </w:rPr>
        <w:drawing>
          <wp:inline distT="0" distB="0" distL="0" distR="0" wp14:anchorId="1DACA496" wp14:editId="47DB9647">
            <wp:extent cx="3819597" cy="11430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0009" cy="1152101"/>
                    </a:xfrm>
                    <a:prstGeom prst="rect">
                      <a:avLst/>
                    </a:prstGeom>
                  </pic:spPr>
                </pic:pic>
              </a:graphicData>
            </a:graphic>
          </wp:inline>
        </w:drawing>
      </w:r>
    </w:p>
    <w:p w14:paraId="648D0E90" w14:textId="31B50571" w:rsidR="005E357E" w:rsidRDefault="005E357E" w:rsidP="005E357E">
      <w:pPr>
        <w:rPr>
          <w:b/>
          <w:bCs/>
        </w:rPr>
      </w:pPr>
      <w:r>
        <w:rPr>
          <w:b/>
          <w:bCs/>
        </w:rPr>
        <w:t xml:space="preserve">Email: </w:t>
      </w:r>
      <w:hyperlink r:id="rId14" w:history="1">
        <w:r w:rsidRPr="00C6049A">
          <w:rPr>
            <w:rStyle w:val="Hyperlink"/>
            <w:b/>
            <w:bCs/>
          </w:rPr>
          <w:t>contact@securze.com</w:t>
        </w:r>
      </w:hyperlink>
    </w:p>
    <w:p w14:paraId="67862E8E" w14:textId="7DAB1ACC" w:rsidR="005E357E" w:rsidRDefault="005E357E" w:rsidP="005E357E">
      <w:pPr>
        <w:rPr>
          <w:b/>
          <w:bCs/>
        </w:rPr>
      </w:pPr>
      <w:r>
        <w:rPr>
          <w:b/>
          <w:bCs/>
        </w:rPr>
        <w:t xml:space="preserve">Phone Number: +91 </w:t>
      </w:r>
      <w:r w:rsidRPr="005E357E">
        <w:rPr>
          <w:b/>
          <w:bCs/>
        </w:rPr>
        <w:t>8454051344</w:t>
      </w:r>
      <w:r>
        <w:rPr>
          <w:b/>
          <w:bCs/>
        </w:rPr>
        <w:t xml:space="preserve"> / +91 8451073938</w:t>
      </w:r>
    </w:p>
    <w:p w14:paraId="4FC59571" w14:textId="4C699120" w:rsidR="00CF5C1A" w:rsidRPr="00CF5C1A" w:rsidRDefault="005E357E" w:rsidP="00CF5C1A">
      <w:r>
        <w:rPr>
          <w:b/>
          <w:bCs/>
        </w:rPr>
        <w:t xml:space="preserve">Website: </w:t>
      </w:r>
      <w:hyperlink r:id="rId15" w:history="1">
        <w:r w:rsidR="00185A4A" w:rsidRPr="00C6049A">
          <w:rPr>
            <w:rStyle w:val="Hyperlink"/>
            <w:b/>
            <w:bCs/>
          </w:rPr>
          <w:t>https://securze.com</w:t>
        </w:r>
      </w:hyperlink>
    </w:p>
    <w:sectPr w:rsidR="00CF5C1A" w:rsidRPr="00CF5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F387F"/>
    <w:multiLevelType w:val="multilevel"/>
    <w:tmpl w:val="2416C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DB5E08"/>
    <w:multiLevelType w:val="hybridMultilevel"/>
    <w:tmpl w:val="8340A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1A"/>
    <w:rsid w:val="000E7097"/>
    <w:rsid w:val="00142413"/>
    <w:rsid w:val="00185A4A"/>
    <w:rsid w:val="001B6EC1"/>
    <w:rsid w:val="00253FAE"/>
    <w:rsid w:val="00326E97"/>
    <w:rsid w:val="00346B61"/>
    <w:rsid w:val="003B6657"/>
    <w:rsid w:val="003C29C1"/>
    <w:rsid w:val="00407608"/>
    <w:rsid w:val="0043620D"/>
    <w:rsid w:val="004B3132"/>
    <w:rsid w:val="005A70E2"/>
    <w:rsid w:val="005E357E"/>
    <w:rsid w:val="00632FE8"/>
    <w:rsid w:val="00793D6E"/>
    <w:rsid w:val="007B59B5"/>
    <w:rsid w:val="00870BF7"/>
    <w:rsid w:val="008E79BC"/>
    <w:rsid w:val="00911946"/>
    <w:rsid w:val="00950F2B"/>
    <w:rsid w:val="009A2DEC"/>
    <w:rsid w:val="009E6050"/>
    <w:rsid w:val="00A54DD2"/>
    <w:rsid w:val="00B62FE1"/>
    <w:rsid w:val="00BC3190"/>
    <w:rsid w:val="00CF5C1A"/>
    <w:rsid w:val="00FC5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1941"/>
  <w15:chartTrackingRefBased/>
  <w15:docId w15:val="{4EEEEE07-28A0-4862-B351-FC002FCE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BC"/>
    <w:pPr>
      <w:ind w:left="720"/>
      <w:contextualSpacing/>
    </w:pPr>
  </w:style>
  <w:style w:type="table" w:styleId="TableGrid">
    <w:name w:val="Table Grid"/>
    <w:basedOn w:val="TableNormal"/>
    <w:uiPriority w:val="39"/>
    <w:rsid w:val="00326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6E9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2-Accent2">
    <w:name w:val="Grid Table 2 Accent 2"/>
    <w:basedOn w:val="TableNormal"/>
    <w:uiPriority w:val="47"/>
    <w:rsid w:val="0043620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9E605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253FAE"/>
    <w:rPr>
      <w:color w:val="0563C1" w:themeColor="hyperlink"/>
      <w:u w:val="single"/>
    </w:rPr>
  </w:style>
  <w:style w:type="character" w:styleId="UnresolvedMention">
    <w:name w:val="Unresolved Mention"/>
    <w:basedOn w:val="DefaultParagraphFont"/>
    <w:uiPriority w:val="99"/>
    <w:semiHidden/>
    <w:unhideWhenUsed/>
    <w:rsid w:val="00253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6859">
      <w:bodyDiv w:val="1"/>
      <w:marLeft w:val="0"/>
      <w:marRight w:val="0"/>
      <w:marTop w:val="0"/>
      <w:marBottom w:val="0"/>
      <w:divBdr>
        <w:top w:val="none" w:sz="0" w:space="0" w:color="auto"/>
        <w:left w:val="none" w:sz="0" w:space="0" w:color="auto"/>
        <w:bottom w:val="none" w:sz="0" w:space="0" w:color="auto"/>
        <w:right w:val="none" w:sz="0" w:space="0" w:color="auto"/>
      </w:divBdr>
    </w:div>
    <w:div w:id="288822833">
      <w:bodyDiv w:val="1"/>
      <w:marLeft w:val="0"/>
      <w:marRight w:val="0"/>
      <w:marTop w:val="0"/>
      <w:marBottom w:val="0"/>
      <w:divBdr>
        <w:top w:val="none" w:sz="0" w:space="0" w:color="auto"/>
        <w:left w:val="none" w:sz="0" w:space="0" w:color="auto"/>
        <w:bottom w:val="none" w:sz="0" w:space="0" w:color="auto"/>
        <w:right w:val="none" w:sz="0" w:space="0" w:color="auto"/>
      </w:divBdr>
    </w:div>
    <w:div w:id="717166486">
      <w:bodyDiv w:val="1"/>
      <w:marLeft w:val="0"/>
      <w:marRight w:val="0"/>
      <w:marTop w:val="0"/>
      <w:marBottom w:val="0"/>
      <w:divBdr>
        <w:top w:val="none" w:sz="0" w:space="0" w:color="auto"/>
        <w:left w:val="none" w:sz="0" w:space="0" w:color="auto"/>
        <w:bottom w:val="none" w:sz="0" w:space="0" w:color="auto"/>
        <w:right w:val="none" w:sz="0" w:space="0" w:color="auto"/>
      </w:divBdr>
    </w:div>
    <w:div w:id="850989589">
      <w:bodyDiv w:val="1"/>
      <w:marLeft w:val="0"/>
      <w:marRight w:val="0"/>
      <w:marTop w:val="0"/>
      <w:marBottom w:val="0"/>
      <w:divBdr>
        <w:top w:val="none" w:sz="0" w:space="0" w:color="auto"/>
        <w:left w:val="none" w:sz="0" w:space="0" w:color="auto"/>
        <w:bottom w:val="none" w:sz="0" w:space="0" w:color="auto"/>
        <w:right w:val="none" w:sz="0" w:space="0" w:color="auto"/>
      </w:divBdr>
    </w:div>
    <w:div w:id="1211184407">
      <w:bodyDiv w:val="1"/>
      <w:marLeft w:val="0"/>
      <w:marRight w:val="0"/>
      <w:marTop w:val="0"/>
      <w:marBottom w:val="0"/>
      <w:divBdr>
        <w:top w:val="none" w:sz="0" w:space="0" w:color="auto"/>
        <w:left w:val="none" w:sz="0" w:space="0" w:color="auto"/>
        <w:bottom w:val="none" w:sz="0" w:space="0" w:color="auto"/>
        <w:right w:val="none" w:sz="0" w:space="0" w:color="auto"/>
      </w:divBdr>
    </w:div>
    <w:div w:id="1352024048">
      <w:bodyDiv w:val="1"/>
      <w:marLeft w:val="0"/>
      <w:marRight w:val="0"/>
      <w:marTop w:val="0"/>
      <w:marBottom w:val="0"/>
      <w:divBdr>
        <w:top w:val="none" w:sz="0" w:space="0" w:color="auto"/>
        <w:left w:val="none" w:sz="0" w:space="0" w:color="auto"/>
        <w:bottom w:val="none" w:sz="0" w:space="0" w:color="auto"/>
        <w:right w:val="none" w:sz="0" w:space="0" w:color="auto"/>
      </w:divBdr>
    </w:div>
    <w:div w:id="1424450108">
      <w:bodyDiv w:val="1"/>
      <w:marLeft w:val="0"/>
      <w:marRight w:val="0"/>
      <w:marTop w:val="0"/>
      <w:marBottom w:val="0"/>
      <w:divBdr>
        <w:top w:val="none" w:sz="0" w:space="0" w:color="auto"/>
        <w:left w:val="none" w:sz="0" w:space="0" w:color="auto"/>
        <w:bottom w:val="none" w:sz="0" w:space="0" w:color="auto"/>
        <w:right w:val="none" w:sz="0" w:space="0" w:color="auto"/>
      </w:divBdr>
    </w:div>
    <w:div w:id="1592857092">
      <w:bodyDiv w:val="1"/>
      <w:marLeft w:val="0"/>
      <w:marRight w:val="0"/>
      <w:marTop w:val="0"/>
      <w:marBottom w:val="0"/>
      <w:divBdr>
        <w:top w:val="none" w:sz="0" w:space="0" w:color="auto"/>
        <w:left w:val="none" w:sz="0" w:space="0" w:color="auto"/>
        <w:bottom w:val="none" w:sz="0" w:space="0" w:color="auto"/>
        <w:right w:val="none" w:sz="0" w:space="0" w:color="auto"/>
      </w:divBdr>
    </w:div>
    <w:div w:id="1700862291">
      <w:bodyDiv w:val="1"/>
      <w:marLeft w:val="0"/>
      <w:marRight w:val="0"/>
      <w:marTop w:val="0"/>
      <w:marBottom w:val="0"/>
      <w:divBdr>
        <w:top w:val="none" w:sz="0" w:space="0" w:color="auto"/>
        <w:left w:val="none" w:sz="0" w:space="0" w:color="auto"/>
        <w:bottom w:val="none" w:sz="0" w:space="0" w:color="auto"/>
        <w:right w:val="none" w:sz="0" w:space="0" w:color="auto"/>
      </w:divBdr>
    </w:div>
    <w:div w:id="18126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orms.gle/c4RrBJiaFw6xonKF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ecurze.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ontact@secur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38976-D1AC-4756-B280-0053718F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harshparekh3703@gmail.com</dc:creator>
  <cp:keywords/>
  <dc:description/>
  <cp:lastModifiedBy>harshparekh3703@gmail.com</cp:lastModifiedBy>
  <cp:revision>16</cp:revision>
  <cp:lastPrinted>2022-02-02T23:35:00Z</cp:lastPrinted>
  <dcterms:created xsi:type="dcterms:W3CDTF">2022-02-02T22:00:00Z</dcterms:created>
  <dcterms:modified xsi:type="dcterms:W3CDTF">2022-02-02T23:36:00Z</dcterms:modified>
</cp:coreProperties>
</file>