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0" w:beforeAutospacing="0" w:after="0" w:afterAutospacing="0" w:line="480" w:lineRule="atLeast"/>
        <w:ind w:left="0" w:righ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55"/>
          <w:szCs w:val="55"/>
          <w:shd w:val="clear" w:fill="FFFFFF"/>
        </w:rPr>
      </w:pPr>
      <w:bookmarkStart w:id="0" w:name="_GoBack"/>
      <w:bookmarkEnd w:id="0"/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55"/>
          <w:szCs w:val="55"/>
          <w:shd w:val="clear" w:fill="FFFFFF"/>
        </w:rPr>
        <w:t>Develop solutions that use blob storage</w:t>
      </w:r>
    </w:p>
    <w:p>
      <w:pPr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olor w:val="000000"/>
          <w:spacing w:val="0"/>
          <w:sz w:val="24"/>
          <w:szCs w:val="24"/>
          <w:shd w:val="clear" w:fill="FFFFFF"/>
          <w:lang w:val="ru-RU"/>
        </w:rPr>
        <w:t>С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оздали контейнеры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Blob,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создали новый проект, на сайт (через браузер) загрузили 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Blob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, из кода получили его, открыли полученную ссылку в браузере</w:t>
      </w:r>
    </w:p>
    <w:p/>
    <w:p>
      <w:r>
        <w:drawing>
          <wp:inline distT="0" distB="0" distL="114300" distR="114300">
            <wp:extent cx="5295265" cy="292671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Exercise 1: Create Azure resources</w:t>
      </w:r>
    </w:p>
    <w:p>
      <w:r>
        <w:drawing>
          <wp:inline distT="0" distB="0" distL="114300" distR="114300">
            <wp:extent cx="5257800" cy="2973070"/>
            <wp:effectExtent l="0" t="0" r="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59735"/>
            <wp:effectExtent l="0" t="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Exercise 2: Upload a blob into a container</w:t>
      </w:r>
    </w:p>
    <w:p>
      <w:r>
        <w:drawing>
          <wp:inline distT="0" distB="0" distL="114300" distR="114300">
            <wp:extent cx="5264150" cy="2962910"/>
            <wp:effectExtent l="0" t="0" r="1270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Task 2: Upload a storage account blob</w:t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Созать новый проект, скачать пакет и сбилдить</w:t>
      </w:r>
    </w:p>
    <w:p>
      <w:r>
        <w:drawing>
          <wp:inline distT="0" distB="0" distL="114300" distR="114300">
            <wp:extent cx="5271770" cy="296735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Вставить</w:t>
      </w:r>
      <w:r>
        <w:rPr>
          <w:rFonts w:hint="default"/>
          <w:lang w:val="ru-RU"/>
        </w:rPr>
        <w:t xml:space="preserve"> ключи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Connect to the Azure Storage blob service endpoin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 (dotnet run)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Task 4: Enumerate the existing containers</w:t>
      </w:r>
    </w:p>
    <w:p>
      <w:r>
        <w:rPr>
          <w:rFonts w:hint="default"/>
        </w:rPr>
        <w:t>EnumerateContainersAsync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Exercise 4: Retrieve blob Uniform Resource Identifiers (URIs) by using the .NET SDK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Segoe UI" w:hAnsi="Segoe UI" w:eastAsia="Segoe UI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EnumerateBlobsAsync</w:t>
      </w:r>
    </w:p>
    <w:p>
      <w:r>
        <w:drawing>
          <wp:inline distT="0" distB="0" distL="114300" distR="114300">
            <wp:extent cx="5258435" cy="2962910"/>
            <wp:effectExtent l="0" t="0" r="184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ascii="Consolas" w:hAnsi="Consolas" w:eastAsia="Consolas" w:cs="Consolas"/>
          <w:i w:val="0"/>
          <w:iCs w:val="0"/>
          <w:caps w:val="0"/>
          <w:color w:val="660066"/>
          <w:spacing w:val="0"/>
          <w:sz w:val="21"/>
          <w:szCs w:val="21"/>
          <w:shd w:val="clear" w:fill="EFEFEF"/>
        </w:rPr>
        <w:t>GetContainerAsync</w:t>
      </w:r>
    </w:p>
    <w:p>
      <w:r>
        <w:drawing>
          <wp:inline distT="0" distB="0" distL="114300" distR="114300">
            <wp:extent cx="5266690" cy="2954655"/>
            <wp:effectExtent l="0" t="0" r="1016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Upload a new blob by using the portal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Access blob URI by using the SDK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 xml:space="preserve"> (</w:t>
      </w:r>
      <w:r>
        <w:rPr>
          <w:rStyle w:val="7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GetBlobAsync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/>
        </w:rPr>
        <w:t>)</w:t>
      </w:r>
    </w:p>
    <w:p>
      <w:r>
        <w:drawing>
          <wp:inline distT="0" distB="0" distL="114300" distR="114300">
            <wp:extent cx="5273040" cy="864870"/>
            <wp:effectExtent l="0" t="0" r="38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3004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 xml:space="preserve">The updated output includes the final URL to access the blob online. 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300" w:beforeAutospacing="0" w:after="30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Test the URI by using a browser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 this exercise, you created containers and managed blobs by using the Storage SDK.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6D416B"/>
    <w:multiLevelType w:val="singleLevel"/>
    <w:tmpl w:val="B46D416B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B1D73"/>
    <w:rsid w:val="074A2961"/>
    <w:rsid w:val="0EAD3CE1"/>
    <w:rsid w:val="1321667D"/>
    <w:rsid w:val="21D4624B"/>
    <w:rsid w:val="227845F9"/>
    <w:rsid w:val="2F420B0B"/>
    <w:rsid w:val="589C4B93"/>
    <w:rsid w:val="69827D44"/>
    <w:rsid w:val="7A68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2023-02-05T15:08:00Z</dcterms:created>
  <dc:creator>pasyagitka</dc:creator>
  <cp:lastModifiedBy>Елизавета</cp:lastModifiedBy>
  <dcterms:modified xsi:type="dcterms:W3CDTF">2023-02-05T16:37:37Z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7F271CDBF3BF43B6A5D5D996B8E05EAD</vt:lpwstr>
  </property>
</Properties>
</file>