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3D8" w:rsidRPr="00152E8F" w:rsidRDefault="003D13D8" w:rsidP="003D13D8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52E8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Учреждение образования </w:t>
      </w:r>
    </w:p>
    <w:p w:rsidR="003D13D8" w:rsidRPr="00152E8F" w:rsidRDefault="003D13D8" w:rsidP="003D13D8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52E8F">
        <w:rPr>
          <w:rFonts w:ascii="Times New Roman" w:hAnsi="Times New Roman" w:cs="Times New Roman"/>
          <w:color w:val="auto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center"/>
        <w:rPr>
          <w:b/>
          <w:lang w:val="ru-RU"/>
        </w:rPr>
      </w:pPr>
      <w:r w:rsidRPr="00152E8F">
        <w:rPr>
          <w:lang w:val="ru-RU"/>
        </w:rPr>
        <w:t xml:space="preserve">Кафедра </w:t>
      </w:r>
      <w:r>
        <w:rPr>
          <w:lang w:val="ru-RU"/>
        </w:rPr>
        <w:t>информационных систем и технологий</w:t>
      </w: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both"/>
        <w:rPr>
          <w:b/>
          <w:lang w:val="ru-RU"/>
        </w:rPr>
      </w:pPr>
    </w:p>
    <w:p w:rsidR="003D13D8" w:rsidRPr="00152E8F" w:rsidRDefault="003D13D8" w:rsidP="003D13D8">
      <w:pPr>
        <w:spacing w:after="0" w:line="240" w:lineRule="auto"/>
        <w:jc w:val="center"/>
        <w:rPr>
          <w:b/>
          <w:lang w:val="ru-RU"/>
        </w:rPr>
      </w:pPr>
      <w:r w:rsidRPr="00152E8F">
        <w:rPr>
          <w:b/>
          <w:lang w:val="ru-RU"/>
        </w:rPr>
        <w:t xml:space="preserve">ЛАБОРАТОРНАЯ РАБОТА № </w:t>
      </w:r>
      <w:r w:rsidR="009226EA">
        <w:rPr>
          <w:b/>
          <w:lang w:val="ru-RU"/>
        </w:rPr>
        <w:t>9</w:t>
      </w: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>по дисциплине «</w:t>
      </w:r>
      <w:r>
        <w:rPr>
          <w:lang w:val="ru-RU"/>
        </w:rPr>
        <w:t>Корпоративные информационные системы</w:t>
      </w:r>
      <w:r w:rsidRPr="00152E8F">
        <w:rPr>
          <w:lang w:val="ru-RU"/>
        </w:rPr>
        <w:t xml:space="preserve">» </w:t>
      </w: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 xml:space="preserve">Тема </w:t>
      </w: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>«</w:t>
      </w:r>
      <w:r>
        <w:t>Azure</w:t>
      </w:r>
      <w:r w:rsidRPr="009226EA">
        <w:rPr>
          <w:lang w:val="ru-RU"/>
        </w:rPr>
        <w:t xml:space="preserve"> </w:t>
      </w:r>
      <w:r>
        <w:rPr>
          <w:lang w:val="ru-RU"/>
        </w:rPr>
        <w:t>разработка решений на основе событий</w:t>
      </w:r>
      <w:r w:rsidRPr="00152E8F">
        <w:rPr>
          <w:lang w:val="ru-RU"/>
        </w:rPr>
        <w:t>»</w:t>
      </w: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right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right"/>
        <w:rPr>
          <w:lang w:val="ru-RU"/>
        </w:rPr>
      </w:pPr>
      <w:r w:rsidRPr="00152E8F">
        <w:rPr>
          <w:lang w:val="ru-RU"/>
        </w:rPr>
        <w:t>Выполнил студент</w:t>
      </w:r>
    </w:p>
    <w:p w:rsidR="003D13D8" w:rsidRPr="00152E8F" w:rsidRDefault="003D13D8" w:rsidP="003D13D8">
      <w:pPr>
        <w:spacing w:after="0" w:line="240" w:lineRule="auto"/>
        <w:jc w:val="right"/>
        <w:rPr>
          <w:lang w:val="ru-RU"/>
        </w:rPr>
      </w:pPr>
      <w:r w:rsidRPr="00152E8F">
        <w:rPr>
          <w:lang w:val="ru-RU"/>
        </w:rPr>
        <w:t>4 курса 5 группы, Демьянов В.Р.</w:t>
      </w:r>
    </w:p>
    <w:p w:rsidR="003D13D8" w:rsidRPr="00152E8F" w:rsidRDefault="003D13D8" w:rsidP="003D13D8">
      <w:pPr>
        <w:spacing w:after="0" w:line="240" w:lineRule="auto"/>
        <w:jc w:val="right"/>
        <w:rPr>
          <w:lang w:val="ru-RU"/>
        </w:rPr>
      </w:pPr>
    </w:p>
    <w:p w:rsidR="003D13D8" w:rsidRDefault="003D13D8" w:rsidP="003D13D8">
      <w:pPr>
        <w:spacing w:after="0" w:line="240" w:lineRule="auto"/>
        <w:rPr>
          <w:lang w:val="ru-RU"/>
        </w:rPr>
      </w:pPr>
    </w:p>
    <w:p w:rsidR="003D13D8" w:rsidRDefault="003D13D8" w:rsidP="003D13D8">
      <w:pPr>
        <w:spacing w:after="0" w:line="240" w:lineRule="auto"/>
        <w:rPr>
          <w:lang w:val="ru-RU"/>
        </w:rPr>
      </w:pPr>
    </w:p>
    <w:p w:rsidR="003D13D8" w:rsidRDefault="003D13D8" w:rsidP="003D13D8">
      <w:pPr>
        <w:spacing w:after="0" w:line="240" w:lineRule="auto"/>
        <w:rPr>
          <w:lang w:val="ru-RU"/>
        </w:rPr>
      </w:pPr>
    </w:p>
    <w:p w:rsidR="003D13D8" w:rsidRDefault="003D13D8" w:rsidP="003D13D8">
      <w:pPr>
        <w:spacing w:after="0" w:line="240" w:lineRule="auto"/>
        <w:rPr>
          <w:lang w:val="ru-RU"/>
        </w:rPr>
      </w:pPr>
    </w:p>
    <w:p w:rsidR="003D13D8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rPr>
          <w:lang w:val="ru-RU"/>
        </w:rPr>
      </w:pPr>
    </w:p>
    <w:p w:rsidR="003D13D8" w:rsidRPr="00152E8F" w:rsidRDefault="003D13D8" w:rsidP="003D13D8">
      <w:pPr>
        <w:spacing w:after="0" w:line="240" w:lineRule="auto"/>
        <w:jc w:val="center"/>
        <w:rPr>
          <w:lang w:val="ru-RU"/>
        </w:rPr>
      </w:pPr>
    </w:p>
    <w:p w:rsidR="003D13D8" w:rsidRPr="00B6683E" w:rsidRDefault="003D13D8" w:rsidP="003D13D8">
      <w:pPr>
        <w:jc w:val="center"/>
        <w:rPr>
          <w:lang w:val="ru-RU"/>
        </w:rPr>
      </w:pPr>
      <w:r w:rsidRPr="00B6683E">
        <w:rPr>
          <w:lang w:val="ru-RU"/>
        </w:rPr>
        <w:t>Минск 2023</w:t>
      </w:r>
      <w:r w:rsidRPr="00B6683E">
        <w:rPr>
          <w:lang w:val="ru-RU"/>
        </w:rPr>
        <w:br w:type="page"/>
      </w:r>
    </w:p>
    <w:p w:rsidR="00B6683E" w:rsidRPr="00714861" w:rsidRDefault="00B6683E" w:rsidP="00B6683E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Лабораторная работа №9</w:t>
      </w:r>
    </w:p>
    <w:p w:rsidR="00B6683E" w:rsidRPr="00B6683E" w:rsidRDefault="00522194" w:rsidP="00B6683E">
      <w:pPr>
        <w:jc w:val="center"/>
        <w:rPr>
          <w:lang w:val="ru-RU"/>
        </w:rPr>
      </w:pPr>
      <w:r>
        <w:t>Azure</w:t>
      </w:r>
      <w:r w:rsidRPr="009226EA">
        <w:rPr>
          <w:lang w:val="ru-RU"/>
        </w:rPr>
        <w:t xml:space="preserve"> </w:t>
      </w:r>
      <w:r>
        <w:rPr>
          <w:lang w:val="ru-RU"/>
        </w:rPr>
        <w:t>разработка решений на основе событий</w:t>
      </w:r>
    </w:p>
    <w:p w:rsidR="00B6683E" w:rsidRDefault="00B6683E" w:rsidP="00680682">
      <w:pPr>
        <w:ind w:firstLine="709"/>
        <w:rPr>
          <w:lang w:val="ru-RU"/>
        </w:rPr>
      </w:pPr>
      <w:r w:rsidRPr="00714861">
        <w:rPr>
          <w:b/>
          <w:lang w:val="ru-RU"/>
        </w:rPr>
        <w:t>Цель работы:</w:t>
      </w:r>
      <w:r w:rsidR="00522194">
        <w:rPr>
          <w:b/>
          <w:lang w:val="ru-RU"/>
        </w:rPr>
        <w:t xml:space="preserve"> </w:t>
      </w:r>
      <w:r w:rsidR="00522194">
        <w:rPr>
          <w:lang w:val="ru-RU"/>
        </w:rPr>
        <w:t xml:space="preserve">изучение возможностей </w:t>
      </w:r>
      <w:r w:rsidR="00522194">
        <w:t>Azure</w:t>
      </w:r>
      <w:r w:rsidR="00522194" w:rsidRPr="00522194">
        <w:rPr>
          <w:lang w:val="ru-RU"/>
        </w:rPr>
        <w:t xml:space="preserve"> </w:t>
      </w:r>
      <w:r w:rsidR="00522194">
        <w:rPr>
          <w:lang w:val="ru-RU"/>
        </w:rPr>
        <w:t>для</w:t>
      </w:r>
      <w:r w:rsidRPr="00E35617">
        <w:rPr>
          <w:lang w:val="ru-RU"/>
        </w:rPr>
        <w:t xml:space="preserve"> </w:t>
      </w:r>
      <w:r w:rsidR="00522194">
        <w:rPr>
          <w:lang w:val="ru-RU"/>
        </w:rPr>
        <w:t>разработки решений на основе событий</w:t>
      </w:r>
      <w:r w:rsidRPr="00E35617">
        <w:rPr>
          <w:lang w:val="ru-RU"/>
        </w:rPr>
        <w:t>.</w:t>
      </w:r>
    </w:p>
    <w:p w:rsidR="00B6683E" w:rsidRDefault="00B6683E" w:rsidP="00095E70">
      <w:pPr>
        <w:jc w:val="center"/>
        <w:rPr>
          <w:b/>
          <w:lang w:val="ru-RU"/>
        </w:rPr>
      </w:pPr>
      <w:r w:rsidRPr="007B564D">
        <w:rPr>
          <w:b/>
          <w:lang w:val="ru-RU"/>
        </w:rPr>
        <w:t>Ход работы</w:t>
      </w:r>
    </w:p>
    <w:p w:rsidR="004A2DA2" w:rsidRPr="008F2CE4" w:rsidRDefault="00D675A8" w:rsidP="00EF46F9">
      <w:pPr>
        <w:spacing w:after="240"/>
        <w:ind w:firstLine="709"/>
        <w:jc w:val="both"/>
      </w:pPr>
      <w:r>
        <w:rPr>
          <w:lang w:val="ru-RU"/>
        </w:rPr>
        <w:t xml:space="preserve">В </w:t>
      </w:r>
      <w:r>
        <w:t>Azure</w:t>
      </w:r>
      <w:r w:rsidRPr="00D675A8">
        <w:rPr>
          <w:lang w:val="ru-RU"/>
        </w:rPr>
        <w:t xml:space="preserve"> </w:t>
      </w:r>
      <w:r>
        <w:rPr>
          <w:lang w:val="ru-RU"/>
        </w:rPr>
        <w:t>для разработки и интеграции приложений использующие события</w:t>
      </w:r>
      <w:r w:rsidRPr="00D675A8">
        <w:rPr>
          <w:lang w:val="ru-RU"/>
        </w:rPr>
        <w:t xml:space="preserve"> </w:t>
      </w:r>
      <w:r>
        <w:rPr>
          <w:lang w:val="ru-RU"/>
        </w:rPr>
        <w:t xml:space="preserve">существует </w:t>
      </w:r>
      <w:proofErr w:type="spellStart"/>
      <w:r>
        <w:rPr>
          <w:lang w:val="ru-RU"/>
        </w:rPr>
        <w:t>высокомасштабируемый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бессерверный</w:t>
      </w:r>
      <w:proofErr w:type="spellEnd"/>
      <w:r>
        <w:rPr>
          <w:lang w:val="ru-RU"/>
        </w:rPr>
        <w:t xml:space="preserve"> брокер событий.</w:t>
      </w:r>
      <w:r w:rsidR="003157E2">
        <w:rPr>
          <w:lang w:val="ru-RU"/>
        </w:rPr>
        <w:t xml:space="preserve"> События доставляются сеткой событий в пункты назначения подписчиков</w:t>
      </w:r>
      <w:r w:rsidR="003157E2" w:rsidRPr="003157E2">
        <w:rPr>
          <w:lang w:val="ru-RU"/>
        </w:rPr>
        <w:t xml:space="preserve">, </w:t>
      </w:r>
      <w:r w:rsidR="003157E2">
        <w:rPr>
          <w:lang w:val="ru-RU"/>
        </w:rPr>
        <w:t>такие как приложения</w:t>
      </w:r>
      <w:r w:rsidR="003157E2" w:rsidRPr="003157E2">
        <w:rPr>
          <w:lang w:val="ru-RU"/>
        </w:rPr>
        <w:t xml:space="preserve">, </w:t>
      </w:r>
      <w:r w:rsidR="003157E2">
        <w:rPr>
          <w:lang w:val="ru-RU"/>
        </w:rPr>
        <w:t xml:space="preserve">службы </w:t>
      </w:r>
      <w:r w:rsidR="003157E2">
        <w:t>Azure</w:t>
      </w:r>
      <w:r w:rsidR="003157E2" w:rsidRPr="003157E2">
        <w:rPr>
          <w:lang w:val="ru-RU"/>
        </w:rPr>
        <w:t xml:space="preserve"> </w:t>
      </w:r>
      <w:r w:rsidR="003157E2">
        <w:rPr>
          <w:lang w:val="ru-RU"/>
        </w:rPr>
        <w:t>или любую конечную точку</w:t>
      </w:r>
      <w:r w:rsidR="003157E2" w:rsidRPr="003157E2">
        <w:rPr>
          <w:lang w:val="ru-RU"/>
        </w:rPr>
        <w:t xml:space="preserve">, </w:t>
      </w:r>
      <w:r w:rsidR="003157E2">
        <w:rPr>
          <w:lang w:val="ru-RU"/>
        </w:rPr>
        <w:t>к которой у сетки событий есть сетевой доступ. Ист</w:t>
      </w:r>
      <w:r w:rsidR="008F2CE4">
        <w:rPr>
          <w:lang w:val="ru-RU"/>
        </w:rPr>
        <w:t>очником этих событий могут быть</w:t>
      </w:r>
      <w:r w:rsidR="003157E2">
        <w:rPr>
          <w:lang w:val="ru-RU"/>
        </w:rPr>
        <w:t xml:space="preserve"> другие приложения</w:t>
      </w:r>
      <w:r w:rsidR="003157E2" w:rsidRPr="003157E2">
        <w:rPr>
          <w:lang w:val="ru-RU"/>
        </w:rPr>
        <w:t xml:space="preserve">, </w:t>
      </w:r>
      <w:r w:rsidR="003157E2">
        <w:rPr>
          <w:lang w:val="ru-RU"/>
        </w:rPr>
        <w:t xml:space="preserve">службы </w:t>
      </w:r>
      <w:r w:rsidR="003157E2">
        <w:t>SaaS</w:t>
      </w:r>
      <w:r w:rsidR="003157E2" w:rsidRPr="003157E2">
        <w:rPr>
          <w:lang w:val="ru-RU"/>
        </w:rPr>
        <w:t xml:space="preserve"> </w:t>
      </w:r>
      <w:r w:rsidR="003157E2">
        <w:rPr>
          <w:lang w:val="ru-RU"/>
        </w:rPr>
        <w:t xml:space="preserve">и службы </w:t>
      </w:r>
      <w:r w:rsidR="003157E2">
        <w:t>Azure</w:t>
      </w:r>
      <w:r w:rsidR="003157E2" w:rsidRPr="003157E2">
        <w:rPr>
          <w:lang w:val="ru-RU"/>
        </w:rPr>
        <w:t>.</w:t>
      </w:r>
      <w:r w:rsidR="008F2CE4" w:rsidRPr="008F2CE4">
        <w:rPr>
          <w:lang w:val="ru-RU"/>
        </w:rPr>
        <w:t xml:space="preserve"> </w:t>
      </w:r>
      <w:r w:rsidR="008F2CE4">
        <w:rPr>
          <w:lang w:val="ru-RU"/>
        </w:rPr>
        <w:t>На рисунке 1 представлена архитектура решения на основе событий.</w:t>
      </w:r>
    </w:p>
    <w:p w:rsidR="00FB0198" w:rsidRDefault="00B522AA" w:rsidP="00FB0198">
      <w:pPr>
        <w:keepNext/>
        <w:jc w:val="center"/>
      </w:pPr>
      <w:r w:rsidRPr="00B522AA">
        <w:rPr>
          <w:noProof/>
          <w:lang w:val="ru-RU" w:eastAsia="ru-RU"/>
        </w:rPr>
        <w:drawing>
          <wp:inline distT="0" distB="0" distL="0" distR="0" wp14:anchorId="47E64C68" wp14:editId="25BF8131">
            <wp:extent cx="4456801" cy="2955867"/>
            <wp:effectExtent l="19050" t="19050" r="2032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1500" cy="2958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183" w:rsidRPr="00FB0198" w:rsidRDefault="00FB0198" w:rsidP="00FB0198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FB0198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FB0198">
        <w:rPr>
          <w:i w:val="0"/>
          <w:color w:val="000000" w:themeColor="text1"/>
          <w:sz w:val="28"/>
          <w:szCs w:val="28"/>
        </w:rPr>
        <w:fldChar w:fldCharType="begin"/>
      </w:r>
      <w:r w:rsidRPr="00FB0198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FB0198">
        <w:rPr>
          <w:i w:val="0"/>
          <w:color w:val="000000" w:themeColor="text1"/>
          <w:sz w:val="28"/>
          <w:szCs w:val="28"/>
        </w:rPr>
        <w:instrText>SEQ</w:instrText>
      </w:r>
      <w:r w:rsidRPr="00FB0198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FB0198">
        <w:rPr>
          <w:i w:val="0"/>
          <w:color w:val="000000" w:themeColor="text1"/>
          <w:sz w:val="28"/>
          <w:szCs w:val="28"/>
        </w:rPr>
        <w:instrText>ARABIC</w:instrText>
      </w:r>
      <w:r w:rsidRPr="00FB0198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FB0198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342585">
        <w:rPr>
          <w:i w:val="0"/>
          <w:noProof/>
          <w:color w:val="000000" w:themeColor="text1"/>
          <w:sz w:val="28"/>
          <w:szCs w:val="28"/>
          <w:lang w:val="ru-RU"/>
        </w:rPr>
        <w:t>1</w:t>
      </w:r>
      <w:r w:rsidRPr="00FB0198">
        <w:rPr>
          <w:i w:val="0"/>
          <w:color w:val="000000" w:themeColor="text1"/>
          <w:sz w:val="28"/>
          <w:szCs w:val="28"/>
        </w:rPr>
        <w:fldChar w:fldCharType="end"/>
      </w:r>
      <w:r w:rsidRPr="00FB0198">
        <w:rPr>
          <w:i w:val="0"/>
          <w:color w:val="000000" w:themeColor="text1"/>
          <w:sz w:val="28"/>
          <w:szCs w:val="28"/>
          <w:lang w:val="ru-RU"/>
        </w:rPr>
        <w:t xml:space="preserve"> – Архитектура решения на основе событий</w:t>
      </w:r>
    </w:p>
    <w:p w:rsidR="008F2CE4" w:rsidRPr="004C5AD2" w:rsidRDefault="004C5AD2" w:rsidP="00D64437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Перед тем как приступить к созданию такого решения</w:t>
      </w:r>
      <w:r w:rsidRPr="004C5AD2">
        <w:rPr>
          <w:lang w:val="ru-RU"/>
        </w:rPr>
        <w:t xml:space="preserve">, </w:t>
      </w:r>
      <w:r>
        <w:rPr>
          <w:lang w:val="ru-RU"/>
        </w:rPr>
        <w:t xml:space="preserve">проверим зарегистрирован ли </w:t>
      </w:r>
      <w:r>
        <w:t>Microsoft</w:t>
      </w:r>
      <w:r w:rsidRPr="004C5AD2">
        <w:rPr>
          <w:lang w:val="ru-RU"/>
        </w:rPr>
        <w:t>.</w:t>
      </w:r>
      <w:proofErr w:type="spellStart"/>
      <w:r>
        <w:t>EventGrid</w:t>
      </w:r>
      <w:proofErr w:type="spellEnd"/>
      <w:r w:rsidRPr="004C5AD2">
        <w:rPr>
          <w:lang w:val="ru-RU"/>
        </w:rPr>
        <w:t xml:space="preserve"> </w:t>
      </w:r>
      <w:r>
        <w:rPr>
          <w:lang w:val="ru-RU"/>
        </w:rPr>
        <w:t>провайдер ресурсов.</w:t>
      </w:r>
      <w:r w:rsidR="009F3DB3">
        <w:rPr>
          <w:lang w:val="ru-RU"/>
        </w:rPr>
        <w:t xml:space="preserve"> Выполнение команды для такой проверки представлена на рисунке 2.</w:t>
      </w:r>
    </w:p>
    <w:p w:rsidR="00FF7254" w:rsidRDefault="00BE6646" w:rsidP="00FF7254">
      <w:pPr>
        <w:keepNext/>
        <w:jc w:val="center"/>
      </w:pPr>
      <w:r w:rsidRPr="00BE6646">
        <w:rPr>
          <w:noProof/>
          <w:lang w:val="ru-RU" w:eastAsia="ru-RU"/>
        </w:rPr>
        <w:drawing>
          <wp:inline distT="0" distB="0" distL="0" distR="0" wp14:anchorId="33078108" wp14:editId="6D7C1210">
            <wp:extent cx="6152515" cy="5988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6" w:rsidRPr="00FF7254" w:rsidRDefault="00FF7254" w:rsidP="00FF7254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FF7254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FF7254">
        <w:rPr>
          <w:i w:val="0"/>
          <w:color w:val="000000" w:themeColor="text1"/>
          <w:sz w:val="28"/>
          <w:szCs w:val="28"/>
        </w:rPr>
        <w:fldChar w:fldCharType="begin"/>
      </w:r>
      <w:r w:rsidRPr="00FF7254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FF7254">
        <w:rPr>
          <w:i w:val="0"/>
          <w:color w:val="000000" w:themeColor="text1"/>
          <w:sz w:val="28"/>
          <w:szCs w:val="28"/>
        </w:rPr>
        <w:instrText>SEQ</w:instrText>
      </w:r>
      <w:r w:rsidRPr="00FF7254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FF7254">
        <w:rPr>
          <w:i w:val="0"/>
          <w:color w:val="000000" w:themeColor="text1"/>
          <w:sz w:val="28"/>
          <w:szCs w:val="28"/>
        </w:rPr>
        <w:instrText>ARABIC</w:instrText>
      </w:r>
      <w:r w:rsidRPr="00FF7254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FF7254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342585">
        <w:rPr>
          <w:i w:val="0"/>
          <w:noProof/>
          <w:color w:val="000000" w:themeColor="text1"/>
          <w:sz w:val="28"/>
          <w:szCs w:val="28"/>
          <w:lang w:val="ru-RU"/>
        </w:rPr>
        <w:t>2</w:t>
      </w:r>
      <w:r w:rsidRPr="00FF7254">
        <w:rPr>
          <w:i w:val="0"/>
          <w:color w:val="000000" w:themeColor="text1"/>
          <w:sz w:val="28"/>
          <w:szCs w:val="28"/>
        </w:rPr>
        <w:fldChar w:fldCharType="end"/>
      </w:r>
      <w:r w:rsidRPr="00FF7254">
        <w:rPr>
          <w:i w:val="0"/>
          <w:color w:val="000000" w:themeColor="text1"/>
          <w:sz w:val="28"/>
          <w:szCs w:val="28"/>
          <w:lang w:val="ru-RU"/>
        </w:rPr>
        <w:t xml:space="preserve"> – Проверка регистрации провайдера ресурсов </w:t>
      </w:r>
      <w:r w:rsidRPr="00FF7254">
        <w:rPr>
          <w:i w:val="0"/>
          <w:color w:val="000000" w:themeColor="text1"/>
          <w:sz w:val="28"/>
          <w:szCs w:val="28"/>
        </w:rPr>
        <w:t>Microsoft</w:t>
      </w:r>
      <w:r w:rsidRPr="00FF7254">
        <w:rPr>
          <w:i w:val="0"/>
          <w:color w:val="000000" w:themeColor="text1"/>
          <w:sz w:val="28"/>
          <w:szCs w:val="28"/>
          <w:lang w:val="ru-RU"/>
        </w:rPr>
        <w:t>.</w:t>
      </w:r>
      <w:proofErr w:type="spellStart"/>
      <w:r w:rsidRPr="00FF7254">
        <w:rPr>
          <w:i w:val="0"/>
          <w:color w:val="000000" w:themeColor="text1"/>
          <w:sz w:val="28"/>
          <w:szCs w:val="28"/>
        </w:rPr>
        <w:t>EventGrid</w:t>
      </w:r>
      <w:proofErr w:type="spellEnd"/>
    </w:p>
    <w:p w:rsidR="00FF7254" w:rsidRPr="00A77420" w:rsidRDefault="00A77420" w:rsidP="008300B9">
      <w:pPr>
        <w:spacing w:before="240" w:after="240"/>
        <w:ind w:firstLine="709"/>
        <w:rPr>
          <w:lang w:val="ru-RU"/>
        </w:rPr>
      </w:pPr>
      <w:r>
        <w:rPr>
          <w:lang w:val="ru-RU"/>
        </w:rPr>
        <w:lastRenderedPageBreak/>
        <w:t>Далее создадим пользовательский раздел сетки событий (рисунок 3).</w:t>
      </w:r>
    </w:p>
    <w:p w:rsidR="00875768" w:rsidRDefault="000E7440" w:rsidP="00875768">
      <w:pPr>
        <w:keepNext/>
        <w:jc w:val="center"/>
      </w:pPr>
      <w:r w:rsidRPr="000E7440">
        <w:rPr>
          <w:noProof/>
          <w:lang w:val="ru-RU" w:eastAsia="ru-RU"/>
        </w:rPr>
        <w:drawing>
          <wp:inline distT="0" distB="0" distL="0" distR="0" wp14:anchorId="3100091D" wp14:editId="16FF7A99">
            <wp:extent cx="4998790" cy="3602182"/>
            <wp:effectExtent l="19050" t="19050" r="11430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763" cy="3632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646" w:rsidRPr="00875768" w:rsidRDefault="00875768" w:rsidP="00875768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875768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875768">
        <w:rPr>
          <w:i w:val="0"/>
          <w:color w:val="000000" w:themeColor="text1"/>
          <w:sz w:val="28"/>
          <w:szCs w:val="28"/>
        </w:rPr>
        <w:fldChar w:fldCharType="begin"/>
      </w:r>
      <w:r w:rsidRPr="00875768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875768">
        <w:rPr>
          <w:i w:val="0"/>
          <w:color w:val="000000" w:themeColor="text1"/>
          <w:sz w:val="28"/>
          <w:szCs w:val="28"/>
        </w:rPr>
        <w:instrText>SEQ</w:instrText>
      </w:r>
      <w:r w:rsidRPr="00875768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875768">
        <w:rPr>
          <w:i w:val="0"/>
          <w:color w:val="000000" w:themeColor="text1"/>
          <w:sz w:val="28"/>
          <w:szCs w:val="28"/>
        </w:rPr>
        <w:instrText>ARABIC</w:instrText>
      </w:r>
      <w:r w:rsidRPr="00875768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875768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342585">
        <w:rPr>
          <w:i w:val="0"/>
          <w:noProof/>
          <w:color w:val="000000" w:themeColor="text1"/>
          <w:sz w:val="28"/>
          <w:szCs w:val="28"/>
          <w:lang w:val="ru-RU"/>
        </w:rPr>
        <w:t>3</w:t>
      </w:r>
      <w:r w:rsidRPr="00875768">
        <w:rPr>
          <w:i w:val="0"/>
          <w:color w:val="000000" w:themeColor="text1"/>
          <w:sz w:val="28"/>
          <w:szCs w:val="28"/>
        </w:rPr>
        <w:fldChar w:fldCharType="end"/>
      </w:r>
      <w:r w:rsidRPr="00875768">
        <w:rPr>
          <w:i w:val="0"/>
          <w:color w:val="000000" w:themeColor="text1"/>
          <w:sz w:val="28"/>
          <w:szCs w:val="28"/>
          <w:lang w:val="ru-RU"/>
        </w:rPr>
        <w:t xml:space="preserve"> – Создание пользовательского раздела сетки событий</w:t>
      </w:r>
    </w:p>
    <w:p w:rsidR="00166A15" w:rsidRPr="00166A15" w:rsidRDefault="00166A15" w:rsidP="00166A15">
      <w:pPr>
        <w:spacing w:after="0"/>
        <w:ind w:firstLine="720"/>
        <w:jc w:val="both"/>
        <w:rPr>
          <w:lang w:val="ru-RU"/>
        </w:rPr>
      </w:pPr>
      <w:r w:rsidRPr="00166A15">
        <w:rPr>
          <w:lang w:val="ru-RU"/>
        </w:rPr>
        <w:t>Раздел сетки событий предоставляет конечную точку, в которую источник отправляет события. Издатель создает раздел сетки событий и решает, сколько разделов нужно источнику событий: один или несколько. Раздел используется для коллекции связанных событий. Чтобы реагировать на события определенных типов, подписчикам следует решить, на</w:t>
      </w:r>
      <w:r>
        <w:rPr>
          <w:lang w:val="ru-RU"/>
        </w:rPr>
        <w:t xml:space="preserve"> какие из разделов подписаться.</w:t>
      </w:r>
    </w:p>
    <w:p w:rsidR="00166A15" w:rsidRPr="00166A15" w:rsidRDefault="00060EE0" w:rsidP="00166A15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>Системные разделы –</w:t>
      </w:r>
      <w:r w:rsidR="00166A15" w:rsidRPr="00166A15">
        <w:rPr>
          <w:lang w:val="ru-RU"/>
        </w:rPr>
        <w:t xml:space="preserve"> это встроенные разделы, предоставляемые службами </w:t>
      </w:r>
      <w:proofErr w:type="spellStart"/>
      <w:r w:rsidR="00166A15" w:rsidRPr="00166A15">
        <w:rPr>
          <w:lang w:val="ru-RU"/>
        </w:rPr>
        <w:t>Azure</w:t>
      </w:r>
      <w:proofErr w:type="spellEnd"/>
      <w:r w:rsidR="00166A15" w:rsidRPr="00166A15">
        <w:rPr>
          <w:lang w:val="ru-RU"/>
        </w:rPr>
        <w:t xml:space="preserve">. Они не отображаются в подписке </w:t>
      </w:r>
      <w:proofErr w:type="spellStart"/>
      <w:r w:rsidR="00166A15" w:rsidRPr="00166A15">
        <w:rPr>
          <w:lang w:val="ru-RU"/>
        </w:rPr>
        <w:t>Azure</w:t>
      </w:r>
      <w:proofErr w:type="spellEnd"/>
      <w:r w:rsidR="00166A15" w:rsidRPr="00166A15">
        <w:rPr>
          <w:lang w:val="ru-RU"/>
        </w:rPr>
        <w:t>, так как принадлежат издателю, но вы можете на них подписаться. Чтобы оформить подписку, укажите сведения о ресурсе, из которого вы хотите получать события. Пока у вас есть доступ к ресурсу, вы мож</w:t>
      </w:r>
      <w:r w:rsidR="00166A15">
        <w:rPr>
          <w:lang w:val="ru-RU"/>
        </w:rPr>
        <w:t>ете подписаться на его события.</w:t>
      </w:r>
    </w:p>
    <w:p w:rsidR="00166A15" w:rsidRDefault="0081691D" w:rsidP="00166A15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 xml:space="preserve">Пользовательские разделы – </w:t>
      </w:r>
      <w:r w:rsidR="00166A15" w:rsidRPr="00166A15">
        <w:rPr>
          <w:lang w:val="ru-RU"/>
        </w:rPr>
        <w:t>это разделы приложений и сторонних поставщиков. После того как вы создадите или назначите доступ к пользовательскому разделу, он будет отображаться в вашей подписке.</w:t>
      </w:r>
    </w:p>
    <w:p w:rsidR="00EC1D46" w:rsidRPr="00EC1D46" w:rsidRDefault="00EC1D46" w:rsidP="00166A15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 xml:space="preserve">На рисунке 4 представлен </w:t>
      </w:r>
      <w:r>
        <w:t>dashboard</w:t>
      </w:r>
      <w:r w:rsidRPr="00EC1D46">
        <w:rPr>
          <w:lang w:val="ru-RU"/>
        </w:rPr>
        <w:t xml:space="preserve"> </w:t>
      </w:r>
      <w:r>
        <w:rPr>
          <w:lang w:val="ru-RU"/>
        </w:rPr>
        <w:t>созданного раздела сетки событий.</w:t>
      </w:r>
    </w:p>
    <w:p w:rsidR="00BF6304" w:rsidRDefault="00836C50" w:rsidP="00BF6304">
      <w:pPr>
        <w:keepNext/>
        <w:jc w:val="center"/>
      </w:pPr>
      <w:r w:rsidRPr="00836C50">
        <w:rPr>
          <w:noProof/>
          <w:lang w:val="ru-RU" w:eastAsia="ru-RU"/>
        </w:rPr>
        <w:lastRenderedPageBreak/>
        <w:drawing>
          <wp:inline distT="0" distB="0" distL="0" distR="0" wp14:anchorId="440D62D3" wp14:editId="2BB65AAE">
            <wp:extent cx="4738294" cy="3379747"/>
            <wp:effectExtent l="19050" t="19050" r="2476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812" cy="340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AFF" w:rsidRDefault="00BF6304" w:rsidP="00F56AFF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F56AFF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BF6304">
        <w:rPr>
          <w:i w:val="0"/>
          <w:color w:val="000000" w:themeColor="text1"/>
          <w:sz w:val="28"/>
          <w:szCs w:val="28"/>
        </w:rPr>
        <w:fldChar w:fldCharType="begin"/>
      </w:r>
      <w:r w:rsidRPr="00F56AFF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BF6304">
        <w:rPr>
          <w:i w:val="0"/>
          <w:color w:val="000000" w:themeColor="text1"/>
          <w:sz w:val="28"/>
          <w:szCs w:val="28"/>
        </w:rPr>
        <w:instrText>SEQ</w:instrText>
      </w:r>
      <w:r w:rsidRPr="00F56AFF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BF6304">
        <w:rPr>
          <w:i w:val="0"/>
          <w:color w:val="000000" w:themeColor="text1"/>
          <w:sz w:val="28"/>
          <w:szCs w:val="28"/>
        </w:rPr>
        <w:instrText>ARABIC</w:instrText>
      </w:r>
      <w:r w:rsidRPr="00F56AFF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BF6304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4</w:t>
      </w:r>
      <w:r w:rsidRPr="00BF6304">
        <w:rPr>
          <w:i w:val="0"/>
          <w:color w:val="000000" w:themeColor="text1"/>
          <w:sz w:val="28"/>
          <w:szCs w:val="28"/>
        </w:rPr>
        <w:fldChar w:fldCharType="end"/>
      </w:r>
      <w:r w:rsidRPr="00BF6304">
        <w:rPr>
          <w:i w:val="0"/>
          <w:color w:val="000000" w:themeColor="text1"/>
          <w:sz w:val="28"/>
          <w:szCs w:val="28"/>
          <w:lang w:val="ru-RU"/>
        </w:rPr>
        <w:t xml:space="preserve"> – </w:t>
      </w:r>
      <w:r w:rsidRPr="00BF6304">
        <w:rPr>
          <w:i w:val="0"/>
          <w:color w:val="000000" w:themeColor="text1"/>
          <w:sz w:val="28"/>
          <w:szCs w:val="28"/>
        </w:rPr>
        <w:t>Dashboard</w:t>
      </w:r>
      <w:r w:rsidRPr="00F56AFF">
        <w:rPr>
          <w:i w:val="0"/>
          <w:color w:val="000000" w:themeColor="text1"/>
          <w:sz w:val="28"/>
          <w:szCs w:val="28"/>
          <w:lang w:val="ru-RU"/>
        </w:rPr>
        <w:t xml:space="preserve"> </w:t>
      </w:r>
      <w:r w:rsidRPr="00BF6304">
        <w:rPr>
          <w:i w:val="0"/>
          <w:color w:val="000000" w:themeColor="text1"/>
          <w:sz w:val="28"/>
          <w:szCs w:val="28"/>
          <w:lang w:val="ru-RU"/>
        </w:rPr>
        <w:t>сетки событий</w:t>
      </w:r>
    </w:p>
    <w:p w:rsidR="00F56AFF" w:rsidRPr="00AF0D4F" w:rsidRDefault="00F56AFF" w:rsidP="00F56AFF">
      <w:pPr>
        <w:ind w:firstLine="709"/>
        <w:rPr>
          <w:lang w:val="ru-RU"/>
        </w:rPr>
      </w:pPr>
      <w:r>
        <w:rPr>
          <w:lang w:val="ru-RU"/>
        </w:rPr>
        <w:t>Далее</w:t>
      </w:r>
      <w:r w:rsidRPr="00AF0D4F">
        <w:rPr>
          <w:lang w:val="ru-RU"/>
        </w:rPr>
        <w:t xml:space="preserve"> </w:t>
      </w:r>
      <w:r>
        <w:rPr>
          <w:lang w:val="ru-RU"/>
        </w:rPr>
        <w:t>создадим</w:t>
      </w:r>
      <w:r w:rsidRPr="00AF0D4F">
        <w:rPr>
          <w:lang w:val="ru-RU"/>
        </w:rPr>
        <w:t xml:space="preserve"> </w:t>
      </w:r>
      <w:r>
        <w:t>Web</w:t>
      </w:r>
      <w:r w:rsidRPr="00AF0D4F">
        <w:rPr>
          <w:lang w:val="ru-RU"/>
        </w:rPr>
        <w:t xml:space="preserve"> </w:t>
      </w:r>
      <w:r>
        <w:t>App</w:t>
      </w:r>
      <w:r w:rsidRPr="00AF0D4F">
        <w:rPr>
          <w:lang w:val="ru-RU"/>
        </w:rPr>
        <w:t xml:space="preserve"> (</w:t>
      </w:r>
      <w:r>
        <w:rPr>
          <w:lang w:val="ru-RU"/>
        </w:rPr>
        <w:t>рисунок 5</w:t>
      </w:r>
      <w:r w:rsidRPr="00AF0D4F">
        <w:rPr>
          <w:lang w:val="ru-RU"/>
        </w:rPr>
        <w:t>).</w:t>
      </w:r>
    </w:p>
    <w:p w:rsidR="0013338C" w:rsidRDefault="0065389E" w:rsidP="0013338C">
      <w:pPr>
        <w:keepNext/>
        <w:jc w:val="center"/>
      </w:pPr>
      <w:r w:rsidRPr="0065389E">
        <w:rPr>
          <w:noProof/>
          <w:lang w:val="ru-RU" w:eastAsia="ru-RU"/>
        </w:rPr>
        <w:drawing>
          <wp:inline distT="0" distB="0" distL="0" distR="0" wp14:anchorId="4F538059" wp14:editId="73E2445D">
            <wp:extent cx="5038090" cy="3636743"/>
            <wp:effectExtent l="19050" t="19050" r="10160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181" cy="3640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440" w:rsidRPr="005554E2" w:rsidRDefault="0013338C" w:rsidP="0013338C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5554E2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13338C">
        <w:rPr>
          <w:i w:val="0"/>
          <w:color w:val="000000" w:themeColor="text1"/>
          <w:sz w:val="28"/>
          <w:szCs w:val="28"/>
        </w:rPr>
        <w:fldChar w:fldCharType="begin"/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13338C">
        <w:rPr>
          <w:i w:val="0"/>
          <w:color w:val="000000" w:themeColor="text1"/>
          <w:sz w:val="28"/>
          <w:szCs w:val="28"/>
        </w:rPr>
        <w:instrText>SEQ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13338C">
        <w:rPr>
          <w:i w:val="0"/>
          <w:color w:val="000000" w:themeColor="text1"/>
          <w:sz w:val="28"/>
          <w:szCs w:val="28"/>
        </w:rPr>
        <w:instrText>ARABIC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13338C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5</w:t>
      </w:r>
      <w:r w:rsidRPr="0013338C">
        <w:rPr>
          <w:i w:val="0"/>
          <w:color w:val="000000" w:themeColor="text1"/>
          <w:sz w:val="28"/>
          <w:szCs w:val="28"/>
        </w:rPr>
        <w:fldChar w:fldCharType="end"/>
      </w:r>
      <w:r w:rsidRPr="0013338C">
        <w:rPr>
          <w:i w:val="0"/>
          <w:color w:val="000000" w:themeColor="text1"/>
          <w:sz w:val="28"/>
          <w:szCs w:val="28"/>
          <w:lang w:val="ru-RU"/>
        </w:rPr>
        <w:t xml:space="preserve"> – Создание </w:t>
      </w:r>
      <w:r w:rsidRPr="0013338C">
        <w:rPr>
          <w:i w:val="0"/>
          <w:color w:val="000000" w:themeColor="text1"/>
          <w:sz w:val="28"/>
          <w:szCs w:val="28"/>
        </w:rPr>
        <w:t>Web</w:t>
      </w:r>
      <w:r w:rsidRPr="005554E2">
        <w:rPr>
          <w:i w:val="0"/>
          <w:color w:val="000000" w:themeColor="text1"/>
          <w:sz w:val="28"/>
          <w:szCs w:val="28"/>
          <w:lang w:val="ru-RU"/>
        </w:rPr>
        <w:t xml:space="preserve"> </w:t>
      </w:r>
      <w:r w:rsidRPr="0013338C">
        <w:rPr>
          <w:i w:val="0"/>
          <w:color w:val="000000" w:themeColor="text1"/>
          <w:sz w:val="28"/>
          <w:szCs w:val="28"/>
        </w:rPr>
        <w:t>App</w:t>
      </w:r>
    </w:p>
    <w:p w:rsidR="00946B2C" w:rsidRPr="00946B2C" w:rsidRDefault="00946B2C" w:rsidP="00946B2C">
      <w:pPr>
        <w:spacing w:before="240" w:after="240"/>
        <w:ind w:firstLine="709"/>
        <w:jc w:val="both"/>
        <w:rPr>
          <w:lang w:val="ru-RU"/>
        </w:rPr>
      </w:pPr>
      <w:r>
        <w:lastRenderedPageBreak/>
        <w:t>Dashboard</w:t>
      </w:r>
      <w:r w:rsidRPr="00946B2C">
        <w:rPr>
          <w:lang w:val="ru-RU"/>
        </w:rPr>
        <w:t xml:space="preserve"> </w:t>
      </w:r>
      <w:r>
        <w:rPr>
          <w:lang w:val="ru-RU"/>
        </w:rPr>
        <w:t xml:space="preserve">созданного </w:t>
      </w:r>
      <w:r>
        <w:t>Web</w:t>
      </w:r>
      <w:r w:rsidRPr="00946B2C">
        <w:rPr>
          <w:lang w:val="ru-RU"/>
        </w:rPr>
        <w:t xml:space="preserve"> </w:t>
      </w:r>
      <w:r>
        <w:t>App</w:t>
      </w:r>
      <w:r w:rsidRPr="00946B2C">
        <w:rPr>
          <w:lang w:val="ru-RU"/>
        </w:rPr>
        <w:t xml:space="preserve"> </w:t>
      </w:r>
      <w:r>
        <w:rPr>
          <w:lang w:val="ru-RU"/>
        </w:rPr>
        <w:t>представлен на рисунке 6.</w:t>
      </w:r>
    </w:p>
    <w:p w:rsidR="00AE5B31" w:rsidRDefault="00C737C8" w:rsidP="00AE5B31">
      <w:pPr>
        <w:keepNext/>
        <w:jc w:val="center"/>
      </w:pPr>
      <w:r w:rsidRPr="00C737C8">
        <w:rPr>
          <w:noProof/>
          <w:lang w:val="ru-RU" w:eastAsia="ru-RU"/>
        </w:rPr>
        <w:drawing>
          <wp:inline distT="0" distB="0" distL="0" distR="0" wp14:anchorId="580007B1" wp14:editId="4AA62A75">
            <wp:extent cx="4047490" cy="2947161"/>
            <wp:effectExtent l="19050" t="19050" r="10160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971" cy="2951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37C8" w:rsidRDefault="00AE5B31" w:rsidP="00AE5B31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</w:rPr>
      </w:pPr>
      <w:proofErr w:type="spellStart"/>
      <w:r w:rsidRPr="00AE5B31">
        <w:rPr>
          <w:i w:val="0"/>
          <w:color w:val="000000" w:themeColor="text1"/>
          <w:sz w:val="28"/>
          <w:szCs w:val="28"/>
        </w:rPr>
        <w:t>Рисунок</w:t>
      </w:r>
      <w:proofErr w:type="spellEnd"/>
      <w:r w:rsidRPr="00AE5B31">
        <w:rPr>
          <w:i w:val="0"/>
          <w:color w:val="000000" w:themeColor="text1"/>
          <w:sz w:val="28"/>
          <w:szCs w:val="28"/>
        </w:rPr>
        <w:t xml:space="preserve"> </w:t>
      </w:r>
      <w:r w:rsidRPr="00AE5B31">
        <w:rPr>
          <w:i w:val="0"/>
          <w:color w:val="000000" w:themeColor="text1"/>
          <w:sz w:val="28"/>
          <w:szCs w:val="28"/>
        </w:rPr>
        <w:fldChar w:fldCharType="begin"/>
      </w:r>
      <w:r w:rsidRPr="00AE5B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E5B31">
        <w:rPr>
          <w:i w:val="0"/>
          <w:color w:val="000000" w:themeColor="text1"/>
          <w:sz w:val="28"/>
          <w:szCs w:val="28"/>
        </w:rPr>
        <w:fldChar w:fldCharType="separate"/>
      </w:r>
      <w:r w:rsidR="00342585">
        <w:rPr>
          <w:i w:val="0"/>
          <w:noProof/>
          <w:color w:val="000000" w:themeColor="text1"/>
          <w:sz w:val="28"/>
          <w:szCs w:val="28"/>
        </w:rPr>
        <w:t>6</w:t>
      </w:r>
      <w:r w:rsidRPr="00AE5B31">
        <w:rPr>
          <w:i w:val="0"/>
          <w:color w:val="000000" w:themeColor="text1"/>
          <w:sz w:val="28"/>
          <w:szCs w:val="28"/>
        </w:rPr>
        <w:fldChar w:fldCharType="end"/>
      </w:r>
      <w:r w:rsidRPr="00EA15C9">
        <w:rPr>
          <w:i w:val="0"/>
          <w:color w:val="000000" w:themeColor="text1"/>
          <w:sz w:val="28"/>
          <w:szCs w:val="28"/>
        </w:rPr>
        <w:t xml:space="preserve"> – </w:t>
      </w:r>
      <w:r w:rsidRPr="00AE5B31">
        <w:rPr>
          <w:i w:val="0"/>
          <w:color w:val="000000" w:themeColor="text1"/>
          <w:sz w:val="28"/>
          <w:szCs w:val="28"/>
        </w:rPr>
        <w:t xml:space="preserve">Dashboard </w:t>
      </w:r>
      <w:r w:rsidRPr="00AE5B31">
        <w:rPr>
          <w:i w:val="0"/>
          <w:color w:val="000000" w:themeColor="text1"/>
          <w:sz w:val="28"/>
          <w:szCs w:val="28"/>
          <w:lang w:val="ru-RU"/>
        </w:rPr>
        <w:t>созданного</w:t>
      </w:r>
      <w:r w:rsidRPr="00EA15C9">
        <w:rPr>
          <w:i w:val="0"/>
          <w:color w:val="000000" w:themeColor="text1"/>
          <w:sz w:val="28"/>
          <w:szCs w:val="28"/>
        </w:rPr>
        <w:t xml:space="preserve"> </w:t>
      </w:r>
      <w:r w:rsidRPr="00AE5B31">
        <w:rPr>
          <w:i w:val="0"/>
          <w:color w:val="000000" w:themeColor="text1"/>
          <w:sz w:val="28"/>
          <w:szCs w:val="28"/>
        </w:rPr>
        <w:t>Web App</w:t>
      </w:r>
    </w:p>
    <w:p w:rsidR="00EA15C9" w:rsidRPr="005554E2" w:rsidRDefault="00BF7093" w:rsidP="0081305F">
      <w:pPr>
        <w:spacing w:after="240"/>
        <w:ind w:firstLine="720"/>
      </w:pPr>
      <w:r>
        <w:rPr>
          <w:lang w:val="ru-RU"/>
        </w:rPr>
        <w:t>Перед</w:t>
      </w:r>
      <w:r w:rsidR="009614A8" w:rsidRPr="005554E2">
        <w:t xml:space="preserve"> </w:t>
      </w:r>
      <w:r w:rsidR="009614A8">
        <w:rPr>
          <w:lang w:val="ru-RU"/>
        </w:rPr>
        <w:t>созданием</w:t>
      </w:r>
      <w:r w:rsidR="009614A8" w:rsidRPr="005554E2">
        <w:t xml:space="preserve"> </w:t>
      </w:r>
      <w:r w:rsidR="009614A8">
        <w:rPr>
          <w:lang w:val="ru-RU"/>
        </w:rPr>
        <w:t>подписки</w:t>
      </w:r>
      <w:r w:rsidR="009614A8" w:rsidRPr="005554E2">
        <w:t xml:space="preserve"> </w:t>
      </w:r>
      <w:r w:rsidR="009614A8">
        <w:rPr>
          <w:lang w:val="ru-RU"/>
        </w:rPr>
        <w:t>на</w:t>
      </w:r>
      <w:r w:rsidR="009614A8" w:rsidRPr="005554E2">
        <w:t xml:space="preserve"> </w:t>
      </w:r>
      <w:r w:rsidR="009614A8">
        <w:t>Event</w:t>
      </w:r>
      <w:r w:rsidR="009614A8" w:rsidRPr="005554E2">
        <w:t xml:space="preserve"> </w:t>
      </w:r>
      <w:r w:rsidR="009614A8">
        <w:t>Grid</w:t>
      </w:r>
      <w:r w:rsidR="009614A8" w:rsidRPr="005554E2">
        <w:t>,</w:t>
      </w:r>
      <w:r w:rsidRPr="005554E2">
        <w:t xml:space="preserve"> </w:t>
      </w:r>
      <w:r>
        <w:rPr>
          <w:lang w:val="ru-RU"/>
        </w:rPr>
        <w:t>проверим</w:t>
      </w:r>
      <w:r w:rsidRPr="005554E2">
        <w:t xml:space="preserve"> </w:t>
      </w:r>
      <w:r>
        <w:rPr>
          <w:lang w:val="ru-RU"/>
        </w:rPr>
        <w:t>развёрнутый</w:t>
      </w:r>
      <w:r w:rsidRPr="005554E2">
        <w:t xml:space="preserve"> </w:t>
      </w:r>
      <w:r>
        <w:t>Azure</w:t>
      </w:r>
      <w:r w:rsidRPr="005554E2">
        <w:t xml:space="preserve"> </w:t>
      </w:r>
      <w:r>
        <w:t>Event</w:t>
      </w:r>
      <w:r w:rsidRPr="005554E2">
        <w:t xml:space="preserve"> </w:t>
      </w:r>
      <w:r>
        <w:t>Grid</w:t>
      </w:r>
      <w:r w:rsidRPr="005554E2">
        <w:t xml:space="preserve"> </w:t>
      </w:r>
      <w:r>
        <w:t>Viewer</w:t>
      </w:r>
      <w:r w:rsidRPr="005554E2">
        <w:t xml:space="preserve"> (</w:t>
      </w:r>
      <w:r>
        <w:rPr>
          <w:lang w:val="ru-RU"/>
        </w:rPr>
        <w:t>рисунок</w:t>
      </w:r>
      <w:r w:rsidRPr="005554E2">
        <w:t xml:space="preserve"> 7).</w:t>
      </w:r>
    </w:p>
    <w:p w:rsidR="008D7AA3" w:rsidRDefault="00891AFE" w:rsidP="008D7AA3">
      <w:pPr>
        <w:keepNext/>
        <w:jc w:val="center"/>
      </w:pPr>
      <w:r w:rsidRPr="00891AFE">
        <w:rPr>
          <w:noProof/>
          <w:lang w:val="ru-RU" w:eastAsia="ru-RU"/>
        </w:rPr>
        <w:drawing>
          <wp:inline distT="0" distB="0" distL="0" distR="0" wp14:anchorId="722AC690" wp14:editId="2F5A5C0B">
            <wp:extent cx="3894516" cy="3027103"/>
            <wp:effectExtent l="19050" t="19050" r="10795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9" cy="303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1B0" w:rsidRPr="0070076A" w:rsidRDefault="008D7AA3" w:rsidP="008D7AA3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70076A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8D7AA3">
        <w:rPr>
          <w:i w:val="0"/>
          <w:color w:val="000000" w:themeColor="text1"/>
          <w:sz w:val="28"/>
          <w:szCs w:val="28"/>
        </w:rPr>
        <w:fldChar w:fldCharType="begin"/>
      </w:r>
      <w:r w:rsidRPr="0070076A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8D7AA3">
        <w:rPr>
          <w:i w:val="0"/>
          <w:color w:val="000000" w:themeColor="text1"/>
          <w:sz w:val="28"/>
          <w:szCs w:val="28"/>
        </w:rPr>
        <w:instrText>SEQ</w:instrText>
      </w:r>
      <w:r w:rsidRPr="0070076A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8D7AA3">
        <w:rPr>
          <w:i w:val="0"/>
          <w:color w:val="000000" w:themeColor="text1"/>
          <w:sz w:val="28"/>
          <w:szCs w:val="28"/>
        </w:rPr>
        <w:instrText>ARABIC</w:instrText>
      </w:r>
      <w:r w:rsidRPr="0070076A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8D7AA3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7</w:t>
      </w:r>
      <w:r w:rsidRPr="008D7AA3">
        <w:rPr>
          <w:i w:val="0"/>
          <w:color w:val="000000" w:themeColor="text1"/>
          <w:sz w:val="28"/>
          <w:szCs w:val="28"/>
        </w:rPr>
        <w:fldChar w:fldCharType="end"/>
      </w:r>
      <w:r w:rsidRPr="0070076A">
        <w:rPr>
          <w:i w:val="0"/>
          <w:color w:val="000000" w:themeColor="text1"/>
          <w:sz w:val="28"/>
          <w:szCs w:val="28"/>
          <w:lang w:val="ru-RU"/>
        </w:rPr>
        <w:t xml:space="preserve"> – </w:t>
      </w:r>
      <w:r w:rsidRPr="008D7AA3">
        <w:rPr>
          <w:i w:val="0"/>
          <w:color w:val="000000" w:themeColor="text1"/>
          <w:sz w:val="28"/>
          <w:szCs w:val="28"/>
        </w:rPr>
        <w:t>Event</w:t>
      </w:r>
      <w:r w:rsidRPr="0070076A">
        <w:rPr>
          <w:i w:val="0"/>
          <w:color w:val="000000" w:themeColor="text1"/>
          <w:sz w:val="28"/>
          <w:szCs w:val="28"/>
          <w:lang w:val="ru-RU"/>
        </w:rPr>
        <w:t xml:space="preserve"> </w:t>
      </w:r>
      <w:r w:rsidRPr="008D7AA3">
        <w:rPr>
          <w:i w:val="0"/>
          <w:color w:val="000000" w:themeColor="text1"/>
          <w:sz w:val="28"/>
          <w:szCs w:val="28"/>
        </w:rPr>
        <w:t>Grid</w:t>
      </w:r>
      <w:r w:rsidRPr="0070076A">
        <w:rPr>
          <w:i w:val="0"/>
          <w:color w:val="000000" w:themeColor="text1"/>
          <w:sz w:val="28"/>
          <w:szCs w:val="28"/>
          <w:lang w:val="ru-RU"/>
        </w:rPr>
        <w:t xml:space="preserve"> </w:t>
      </w:r>
      <w:r w:rsidRPr="008D7AA3">
        <w:rPr>
          <w:i w:val="0"/>
          <w:color w:val="000000" w:themeColor="text1"/>
          <w:sz w:val="28"/>
          <w:szCs w:val="28"/>
        </w:rPr>
        <w:t>Viewer</w:t>
      </w:r>
    </w:p>
    <w:p w:rsidR="009614A8" w:rsidRPr="00205278" w:rsidRDefault="00205278" w:rsidP="00AD4E48">
      <w:pPr>
        <w:spacing w:before="240" w:after="240"/>
        <w:ind w:firstLine="709"/>
        <w:jc w:val="both"/>
        <w:rPr>
          <w:lang w:val="ru-RU"/>
        </w:rPr>
      </w:pPr>
      <w:r>
        <w:rPr>
          <w:lang w:val="ru-RU"/>
        </w:rPr>
        <w:t>Сейчас</w:t>
      </w:r>
      <w:r w:rsidRPr="0070076A">
        <w:rPr>
          <w:lang w:val="ru-RU"/>
        </w:rPr>
        <w:t xml:space="preserve"> </w:t>
      </w:r>
      <w:r>
        <w:rPr>
          <w:lang w:val="ru-RU"/>
        </w:rPr>
        <w:t>список</w:t>
      </w:r>
      <w:r w:rsidRPr="0070076A">
        <w:rPr>
          <w:lang w:val="ru-RU"/>
        </w:rPr>
        <w:t xml:space="preserve"> </w:t>
      </w:r>
      <w:r>
        <w:rPr>
          <w:lang w:val="ru-RU"/>
        </w:rPr>
        <w:t>подписок</w:t>
      </w:r>
      <w:r w:rsidRPr="0070076A">
        <w:rPr>
          <w:lang w:val="ru-RU"/>
        </w:rPr>
        <w:t xml:space="preserve"> </w:t>
      </w:r>
      <w:r>
        <w:rPr>
          <w:lang w:val="ru-RU"/>
        </w:rPr>
        <w:t>пуст</w:t>
      </w:r>
      <w:r w:rsidRPr="0070076A">
        <w:rPr>
          <w:lang w:val="ru-RU"/>
        </w:rPr>
        <w:t xml:space="preserve">. </w:t>
      </w:r>
      <w:r>
        <w:rPr>
          <w:lang w:val="ru-RU"/>
        </w:rPr>
        <w:t>Перейдём к созданию</w:t>
      </w:r>
      <w:r w:rsidR="00566769" w:rsidRPr="009152D7">
        <w:rPr>
          <w:lang w:val="ru-RU"/>
        </w:rPr>
        <w:t xml:space="preserve"> (</w:t>
      </w:r>
      <w:r w:rsidR="00566769">
        <w:rPr>
          <w:lang w:val="ru-RU"/>
        </w:rPr>
        <w:t>регистрации</w:t>
      </w:r>
      <w:r w:rsidR="00566769" w:rsidRPr="009152D7">
        <w:rPr>
          <w:lang w:val="ru-RU"/>
        </w:rPr>
        <w:t>)</w:t>
      </w:r>
      <w:r>
        <w:rPr>
          <w:lang w:val="ru-RU"/>
        </w:rPr>
        <w:t xml:space="preserve"> новой подписки</w:t>
      </w:r>
      <w:r w:rsidR="00AD4E48">
        <w:rPr>
          <w:lang w:val="ru-RU"/>
        </w:rPr>
        <w:t xml:space="preserve"> (рисунок 8)</w:t>
      </w:r>
      <w:r>
        <w:rPr>
          <w:lang w:val="ru-RU"/>
        </w:rPr>
        <w:t>.</w:t>
      </w:r>
    </w:p>
    <w:p w:rsidR="0072132F" w:rsidRDefault="001A0BDB" w:rsidP="0072132F">
      <w:pPr>
        <w:keepNext/>
        <w:jc w:val="center"/>
      </w:pPr>
      <w:r w:rsidRPr="001A0BDB">
        <w:rPr>
          <w:noProof/>
          <w:lang w:val="ru-RU" w:eastAsia="ru-RU"/>
        </w:rPr>
        <w:lastRenderedPageBreak/>
        <w:drawing>
          <wp:inline distT="0" distB="0" distL="0" distR="0" wp14:anchorId="241FF059" wp14:editId="3615D1BB">
            <wp:extent cx="5937838" cy="4263549"/>
            <wp:effectExtent l="19050" t="19050" r="2540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481" cy="427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4F8A" w:rsidRDefault="0072132F" w:rsidP="000A27DC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5554E2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0A27DC">
        <w:rPr>
          <w:i w:val="0"/>
          <w:color w:val="000000" w:themeColor="text1"/>
          <w:sz w:val="28"/>
          <w:szCs w:val="28"/>
        </w:rPr>
        <w:fldChar w:fldCharType="begin"/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0A27DC">
        <w:rPr>
          <w:i w:val="0"/>
          <w:color w:val="000000" w:themeColor="text1"/>
          <w:sz w:val="28"/>
          <w:szCs w:val="28"/>
        </w:rPr>
        <w:instrText>SEQ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0A27DC">
        <w:rPr>
          <w:i w:val="0"/>
          <w:color w:val="000000" w:themeColor="text1"/>
          <w:sz w:val="28"/>
          <w:szCs w:val="28"/>
        </w:rPr>
        <w:instrText>ARABIC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0A27DC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8</w:t>
      </w:r>
      <w:r w:rsidRPr="000A27DC">
        <w:rPr>
          <w:i w:val="0"/>
          <w:color w:val="000000" w:themeColor="text1"/>
          <w:sz w:val="28"/>
          <w:szCs w:val="28"/>
        </w:rPr>
        <w:fldChar w:fldCharType="end"/>
      </w:r>
      <w:r w:rsidRPr="000A27DC">
        <w:rPr>
          <w:i w:val="0"/>
          <w:color w:val="000000" w:themeColor="text1"/>
          <w:sz w:val="28"/>
          <w:szCs w:val="28"/>
          <w:lang w:val="ru-RU"/>
        </w:rPr>
        <w:t xml:space="preserve"> – Создание новой подписки</w:t>
      </w:r>
    </w:p>
    <w:p w:rsidR="00E401AB" w:rsidRDefault="00F03C5D" w:rsidP="00E401AB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>Подписки на события – это конечная точка или встроенный механизм для маршрутизации событий</w:t>
      </w:r>
      <w:r w:rsidRPr="00F03C5D">
        <w:rPr>
          <w:lang w:val="ru-RU"/>
        </w:rPr>
        <w:t xml:space="preserve">, </w:t>
      </w:r>
      <w:r>
        <w:rPr>
          <w:lang w:val="ru-RU"/>
        </w:rPr>
        <w:t>иногда в несколько обработчиков. Кроме того</w:t>
      </w:r>
      <w:r w:rsidRPr="00F03C5D">
        <w:rPr>
          <w:lang w:val="ru-RU"/>
        </w:rPr>
        <w:t xml:space="preserve">, </w:t>
      </w:r>
      <w:r>
        <w:rPr>
          <w:lang w:val="ru-RU"/>
        </w:rPr>
        <w:t>подписки используются обработчиками для интеллектуальной фильтрации входящих событий.</w:t>
      </w:r>
      <w:r w:rsidR="00F17CC5">
        <w:rPr>
          <w:lang w:val="ru-RU"/>
        </w:rPr>
        <w:t xml:space="preserve"> </w:t>
      </w:r>
      <w:r w:rsidR="00F17CC5" w:rsidRPr="00F17CC5">
        <w:rPr>
          <w:lang w:val="ru-RU"/>
        </w:rPr>
        <w:t>Подписка сообщает службе "Сетка событий", какие события в разделе нужно получать. При создании подписки необходимо ввести конечную точку для обработки событий. Вы можете фильтровать события, которые отправляются в конечную точку. Можно задать фильтр по типу события или шаблону темы. Задайте срок действия подписки на событие, которая необходима только в течение ограниченного времени и не нужно беспокоиться об очистке этих подписок.</w:t>
      </w:r>
    </w:p>
    <w:p w:rsidR="004D6DD5" w:rsidRPr="00E401AB" w:rsidRDefault="00E401AB" w:rsidP="00E401AB">
      <w:pPr>
        <w:spacing w:after="0"/>
        <w:ind w:firstLine="709"/>
        <w:jc w:val="both"/>
        <w:rPr>
          <w:lang w:val="ru-RU"/>
        </w:rPr>
      </w:pPr>
      <w:r w:rsidRPr="00E401AB">
        <w:rPr>
          <w:bCs/>
          <w:color w:val="000000"/>
          <w:lang w:val="ru-RU"/>
        </w:rPr>
        <w:t xml:space="preserve">Вернёмся в </w:t>
      </w:r>
      <w:r w:rsidRPr="00E401AB">
        <w:rPr>
          <w:bCs/>
          <w:color w:val="000000"/>
        </w:rPr>
        <w:t>Event</w:t>
      </w:r>
      <w:r w:rsidRPr="00E401AB">
        <w:rPr>
          <w:bCs/>
          <w:color w:val="000000"/>
          <w:lang w:val="ru-RU"/>
        </w:rPr>
        <w:t xml:space="preserve"> </w:t>
      </w:r>
      <w:r w:rsidRPr="00E401AB">
        <w:rPr>
          <w:bCs/>
          <w:color w:val="000000"/>
        </w:rPr>
        <w:t>Grid</w:t>
      </w:r>
      <w:r w:rsidRPr="00E401AB">
        <w:rPr>
          <w:bCs/>
          <w:color w:val="000000"/>
          <w:lang w:val="ru-RU"/>
        </w:rPr>
        <w:t xml:space="preserve"> </w:t>
      </w:r>
      <w:r w:rsidRPr="00E401AB">
        <w:rPr>
          <w:bCs/>
          <w:color w:val="000000"/>
        </w:rPr>
        <w:t>Viewer</w:t>
      </w:r>
      <w:r w:rsidRPr="00E401AB">
        <w:rPr>
          <w:bCs/>
          <w:color w:val="000000"/>
          <w:lang w:val="ru-RU"/>
        </w:rPr>
        <w:t xml:space="preserve"> и убедимся в том, что событие </w:t>
      </w:r>
      <w:r w:rsidR="009152D7">
        <w:rPr>
          <w:bCs/>
          <w:color w:val="000000"/>
          <w:lang w:val="ru-RU"/>
        </w:rPr>
        <w:t>зарегистрировано</w:t>
      </w:r>
      <w:r w:rsidRPr="00E401AB">
        <w:rPr>
          <w:bCs/>
          <w:color w:val="000000"/>
          <w:lang w:val="ru-RU"/>
        </w:rPr>
        <w:t xml:space="preserve"> (рисунок 9).</w:t>
      </w:r>
    </w:p>
    <w:p w:rsidR="0070076A" w:rsidRDefault="004052C9" w:rsidP="0070076A">
      <w:pPr>
        <w:keepNext/>
        <w:jc w:val="center"/>
      </w:pPr>
      <w:r w:rsidRPr="004052C9">
        <w:rPr>
          <w:noProof/>
          <w:lang w:val="ru-RU" w:eastAsia="ru-RU"/>
        </w:rPr>
        <w:lastRenderedPageBreak/>
        <w:drawing>
          <wp:inline distT="0" distB="0" distL="0" distR="0" wp14:anchorId="02B2490D" wp14:editId="6DD68A55">
            <wp:extent cx="4370277" cy="2551171"/>
            <wp:effectExtent l="19050" t="19050" r="1143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389" cy="2576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6DD5" w:rsidRDefault="0070076A" w:rsidP="0070076A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5554E2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70076A">
        <w:rPr>
          <w:i w:val="0"/>
          <w:color w:val="000000" w:themeColor="text1"/>
          <w:sz w:val="28"/>
          <w:szCs w:val="28"/>
        </w:rPr>
        <w:fldChar w:fldCharType="begin"/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70076A">
        <w:rPr>
          <w:i w:val="0"/>
          <w:color w:val="000000" w:themeColor="text1"/>
          <w:sz w:val="28"/>
          <w:szCs w:val="28"/>
        </w:rPr>
        <w:instrText>SEQ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70076A">
        <w:rPr>
          <w:i w:val="0"/>
          <w:color w:val="000000" w:themeColor="text1"/>
          <w:sz w:val="28"/>
          <w:szCs w:val="28"/>
        </w:rPr>
        <w:instrText>ARABIC</w:instrText>
      </w:r>
      <w:r w:rsidRPr="005554E2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70076A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9</w:t>
      </w:r>
      <w:r w:rsidRPr="0070076A">
        <w:rPr>
          <w:i w:val="0"/>
          <w:color w:val="000000" w:themeColor="text1"/>
          <w:sz w:val="28"/>
          <w:szCs w:val="28"/>
        </w:rPr>
        <w:fldChar w:fldCharType="end"/>
      </w:r>
      <w:r w:rsidRPr="0070076A">
        <w:rPr>
          <w:i w:val="0"/>
          <w:color w:val="000000" w:themeColor="text1"/>
          <w:sz w:val="28"/>
          <w:szCs w:val="28"/>
          <w:lang w:val="ru-RU"/>
        </w:rPr>
        <w:t xml:space="preserve"> – Созданное событие</w:t>
      </w:r>
    </w:p>
    <w:p w:rsidR="009C3667" w:rsidRPr="009C3667" w:rsidRDefault="009C3667" w:rsidP="009C3667">
      <w:pPr>
        <w:spacing w:before="240" w:after="240"/>
        <w:ind w:firstLine="720"/>
        <w:rPr>
          <w:lang w:val="ru-RU"/>
        </w:rPr>
      </w:pPr>
      <w:r>
        <w:rPr>
          <w:lang w:val="ru-RU"/>
        </w:rPr>
        <w:t xml:space="preserve">Далее записываем </w:t>
      </w:r>
      <w:proofErr w:type="spellStart"/>
      <w:r>
        <w:rPr>
          <w:lang w:val="ru-RU"/>
        </w:rPr>
        <w:t>креды</w:t>
      </w:r>
      <w:proofErr w:type="spellEnd"/>
      <w:r>
        <w:rPr>
          <w:lang w:val="ru-RU"/>
        </w:rPr>
        <w:t xml:space="preserve"> созданной подписки</w:t>
      </w:r>
      <w:r w:rsidRPr="009C3667">
        <w:rPr>
          <w:lang w:val="ru-RU"/>
        </w:rPr>
        <w:t xml:space="preserve">, </w:t>
      </w:r>
      <w:r>
        <w:rPr>
          <w:lang w:val="ru-RU"/>
        </w:rPr>
        <w:t>так как они будут использоваться далее (рисунок 10 и 11).</w:t>
      </w:r>
    </w:p>
    <w:p w:rsidR="00D17004" w:rsidRDefault="001C5D1A" w:rsidP="00D17004">
      <w:pPr>
        <w:pStyle w:val="Heading4"/>
        <w:keepNext/>
        <w:shd w:val="clear" w:color="auto" w:fill="FFFFFF"/>
        <w:spacing w:before="0" w:beforeAutospacing="0" w:after="0" w:afterAutospacing="0"/>
        <w:jc w:val="center"/>
      </w:pPr>
      <w:r w:rsidRPr="001C5D1A">
        <w:rPr>
          <w:rFonts w:ascii="Segoe UI" w:hAnsi="Segoe UI" w:cs="Segoe UI"/>
          <w:b w:val="0"/>
          <w:bCs w:val="0"/>
          <w:noProof/>
          <w:color w:val="000000"/>
          <w:lang w:val="ru-RU" w:eastAsia="ru-RU"/>
        </w:rPr>
        <w:drawing>
          <wp:inline distT="0" distB="0" distL="0" distR="0" wp14:anchorId="0C3624E1" wp14:editId="52FC07F3">
            <wp:extent cx="4657090" cy="1954834"/>
            <wp:effectExtent l="19050" t="19050" r="1016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430" cy="195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004" w:rsidRPr="00D17004" w:rsidRDefault="00D17004" w:rsidP="00D17004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</w:rPr>
      </w:pPr>
      <w:proofErr w:type="spellStart"/>
      <w:r w:rsidRPr="00D17004">
        <w:rPr>
          <w:i w:val="0"/>
          <w:color w:val="000000" w:themeColor="text1"/>
          <w:sz w:val="28"/>
          <w:szCs w:val="28"/>
        </w:rPr>
        <w:t>Рисунок</w:t>
      </w:r>
      <w:proofErr w:type="spellEnd"/>
      <w:r w:rsidRPr="00D17004">
        <w:rPr>
          <w:i w:val="0"/>
          <w:color w:val="000000" w:themeColor="text1"/>
          <w:sz w:val="28"/>
          <w:szCs w:val="28"/>
        </w:rPr>
        <w:t xml:space="preserve"> </w:t>
      </w:r>
      <w:r w:rsidRPr="00D17004">
        <w:rPr>
          <w:i w:val="0"/>
          <w:color w:val="000000" w:themeColor="text1"/>
          <w:sz w:val="28"/>
          <w:szCs w:val="28"/>
        </w:rPr>
        <w:fldChar w:fldCharType="begin"/>
      </w:r>
      <w:r w:rsidRPr="00D170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17004">
        <w:rPr>
          <w:i w:val="0"/>
          <w:color w:val="000000" w:themeColor="text1"/>
          <w:sz w:val="28"/>
          <w:szCs w:val="28"/>
        </w:rPr>
        <w:fldChar w:fldCharType="separate"/>
      </w:r>
      <w:r w:rsidR="00342585">
        <w:rPr>
          <w:i w:val="0"/>
          <w:noProof/>
          <w:color w:val="000000" w:themeColor="text1"/>
          <w:sz w:val="28"/>
          <w:szCs w:val="28"/>
        </w:rPr>
        <w:t>10</w:t>
      </w:r>
      <w:r w:rsidRPr="00D17004">
        <w:rPr>
          <w:i w:val="0"/>
          <w:color w:val="000000" w:themeColor="text1"/>
          <w:sz w:val="28"/>
          <w:szCs w:val="28"/>
        </w:rPr>
        <w:fldChar w:fldCharType="end"/>
      </w:r>
      <w:r w:rsidRPr="00D17004">
        <w:rPr>
          <w:i w:val="0"/>
          <w:color w:val="000000" w:themeColor="text1"/>
          <w:sz w:val="28"/>
          <w:szCs w:val="28"/>
          <w:lang w:val="ru-RU"/>
        </w:rPr>
        <w:t xml:space="preserve"> – </w:t>
      </w:r>
      <w:r w:rsidRPr="00D17004">
        <w:rPr>
          <w:i w:val="0"/>
          <w:color w:val="000000" w:themeColor="text1"/>
          <w:sz w:val="28"/>
          <w:szCs w:val="28"/>
        </w:rPr>
        <w:t>Topic Endpoint</w:t>
      </w:r>
    </w:p>
    <w:p w:rsidR="002A7BBB" w:rsidRDefault="001C5D1A" w:rsidP="002A7BBB">
      <w:pPr>
        <w:pStyle w:val="Heading4"/>
        <w:keepNext/>
        <w:shd w:val="clear" w:color="auto" w:fill="FFFFFF"/>
        <w:spacing w:before="0" w:beforeAutospacing="0" w:after="0" w:afterAutospacing="0"/>
        <w:jc w:val="center"/>
      </w:pPr>
      <w:r w:rsidRPr="001C5D1A">
        <w:rPr>
          <w:rFonts w:ascii="Segoe UI" w:hAnsi="Segoe UI" w:cs="Segoe UI"/>
          <w:b w:val="0"/>
          <w:bCs w:val="0"/>
          <w:noProof/>
          <w:color w:val="000000"/>
          <w:lang w:val="ru-RU" w:eastAsia="ru-RU"/>
        </w:rPr>
        <w:drawing>
          <wp:inline distT="0" distB="0" distL="0" distR="0" wp14:anchorId="47D043D9" wp14:editId="797DBB76">
            <wp:extent cx="5172885" cy="1860615"/>
            <wp:effectExtent l="19050" t="19050" r="2794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790" cy="1862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7A5" w:rsidRDefault="002A7BBB" w:rsidP="000D37A5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</w:rPr>
      </w:pPr>
      <w:proofErr w:type="spellStart"/>
      <w:r w:rsidRPr="002A7BBB">
        <w:rPr>
          <w:i w:val="0"/>
          <w:color w:val="000000" w:themeColor="text1"/>
          <w:sz w:val="28"/>
          <w:szCs w:val="28"/>
        </w:rPr>
        <w:t>Рисунок</w:t>
      </w:r>
      <w:proofErr w:type="spellEnd"/>
      <w:r w:rsidRPr="002A7BBB">
        <w:rPr>
          <w:i w:val="0"/>
          <w:color w:val="000000" w:themeColor="text1"/>
          <w:sz w:val="28"/>
          <w:szCs w:val="28"/>
        </w:rPr>
        <w:t xml:space="preserve"> </w:t>
      </w:r>
      <w:r w:rsidRPr="002A7BBB">
        <w:rPr>
          <w:i w:val="0"/>
          <w:color w:val="000000" w:themeColor="text1"/>
          <w:sz w:val="28"/>
          <w:szCs w:val="28"/>
        </w:rPr>
        <w:fldChar w:fldCharType="begin"/>
      </w:r>
      <w:r w:rsidRPr="002A7BB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A7BBB">
        <w:rPr>
          <w:i w:val="0"/>
          <w:color w:val="000000" w:themeColor="text1"/>
          <w:sz w:val="28"/>
          <w:szCs w:val="28"/>
        </w:rPr>
        <w:fldChar w:fldCharType="separate"/>
      </w:r>
      <w:r w:rsidR="00342585">
        <w:rPr>
          <w:i w:val="0"/>
          <w:noProof/>
          <w:color w:val="000000" w:themeColor="text1"/>
          <w:sz w:val="28"/>
          <w:szCs w:val="28"/>
        </w:rPr>
        <w:t>11</w:t>
      </w:r>
      <w:r w:rsidRPr="002A7BBB">
        <w:rPr>
          <w:i w:val="0"/>
          <w:color w:val="000000" w:themeColor="text1"/>
          <w:sz w:val="28"/>
          <w:szCs w:val="28"/>
        </w:rPr>
        <w:fldChar w:fldCharType="end"/>
      </w:r>
      <w:r w:rsidRPr="002A7BBB">
        <w:rPr>
          <w:i w:val="0"/>
          <w:color w:val="000000" w:themeColor="text1"/>
          <w:sz w:val="28"/>
          <w:szCs w:val="28"/>
        </w:rPr>
        <w:t xml:space="preserve"> – Topic Access keys</w:t>
      </w:r>
    </w:p>
    <w:p w:rsidR="00977A12" w:rsidRPr="005554E2" w:rsidRDefault="000D37A5" w:rsidP="002209A5">
      <w:pPr>
        <w:spacing w:before="240" w:after="240"/>
        <w:ind w:firstLine="720"/>
        <w:jc w:val="both"/>
      </w:pPr>
      <w:r>
        <w:rPr>
          <w:lang w:val="ru-RU"/>
        </w:rPr>
        <w:lastRenderedPageBreak/>
        <w:t>Перейдём</w:t>
      </w:r>
      <w:r w:rsidRPr="005554E2">
        <w:t xml:space="preserve"> </w:t>
      </w:r>
      <w:r>
        <w:rPr>
          <w:lang w:val="ru-RU"/>
        </w:rPr>
        <w:t>к</w:t>
      </w:r>
      <w:r w:rsidRPr="005554E2">
        <w:t xml:space="preserve"> </w:t>
      </w:r>
      <w:proofErr w:type="spellStart"/>
      <w:r>
        <w:rPr>
          <w:lang w:val="ru-RU"/>
        </w:rPr>
        <w:t>публикацим</w:t>
      </w:r>
      <w:proofErr w:type="spellEnd"/>
      <w:r w:rsidRPr="005554E2">
        <w:t xml:space="preserve"> </w:t>
      </w:r>
      <w:r>
        <w:t>Event</w:t>
      </w:r>
      <w:r w:rsidRPr="005554E2">
        <w:t xml:space="preserve"> </w:t>
      </w:r>
      <w:r>
        <w:t>Grid</w:t>
      </w:r>
      <w:r w:rsidRPr="005554E2">
        <w:t xml:space="preserve"> </w:t>
      </w:r>
      <w:r>
        <w:t>events</w:t>
      </w:r>
      <w:r w:rsidRPr="005554E2">
        <w:t xml:space="preserve"> </w:t>
      </w:r>
      <w:r>
        <w:rPr>
          <w:lang w:val="ru-RU"/>
        </w:rPr>
        <w:t>из</w:t>
      </w:r>
      <w:r w:rsidRPr="005554E2">
        <w:t xml:space="preserve"> .</w:t>
      </w:r>
      <w:r>
        <w:t>NET</w:t>
      </w:r>
      <w:r w:rsidRPr="005554E2">
        <w:t>.</w:t>
      </w:r>
      <w:r w:rsidR="001344AF" w:rsidRPr="005554E2">
        <w:t xml:space="preserve"> </w:t>
      </w:r>
      <w:r w:rsidR="001344AF">
        <w:rPr>
          <w:lang w:val="ru-RU"/>
        </w:rPr>
        <w:t>Для</w:t>
      </w:r>
      <w:r w:rsidR="001344AF" w:rsidRPr="005554E2">
        <w:t xml:space="preserve"> </w:t>
      </w:r>
      <w:r w:rsidR="001344AF">
        <w:rPr>
          <w:lang w:val="ru-RU"/>
        </w:rPr>
        <w:t>этого</w:t>
      </w:r>
      <w:r w:rsidR="001344AF" w:rsidRPr="005554E2">
        <w:t xml:space="preserve"> </w:t>
      </w:r>
      <w:r w:rsidR="001344AF">
        <w:rPr>
          <w:lang w:val="ru-RU"/>
        </w:rPr>
        <w:t>нам</w:t>
      </w:r>
      <w:r w:rsidR="001344AF" w:rsidRPr="005554E2">
        <w:t xml:space="preserve"> </w:t>
      </w:r>
      <w:r w:rsidR="001344AF">
        <w:rPr>
          <w:lang w:val="ru-RU"/>
        </w:rPr>
        <w:t>понадобиться</w:t>
      </w:r>
      <w:r w:rsidR="001344AF" w:rsidRPr="005554E2">
        <w:t xml:space="preserve"> </w:t>
      </w:r>
      <w:r w:rsidR="001344AF">
        <w:rPr>
          <w:lang w:val="ru-RU"/>
        </w:rPr>
        <w:t>создать</w:t>
      </w:r>
      <w:r w:rsidR="001344AF" w:rsidRPr="005554E2">
        <w:t xml:space="preserve"> .</w:t>
      </w:r>
      <w:r w:rsidR="001344AF">
        <w:t>NET</w:t>
      </w:r>
      <w:r w:rsidR="001344AF" w:rsidRPr="005554E2">
        <w:t xml:space="preserve"> </w:t>
      </w:r>
      <w:r w:rsidR="001344AF">
        <w:rPr>
          <w:lang w:val="ru-RU"/>
        </w:rPr>
        <w:t>проект</w:t>
      </w:r>
      <w:r w:rsidR="001344AF" w:rsidRPr="005554E2">
        <w:t xml:space="preserve"> (</w:t>
      </w:r>
      <w:r w:rsidR="001344AF">
        <w:rPr>
          <w:lang w:val="ru-RU"/>
        </w:rPr>
        <w:t>рисунок</w:t>
      </w:r>
      <w:r w:rsidR="001344AF" w:rsidRPr="005554E2">
        <w:t xml:space="preserve"> 12).</w:t>
      </w:r>
    </w:p>
    <w:p w:rsidR="002209A5" w:rsidRDefault="00CC380C" w:rsidP="002209A5">
      <w:pPr>
        <w:keepNext/>
        <w:jc w:val="center"/>
      </w:pPr>
      <w:r w:rsidRPr="00CC380C">
        <w:rPr>
          <w:noProof/>
          <w:lang w:val="ru-RU" w:eastAsia="ru-RU"/>
        </w:rPr>
        <w:drawing>
          <wp:inline distT="0" distB="0" distL="0" distR="0" wp14:anchorId="180891D5" wp14:editId="67CD233A">
            <wp:extent cx="6152515" cy="181419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12" w:rsidRDefault="002209A5" w:rsidP="002209A5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342585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2209A5">
        <w:rPr>
          <w:i w:val="0"/>
          <w:color w:val="000000" w:themeColor="text1"/>
          <w:sz w:val="28"/>
          <w:szCs w:val="28"/>
        </w:rPr>
        <w:fldChar w:fldCharType="begin"/>
      </w:r>
      <w:r w:rsidRPr="00342585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2209A5">
        <w:rPr>
          <w:i w:val="0"/>
          <w:color w:val="000000" w:themeColor="text1"/>
          <w:sz w:val="28"/>
          <w:szCs w:val="28"/>
        </w:rPr>
        <w:instrText>SEQ</w:instrText>
      </w:r>
      <w:r w:rsidRPr="00342585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2209A5">
        <w:rPr>
          <w:i w:val="0"/>
          <w:color w:val="000000" w:themeColor="text1"/>
          <w:sz w:val="28"/>
          <w:szCs w:val="28"/>
        </w:rPr>
        <w:instrText>ARABIC</w:instrText>
      </w:r>
      <w:r w:rsidRPr="00342585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2209A5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342585">
        <w:rPr>
          <w:i w:val="0"/>
          <w:noProof/>
          <w:color w:val="000000" w:themeColor="text1"/>
          <w:sz w:val="28"/>
          <w:szCs w:val="28"/>
          <w:lang w:val="ru-RU"/>
        </w:rPr>
        <w:t>12</w:t>
      </w:r>
      <w:r w:rsidRPr="002209A5">
        <w:rPr>
          <w:i w:val="0"/>
          <w:color w:val="000000" w:themeColor="text1"/>
          <w:sz w:val="28"/>
          <w:szCs w:val="28"/>
        </w:rPr>
        <w:fldChar w:fldCharType="end"/>
      </w:r>
      <w:r w:rsidRPr="002209A5">
        <w:rPr>
          <w:i w:val="0"/>
          <w:color w:val="000000" w:themeColor="text1"/>
          <w:sz w:val="28"/>
          <w:szCs w:val="28"/>
          <w:lang w:val="ru-RU"/>
        </w:rPr>
        <w:t xml:space="preserve"> – Создание нового .</w:t>
      </w:r>
      <w:r w:rsidRPr="002209A5">
        <w:rPr>
          <w:i w:val="0"/>
          <w:color w:val="000000" w:themeColor="text1"/>
          <w:sz w:val="28"/>
          <w:szCs w:val="28"/>
        </w:rPr>
        <w:t>NET</w:t>
      </w:r>
      <w:r w:rsidRPr="00342585">
        <w:rPr>
          <w:i w:val="0"/>
          <w:color w:val="000000" w:themeColor="text1"/>
          <w:sz w:val="28"/>
          <w:szCs w:val="28"/>
          <w:lang w:val="ru-RU"/>
        </w:rPr>
        <w:t xml:space="preserve"> </w:t>
      </w:r>
      <w:r w:rsidRPr="002209A5">
        <w:rPr>
          <w:i w:val="0"/>
          <w:color w:val="000000" w:themeColor="text1"/>
          <w:sz w:val="28"/>
          <w:szCs w:val="28"/>
          <w:lang w:val="ru-RU"/>
        </w:rPr>
        <w:t>проекта</w:t>
      </w:r>
    </w:p>
    <w:p w:rsidR="006B2C8C" w:rsidRPr="00644EDB" w:rsidRDefault="00644EDB" w:rsidP="00644EDB">
      <w:pPr>
        <w:spacing w:before="240" w:after="240"/>
        <w:ind w:firstLine="720"/>
        <w:jc w:val="both"/>
        <w:rPr>
          <w:lang w:val="ru-RU"/>
        </w:rPr>
      </w:pPr>
      <w:r>
        <w:rPr>
          <w:lang w:val="ru-RU"/>
        </w:rPr>
        <w:t>В листинге ниже представлен код программы</w:t>
      </w:r>
      <w:r w:rsidRPr="00644EDB">
        <w:rPr>
          <w:lang w:val="ru-RU"/>
        </w:rPr>
        <w:t xml:space="preserve">, </w:t>
      </w:r>
      <w:r>
        <w:rPr>
          <w:lang w:val="ru-RU"/>
        </w:rPr>
        <w:t xml:space="preserve">которая подключается к </w:t>
      </w:r>
      <w:r>
        <w:t>Event</w:t>
      </w:r>
      <w:r w:rsidRPr="00644EDB">
        <w:rPr>
          <w:lang w:val="ru-RU"/>
        </w:rPr>
        <w:t xml:space="preserve"> </w:t>
      </w:r>
      <w:r>
        <w:t>Grid</w:t>
      </w:r>
      <w:r w:rsidRPr="00644EDB">
        <w:rPr>
          <w:lang w:val="ru-RU"/>
        </w:rPr>
        <w:t xml:space="preserve"> </w:t>
      </w:r>
      <w:r>
        <w:rPr>
          <w:lang w:val="ru-RU"/>
        </w:rPr>
        <w:t>и публикует новые события.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415C03" w:rsidTr="00415C03">
        <w:tc>
          <w:tcPr>
            <w:tcW w:w="9679" w:type="dxa"/>
          </w:tcPr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using Azure;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using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Azure.Messaging.EventGrid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using System;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using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System.Threading.Tasks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public class Program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{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private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string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topicEndpoint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"https://hrtopiclab9.eastus-1.eventgrid.azure.net/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api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/events";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private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string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topicKey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"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ArMNoNkPazLxEXWfAGf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//71JhUcw40+ro0954Xgcn10=";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public static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async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Task Main(string[]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args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)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{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var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endpoint = new Uri(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topicEndpoint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var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credential = new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AzureKeyCredential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topicKey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var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client = new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EventGridPublisherClient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(endpoint, credential);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var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firstEvent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new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EventGridEvent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subject: $"New Employee: Alba Sutton",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eventType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: "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Employees.Registration.New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dataVersion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: "1.0",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data: new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FullName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"Alba Sutton",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    Address = "4567 Pine Avenue, Edison, WA 97202"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lastRenderedPageBreak/>
              <w:t>            }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var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secondEvent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new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EventGridEvent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subject: $"New Employee: Alexandre Doyon",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eventType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: "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Employees.Registration.New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dataVersion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: "1.0",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data: new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FullName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 = "Alexandre Doyon",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    Address = "456 College Street, Bow, WA 98107"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await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client.SendEventAsync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firstEvent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 xml:space="preserve">); 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("First event published");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 xml:space="preserve">        await 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client.SendEventAsync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secondEvent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     </w:t>
            </w:r>
            <w:proofErr w:type="spellStart"/>
            <w:r w:rsidRPr="00644EDB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644EDB">
              <w:rPr>
                <w:rFonts w:ascii="Consolas" w:hAnsi="Consolas"/>
                <w:sz w:val="24"/>
                <w:szCs w:val="24"/>
              </w:rPr>
              <w:t>("Second event published");</w:t>
            </w:r>
          </w:p>
          <w:p w:rsidR="00415C03" w:rsidRPr="00644EDB" w:rsidRDefault="00415C03" w:rsidP="00644EDB">
            <w:pPr>
              <w:rPr>
                <w:rFonts w:ascii="Consolas" w:hAnsi="Consolas"/>
                <w:sz w:val="24"/>
                <w:szCs w:val="2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    }</w:t>
            </w:r>
          </w:p>
          <w:p w:rsidR="00415C03" w:rsidRPr="00415C03" w:rsidRDefault="00415C03" w:rsidP="00644EDB">
            <w:pPr>
              <w:rPr>
                <w:color w:val="D4D4D4"/>
              </w:rPr>
            </w:pPr>
            <w:r w:rsidRPr="00644EDB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:rsidR="003D3DF9" w:rsidRDefault="0015510E" w:rsidP="0015510E">
      <w:pPr>
        <w:spacing w:before="240" w:after="240"/>
        <w:ind w:firstLine="709"/>
        <w:jc w:val="both"/>
        <w:rPr>
          <w:lang w:val="ru-RU"/>
        </w:rPr>
      </w:pPr>
      <w:r>
        <w:rPr>
          <w:lang w:val="ru-RU"/>
        </w:rPr>
        <w:lastRenderedPageBreak/>
        <w:t>Запустим созданное приложение (рисунок 13).</w:t>
      </w:r>
    </w:p>
    <w:p w:rsidR="0015510E" w:rsidRDefault="0015510E" w:rsidP="0015510E">
      <w:pPr>
        <w:keepNext/>
      </w:pPr>
      <w:r w:rsidRPr="004D4F91">
        <w:rPr>
          <w:noProof/>
          <w:lang w:val="ru-RU" w:eastAsia="ru-RU"/>
        </w:rPr>
        <w:drawing>
          <wp:inline distT="0" distB="0" distL="0" distR="0" wp14:anchorId="1CCC73BB" wp14:editId="6A808C3F">
            <wp:extent cx="6152515" cy="172783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Pr="0015510E" w:rsidRDefault="0015510E" w:rsidP="0015510E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170FB6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15510E">
        <w:rPr>
          <w:i w:val="0"/>
          <w:color w:val="000000" w:themeColor="text1"/>
          <w:sz w:val="28"/>
          <w:szCs w:val="28"/>
        </w:rPr>
        <w:fldChar w:fldCharType="begin"/>
      </w:r>
      <w:r w:rsidRPr="00170FB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15510E">
        <w:rPr>
          <w:i w:val="0"/>
          <w:color w:val="000000" w:themeColor="text1"/>
          <w:sz w:val="28"/>
          <w:szCs w:val="28"/>
        </w:rPr>
        <w:instrText>SEQ</w:instrText>
      </w:r>
      <w:r w:rsidRPr="00170FB6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15510E">
        <w:rPr>
          <w:i w:val="0"/>
          <w:color w:val="000000" w:themeColor="text1"/>
          <w:sz w:val="28"/>
          <w:szCs w:val="28"/>
        </w:rPr>
        <w:instrText>ARABIC</w:instrText>
      </w:r>
      <w:r w:rsidRPr="00170FB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15510E">
        <w:rPr>
          <w:i w:val="0"/>
          <w:color w:val="000000" w:themeColor="text1"/>
          <w:sz w:val="28"/>
          <w:szCs w:val="28"/>
        </w:rPr>
        <w:fldChar w:fldCharType="separate"/>
      </w:r>
      <w:r w:rsidR="00342585" w:rsidRPr="005554E2">
        <w:rPr>
          <w:i w:val="0"/>
          <w:noProof/>
          <w:color w:val="000000" w:themeColor="text1"/>
          <w:sz w:val="28"/>
          <w:szCs w:val="28"/>
          <w:lang w:val="ru-RU"/>
        </w:rPr>
        <w:t>13</w:t>
      </w:r>
      <w:r w:rsidRPr="0015510E">
        <w:rPr>
          <w:i w:val="0"/>
          <w:color w:val="000000" w:themeColor="text1"/>
          <w:sz w:val="28"/>
          <w:szCs w:val="28"/>
        </w:rPr>
        <w:fldChar w:fldCharType="end"/>
      </w:r>
      <w:r w:rsidRPr="0015510E">
        <w:rPr>
          <w:i w:val="0"/>
          <w:color w:val="000000" w:themeColor="text1"/>
          <w:sz w:val="28"/>
          <w:szCs w:val="28"/>
          <w:lang w:val="ru-RU"/>
        </w:rPr>
        <w:t xml:space="preserve"> – Запуск созданного приложения</w:t>
      </w:r>
    </w:p>
    <w:p w:rsidR="00CC380C" w:rsidRPr="00170FB6" w:rsidRDefault="00170FB6" w:rsidP="00490F38">
      <w:pPr>
        <w:spacing w:before="240" w:after="240"/>
        <w:ind w:firstLine="720"/>
        <w:jc w:val="both"/>
        <w:rPr>
          <w:lang w:val="ru-RU"/>
        </w:rPr>
      </w:pPr>
      <w:r>
        <w:rPr>
          <w:lang w:val="ru-RU"/>
        </w:rPr>
        <w:t xml:space="preserve">Вернёмся в </w:t>
      </w:r>
      <w:r>
        <w:t>Event</w:t>
      </w:r>
      <w:r w:rsidRPr="00170FB6">
        <w:rPr>
          <w:lang w:val="ru-RU"/>
        </w:rPr>
        <w:t xml:space="preserve"> </w:t>
      </w:r>
      <w:r>
        <w:t>Grid</w:t>
      </w:r>
      <w:r w:rsidRPr="00170FB6">
        <w:rPr>
          <w:lang w:val="ru-RU"/>
        </w:rPr>
        <w:t xml:space="preserve"> </w:t>
      </w:r>
      <w:r>
        <w:t>Viewer</w:t>
      </w:r>
      <w:r w:rsidRPr="00170FB6">
        <w:rPr>
          <w:lang w:val="ru-RU"/>
        </w:rPr>
        <w:t xml:space="preserve"> </w:t>
      </w:r>
      <w:r>
        <w:rPr>
          <w:lang w:val="ru-RU"/>
        </w:rPr>
        <w:t>и убедимся</w:t>
      </w:r>
      <w:r w:rsidRPr="00170FB6">
        <w:rPr>
          <w:lang w:val="ru-RU"/>
        </w:rPr>
        <w:t xml:space="preserve">, </w:t>
      </w:r>
      <w:r>
        <w:rPr>
          <w:lang w:val="ru-RU"/>
        </w:rPr>
        <w:t>что события опубликованы</w:t>
      </w:r>
      <w:r w:rsidR="00E54B6D">
        <w:rPr>
          <w:lang w:val="ru-RU"/>
        </w:rPr>
        <w:t xml:space="preserve"> (рисунок 14)</w:t>
      </w:r>
      <w:r>
        <w:rPr>
          <w:lang w:val="ru-RU"/>
        </w:rPr>
        <w:t>.</w:t>
      </w:r>
    </w:p>
    <w:p w:rsidR="00342585" w:rsidRDefault="006E43D7" w:rsidP="00342585">
      <w:pPr>
        <w:keepNext/>
      </w:pPr>
      <w:r w:rsidRPr="006E43D7">
        <w:rPr>
          <w:noProof/>
          <w:lang w:val="ru-RU" w:eastAsia="ru-RU"/>
        </w:rPr>
        <w:lastRenderedPageBreak/>
        <w:drawing>
          <wp:inline distT="0" distB="0" distL="0" distR="0" wp14:anchorId="5E985465" wp14:editId="10D4A1FC">
            <wp:extent cx="6152515" cy="5052060"/>
            <wp:effectExtent l="19050" t="19050" r="19685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496" w:rsidRDefault="00342585" w:rsidP="00342585">
      <w:pPr>
        <w:pStyle w:val="Caption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proofErr w:type="spellStart"/>
      <w:r w:rsidRPr="00342585">
        <w:rPr>
          <w:i w:val="0"/>
          <w:color w:val="000000" w:themeColor="text1"/>
          <w:sz w:val="28"/>
          <w:szCs w:val="28"/>
        </w:rPr>
        <w:t>Рисунок</w:t>
      </w:r>
      <w:proofErr w:type="spellEnd"/>
      <w:r w:rsidRPr="00342585">
        <w:rPr>
          <w:i w:val="0"/>
          <w:color w:val="000000" w:themeColor="text1"/>
          <w:sz w:val="28"/>
          <w:szCs w:val="28"/>
        </w:rPr>
        <w:t xml:space="preserve"> </w:t>
      </w:r>
      <w:r w:rsidRPr="00342585">
        <w:rPr>
          <w:i w:val="0"/>
          <w:color w:val="000000" w:themeColor="text1"/>
          <w:sz w:val="28"/>
          <w:szCs w:val="28"/>
        </w:rPr>
        <w:fldChar w:fldCharType="begin"/>
      </w:r>
      <w:r w:rsidRPr="003425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42585">
        <w:rPr>
          <w:i w:val="0"/>
          <w:color w:val="000000" w:themeColor="text1"/>
          <w:sz w:val="28"/>
          <w:szCs w:val="28"/>
        </w:rPr>
        <w:fldChar w:fldCharType="separate"/>
      </w:r>
      <w:r w:rsidRPr="00342585">
        <w:rPr>
          <w:i w:val="0"/>
          <w:noProof/>
          <w:color w:val="000000" w:themeColor="text1"/>
          <w:sz w:val="28"/>
          <w:szCs w:val="28"/>
        </w:rPr>
        <w:t>14</w:t>
      </w:r>
      <w:r w:rsidRPr="00342585">
        <w:rPr>
          <w:i w:val="0"/>
          <w:color w:val="000000" w:themeColor="text1"/>
          <w:sz w:val="28"/>
          <w:szCs w:val="28"/>
        </w:rPr>
        <w:fldChar w:fldCharType="end"/>
      </w:r>
      <w:r w:rsidRPr="00342585">
        <w:rPr>
          <w:i w:val="0"/>
          <w:color w:val="000000" w:themeColor="text1"/>
          <w:sz w:val="28"/>
          <w:szCs w:val="28"/>
          <w:lang w:val="ru-RU"/>
        </w:rPr>
        <w:t xml:space="preserve"> – Опубликованные события</w:t>
      </w:r>
    </w:p>
    <w:p w:rsidR="003D18E5" w:rsidRPr="003D18E5" w:rsidRDefault="003D18E5" w:rsidP="006E372D">
      <w:pPr>
        <w:ind w:firstLine="709"/>
        <w:jc w:val="both"/>
        <w:rPr>
          <w:lang w:val="ru-RU"/>
        </w:rPr>
      </w:pPr>
      <w:r w:rsidRPr="003D18E5">
        <w:rPr>
          <w:b/>
          <w:lang w:val="ru-RU"/>
        </w:rPr>
        <w:t>Вывод:</w:t>
      </w:r>
      <w:r w:rsidRPr="003D18E5">
        <w:rPr>
          <w:lang w:val="ru-RU"/>
        </w:rPr>
        <w:t xml:space="preserve"> </w:t>
      </w:r>
      <w:r>
        <w:rPr>
          <w:lang w:val="ru-RU"/>
        </w:rPr>
        <w:t>в результате выполнения лабораторной работы я ознакомился с</w:t>
      </w:r>
      <w:r w:rsidRPr="003D18E5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 </w:t>
      </w:r>
      <w:r>
        <w:t>Event</w:t>
      </w:r>
      <w:r w:rsidRPr="003D18E5">
        <w:rPr>
          <w:lang w:val="ru-RU"/>
        </w:rPr>
        <w:t xml:space="preserve"> </w:t>
      </w:r>
      <w:r>
        <w:t>Grid</w:t>
      </w:r>
      <w:r w:rsidRPr="003D18E5">
        <w:rPr>
          <w:lang w:val="ru-RU"/>
        </w:rPr>
        <w:t xml:space="preserve"> </w:t>
      </w:r>
      <w:r w:rsidR="005554E2">
        <w:rPr>
          <w:lang w:val="ru-RU"/>
        </w:rPr>
        <w:t>и создал</w:t>
      </w:r>
      <w:bookmarkStart w:id="0" w:name="_GoBack"/>
      <w:bookmarkEnd w:id="0"/>
      <w:r>
        <w:rPr>
          <w:lang w:val="ru-RU"/>
        </w:rPr>
        <w:t xml:space="preserve"> простое решение на основе событий.</w:t>
      </w:r>
    </w:p>
    <w:sectPr w:rsidR="003D18E5" w:rsidRPr="003D18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4D"/>
    <w:rsid w:val="00000DD6"/>
    <w:rsid w:val="00060EE0"/>
    <w:rsid w:val="00095E70"/>
    <w:rsid w:val="000A27DC"/>
    <w:rsid w:val="000A71AE"/>
    <w:rsid w:val="000B3E03"/>
    <w:rsid w:val="000D37A5"/>
    <w:rsid w:val="000E7440"/>
    <w:rsid w:val="00110C8D"/>
    <w:rsid w:val="00131B00"/>
    <w:rsid w:val="0013338C"/>
    <w:rsid w:val="001344AF"/>
    <w:rsid w:val="0015510E"/>
    <w:rsid w:val="00166A15"/>
    <w:rsid w:val="00170FB6"/>
    <w:rsid w:val="001A0BDB"/>
    <w:rsid w:val="001C2B84"/>
    <w:rsid w:val="001C5D1A"/>
    <w:rsid w:val="001C6496"/>
    <w:rsid w:val="00205278"/>
    <w:rsid w:val="002209A5"/>
    <w:rsid w:val="00231115"/>
    <w:rsid w:val="00240097"/>
    <w:rsid w:val="002A7BBB"/>
    <w:rsid w:val="002F4F8A"/>
    <w:rsid w:val="003157E2"/>
    <w:rsid w:val="00342585"/>
    <w:rsid w:val="00391CBF"/>
    <w:rsid w:val="003D13D8"/>
    <w:rsid w:val="003D18E5"/>
    <w:rsid w:val="003D3DF9"/>
    <w:rsid w:val="004052C9"/>
    <w:rsid w:val="00415C03"/>
    <w:rsid w:val="004641D5"/>
    <w:rsid w:val="00490F38"/>
    <w:rsid w:val="004A2DA2"/>
    <w:rsid w:val="004C3266"/>
    <w:rsid w:val="004C5AD2"/>
    <w:rsid w:val="004D4F91"/>
    <w:rsid w:val="004D6201"/>
    <w:rsid w:val="004D6DD5"/>
    <w:rsid w:val="00522194"/>
    <w:rsid w:val="005554E2"/>
    <w:rsid w:val="00555EC5"/>
    <w:rsid w:val="00566769"/>
    <w:rsid w:val="0058277C"/>
    <w:rsid w:val="006211B0"/>
    <w:rsid w:val="0062644D"/>
    <w:rsid w:val="00644EDB"/>
    <w:rsid w:val="0065389E"/>
    <w:rsid w:val="00680682"/>
    <w:rsid w:val="006B2C8C"/>
    <w:rsid w:val="006E372D"/>
    <w:rsid w:val="006E43D7"/>
    <w:rsid w:val="0070076A"/>
    <w:rsid w:val="0072132F"/>
    <w:rsid w:val="0074215B"/>
    <w:rsid w:val="007E2628"/>
    <w:rsid w:val="0081305F"/>
    <w:rsid w:val="0081691D"/>
    <w:rsid w:val="008300B9"/>
    <w:rsid w:val="00836C50"/>
    <w:rsid w:val="00841A8B"/>
    <w:rsid w:val="00875768"/>
    <w:rsid w:val="00891AFE"/>
    <w:rsid w:val="008D7AA3"/>
    <w:rsid w:val="008E3E9F"/>
    <w:rsid w:val="008E4FDF"/>
    <w:rsid w:val="008F2CE4"/>
    <w:rsid w:val="009152D7"/>
    <w:rsid w:val="009226EA"/>
    <w:rsid w:val="00946B2C"/>
    <w:rsid w:val="009614A8"/>
    <w:rsid w:val="00977A12"/>
    <w:rsid w:val="009C3667"/>
    <w:rsid w:val="009F3DB3"/>
    <w:rsid w:val="00A77420"/>
    <w:rsid w:val="00A77E90"/>
    <w:rsid w:val="00AD4E48"/>
    <w:rsid w:val="00AE5B31"/>
    <w:rsid w:val="00AF0D4F"/>
    <w:rsid w:val="00B522AA"/>
    <w:rsid w:val="00B6683E"/>
    <w:rsid w:val="00BD5E25"/>
    <w:rsid w:val="00BE6646"/>
    <w:rsid w:val="00BF6304"/>
    <w:rsid w:val="00BF7093"/>
    <w:rsid w:val="00C737C8"/>
    <w:rsid w:val="00C83B51"/>
    <w:rsid w:val="00CC380C"/>
    <w:rsid w:val="00D17004"/>
    <w:rsid w:val="00D64437"/>
    <w:rsid w:val="00D675A8"/>
    <w:rsid w:val="00DE386D"/>
    <w:rsid w:val="00DF05BD"/>
    <w:rsid w:val="00E401AB"/>
    <w:rsid w:val="00E54B6D"/>
    <w:rsid w:val="00E92E46"/>
    <w:rsid w:val="00EA15C9"/>
    <w:rsid w:val="00EC1D46"/>
    <w:rsid w:val="00EF46F9"/>
    <w:rsid w:val="00F03C5D"/>
    <w:rsid w:val="00F17CC5"/>
    <w:rsid w:val="00F44183"/>
    <w:rsid w:val="00F56AFF"/>
    <w:rsid w:val="00FB0198"/>
    <w:rsid w:val="00FC54DB"/>
    <w:rsid w:val="00FF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D8722-40D8-4DC5-B905-477E2B82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1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E386D"/>
    <w:pPr>
      <w:spacing w:before="100" w:beforeAutospacing="1" w:after="100" w:afterAutospacing="1" w:line="240" w:lineRule="auto"/>
      <w:outlineLvl w:val="3"/>
    </w:pPr>
    <w:rPr>
      <w:rFonts w:eastAsia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E386D"/>
    <w:rPr>
      <w:rFonts w:eastAsia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E664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5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1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15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641D5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01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923</Words>
  <Characters>5262</Characters>
  <Application>Microsoft Office Word</Application>
  <DocSecurity>0</DocSecurity>
  <Lines>43</Lines>
  <Paragraphs>12</Paragraphs>
  <ScaleCrop>false</ScaleCrop>
  <Company>Image&amp;Matros ®</Company>
  <LinksUpToDate>false</LinksUpToDate>
  <CharactersWithSpaces>6173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Demyanov</dc:creator>
  <cp:keywords/>
  <dc:description/>
  <cp:lastModifiedBy>Vladislav Demyanov</cp:lastModifiedBy>
  <cp:revision>108</cp:revision>
  <dcterms:created xsi:type="dcterms:W3CDTF">2023-02-26T14:15:00Z</dcterms:created>
  <dcterms:modified xsi:type="dcterms:W3CDTF">2023-03-08T16:42:00Z</dcterms:modified>
</cp:coreProperties>
</file>