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номер 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Архитектура лабораторной лабы номер 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Конфигурация Event Topic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Конфигурация Docker у Web App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Обзор сконфигурированного веб приложения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Приложение слушатель событий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Создание Event Subscription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Получение события слушателем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Отправка сообщений из приложения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