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E0E415" w14:textId="77777777" w:rsidR="007307C6" w:rsidRPr="007307C6" w:rsidRDefault="007307C6" w:rsidP="007307C6">
      <w:pPr>
        <w:spacing w:after="0"/>
        <w:ind w:firstLine="0"/>
        <w:jc w:val="center"/>
        <w:rPr>
          <w:rFonts w:eastAsia="Times New Roman"/>
          <w:szCs w:val="24"/>
          <w:lang w:val="ru-RU" w:eastAsia="ru-RU"/>
        </w:rPr>
      </w:pPr>
      <w:r w:rsidRPr="007307C6">
        <w:rPr>
          <w:rFonts w:eastAsia="Times New Roman"/>
          <w:szCs w:val="24"/>
          <w:lang w:val="ru-RU" w:eastAsia="ru-RU"/>
        </w:rPr>
        <w:t>Учреждение образования</w:t>
      </w:r>
    </w:p>
    <w:p w14:paraId="789AD0D8" w14:textId="77777777" w:rsidR="007307C6" w:rsidRPr="007307C6" w:rsidRDefault="007307C6" w:rsidP="007307C6">
      <w:pPr>
        <w:spacing w:after="4200"/>
        <w:ind w:firstLine="0"/>
        <w:jc w:val="center"/>
        <w:rPr>
          <w:rFonts w:eastAsia="Times New Roman"/>
          <w:szCs w:val="24"/>
          <w:lang w:val="ru-RU" w:eastAsia="ru-RU"/>
        </w:rPr>
      </w:pPr>
      <w:r w:rsidRPr="007307C6">
        <w:rPr>
          <w:rFonts w:eastAsia="Times New Roman"/>
          <w:szCs w:val="24"/>
          <w:lang w:val="ru-RU" w:eastAsia="ru-RU"/>
        </w:rPr>
        <w:t>«БЕЛОРУССКИЙ ГОСУДАРСТВЕННЫЙ ТЕХНОЛОГИЧЕСКИЙ УНИВЕРСИТЕТ»</w:t>
      </w:r>
    </w:p>
    <w:p w14:paraId="664AD8CA" w14:textId="07A01F57" w:rsidR="007307C6" w:rsidRPr="007307C6" w:rsidRDefault="006E3F73" w:rsidP="00525D56">
      <w:pPr>
        <w:spacing w:after="4680"/>
        <w:ind w:firstLine="0"/>
        <w:jc w:val="center"/>
        <w:rPr>
          <w:rFonts w:eastAsia="Times New Roman"/>
          <w:sz w:val="48"/>
          <w:szCs w:val="48"/>
          <w:lang w:val="ru-RU" w:eastAsia="ru-RU"/>
        </w:rPr>
      </w:pPr>
      <w:r>
        <w:rPr>
          <w:rFonts w:eastAsia="Times New Roman"/>
          <w:sz w:val="48"/>
          <w:szCs w:val="48"/>
          <w:lang w:val="ru-RU" w:eastAsia="ru-RU"/>
        </w:rPr>
        <w:t>Криптографические шифры на основе подстановки символов</w:t>
      </w:r>
    </w:p>
    <w:p w14:paraId="606BB3FE" w14:textId="77777777" w:rsidR="007307C6" w:rsidRPr="007307C6" w:rsidRDefault="002E58DF" w:rsidP="00C12975">
      <w:pPr>
        <w:spacing w:after="0"/>
        <w:ind w:firstLine="5387"/>
        <w:jc w:val="left"/>
        <w:rPr>
          <w:rFonts w:eastAsia="Times New Roman"/>
          <w:lang w:val="ru-RU" w:eastAsia="ru-RU"/>
        </w:rPr>
      </w:pPr>
      <w:r>
        <w:rPr>
          <w:rFonts w:eastAsia="Times New Roman"/>
          <w:lang w:val="ru-RU" w:eastAsia="ru-RU"/>
        </w:rPr>
        <w:t>Студент</w:t>
      </w:r>
      <w:r w:rsidR="007307C6" w:rsidRPr="007307C6">
        <w:rPr>
          <w:rFonts w:eastAsia="Times New Roman"/>
          <w:lang w:val="ru-RU" w:eastAsia="ru-RU"/>
        </w:rPr>
        <w:t xml:space="preserve">: Валдайцев А. Д. </w:t>
      </w:r>
    </w:p>
    <w:p w14:paraId="1EE505B8" w14:textId="77777777" w:rsidR="007307C6" w:rsidRPr="007307C6" w:rsidRDefault="007307C6" w:rsidP="00C12975">
      <w:pPr>
        <w:spacing w:after="0"/>
        <w:ind w:firstLine="5387"/>
        <w:jc w:val="left"/>
        <w:rPr>
          <w:rFonts w:eastAsia="Times New Roman"/>
          <w:lang w:val="ru-RU" w:eastAsia="ru-RU"/>
        </w:rPr>
      </w:pPr>
      <w:r w:rsidRPr="007307C6">
        <w:rPr>
          <w:rFonts w:eastAsia="Times New Roman"/>
          <w:lang w:val="ru-RU" w:eastAsia="ru-RU"/>
        </w:rPr>
        <w:t xml:space="preserve">ФИТ </w:t>
      </w:r>
      <w:r>
        <w:rPr>
          <w:rFonts w:eastAsia="Times New Roman"/>
          <w:lang w:val="en-US" w:eastAsia="ru-RU"/>
        </w:rPr>
        <w:t>3</w:t>
      </w:r>
      <w:r w:rsidRPr="007307C6">
        <w:rPr>
          <w:rFonts w:eastAsia="Times New Roman"/>
          <w:lang w:val="ru-RU" w:eastAsia="ru-RU"/>
        </w:rPr>
        <w:t xml:space="preserve"> курс 5 группа</w:t>
      </w:r>
    </w:p>
    <w:p w14:paraId="531933A4" w14:textId="01C58AE5" w:rsidR="007307C6" w:rsidRPr="007307C6" w:rsidRDefault="007307C6" w:rsidP="00C12975">
      <w:pPr>
        <w:spacing w:after="2280"/>
        <w:ind w:firstLine="5387"/>
        <w:jc w:val="left"/>
        <w:rPr>
          <w:rFonts w:eastAsia="Times New Roman"/>
          <w:lang w:val="ru-RU" w:eastAsia="ru-RU"/>
        </w:rPr>
      </w:pPr>
      <w:r w:rsidRPr="007307C6">
        <w:rPr>
          <w:rFonts w:eastAsia="Times New Roman"/>
          <w:lang w:val="ru-RU" w:eastAsia="ru-RU"/>
        </w:rPr>
        <w:t xml:space="preserve">Преподаватель: </w:t>
      </w:r>
      <w:r w:rsidR="009E0768">
        <w:rPr>
          <w:rFonts w:eastAsia="Times New Roman"/>
          <w:lang w:val="ru-RU" w:eastAsia="ru-RU"/>
        </w:rPr>
        <w:t xml:space="preserve">Савельева </w:t>
      </w:r>
      <w:r w:rsidR="009C609E">
        <w:rPr>
          <w:rFonts w:eastAsia="Times New Roman"/>
          <w:lang w:val="ru-RU" w:eastAsia="ru-RU"/>
        </w:rPr>
        <w:t>М. Г.</w:t>
      </w:r>
    </w:p>
    <w:p w14:paraId="6BD8AF91" w14:textId="794195B4" w:rsidR="006A61BD" w:rsidRDefault="007307C6" w:rsidP="009E79DE">
      <w:pPr>
        <w:spacing w:after="0"/>
        <w:ind w:firstLine="0"/>
        <w:jc w:val="center"/>
        <w:rPr>
          <w:rFonts w:eastAsia="Times New Roman"/>
          <w:lang w:val="ru-RU" w:eastAsia="ru-RU"/>
        </w:rPr>
      </w:pPr>
      <w:r w:rsidRPr="007307C6">
        <w:rPr>
          <w:rFonts w:eastAsia="Times New Roman"/>
          <w:lang w:val="ru-RU" w:eastAsia="ru-RU"/>
        </w:rPr>
        <w:t>Минск 202</w:t>
      </w:r>
      <w:r w:rsidR="00923A61">
        <w:rPr>
          <w:rFonts w:eastAsia="Times New Roman"/>
          <w:lang w:val="ru-RU" w:eastAsia="ru-RU"/>
        </w:rPr>
        <w:t>3</w:t>
      </w:r>
    </w:p>
    <w:p w14:paraId="64190B15" w14:textId="7ED937BC" w:rsidR="00764716" w:rsidRDefault="004B733A" w:rsidP="00767E34">
      <w:pPr>
        <w:pStyle w:val="1"/>
        <w:numPr>
          <w:ilvl w:val="0"/>
          <w:numId w:val="1"/>
        </w:numPr>
        <w:ind w:left="0" w:firstLine="709"/>
        <w:rPr>
          <w:rFonts w:eastAsia="Times New Roman"/>
          <w:lang w:val="ru-RU" w:eastAsia="ru-RU"/>
        </w:rPr>
      </w:pPr>
      <w:r>
        <w:rPr>
          <w:rFonts w:eastAsia="Times New Roman"/>
          <w:lang w:val="ru-RU" w:eastAsia="ru-RU"/>
        </w:rPr>
        <w:lastRenderedPageBreak/>
        <w:t>Моноалфавитный подстановочный шифр</w:t>
      </w:r>
    </w:p>
    <w:p w14:paraId="325D09BD" w14:textId="77777777" w:rsidR="002210E2" w:rsidRDefault="00B22A41" w:rsidP="00E57563">
      <w:pPr>
        <w:spacing w:after="0"/>
        <w:rPr>
          <w:lang w:val="ru-RU" w:eastAsia="ru-RU"/>
        </w:rPr>
      </w:pPr>
      <w:r>
        <w:rPr>
          <w:lang w:val="ru-RU" w:eastAsia="ru-RU"/>
        </w:rPr>
        <w:t xml:space="preserve">Одним из самых простых шифров является моноалфавитный шифр подстановки. </w:t>
      </w:r>
      <w:r w:rsidR="00B01E73">
        <w:rPr>
          <w:lang w:val="ru-RU" w:eastAsia="ru-RU"/>
        </w:rPr>
        <w:t xml:space="preserve">В данных шифрах каждый символ исходного алфавита заменяется на один и тот же символ также из этого алфавита. </w:t>
      </w:r>
    </w:p>
    <w:p w14:paraId="0159358E" w14:textId="2041D8B2" w:rsidR="00764716" w:rsidRDefault="002210E2" w:rsidP="00E57563">
      <w:pPr>
        <w:spacing w:after="0"/>
      </w:pPr>
      <w:r>
        <w:t>Для наглядной демонстрации шифра простой замены достаточно выписать под заданным алфавитом тот же алфавит, но в другом порядке или,</w:t>
      </w:r>
      <w:r>
        <w:rPr>
          <w:lang w:val="ru-RU"/>
        </w:rPr>
        <w:t xml:space="preserve"> </w:t>
      </w:r>
      <w:r>
        <w:t>например, со смещением. Записанный таким образом алфавит называют алфавитом замены.</w:t>
      </w:r>
    </w:p>
    <w:p w14:paraId="1922E2B5" w14:textId="4A387076" w:rsidR="002210E2" w:rsidRPr="00F30350" w:rsidRDefault="002210E2" w:rsidP="00E57563">
      <w:pPr>
        <w:spacing w:after="0"/>
        <w:rPr>
          <w:lang w:val="ru-RU"/>
        </w:rPr>
      </w:pPr>
      <w:r>
        <w:t xml:space="preserve">Максимальное количество ключей для любого шифра этого вида не превышает </w:t>
      </w:r>
      <w:r w:rsidRPr="00B436DE">
        <w:rPr>
          <w:i/>
          <w:iCs/>
        </w:rPr>
        <w:t>N!</w:t>
      </w:r>
      <w:r>
        <w:t xml:space="preserve">, где </w:t>
      </w:r>
      <w:r w:rsidRPr="00B436DE">
        <w:rPr>
          <w:i/>
          <w:iCs/>
        </w:rPr>
        <w:t>N</w:t>
      </w:r>
      <w:r>
        <w:t xml:space="preserve"> – количество символов в алфавите. Для математического описания криптографического преобразования предполагаем, что зашифрованная буква </w:t>
      </w:r>
      <w:r w:rsidR="00B436DE" w:rsidRPr="00B436DE">
        <w:rPr>
          <w:i/>
          <w:iCs/>
          <w:lang w:val="en-US"/>
        </w:rPr>
        <w:t>a</w:t>
      </w:r>
      <w:r w:rsidR="00B436DE" w:rsidRPr="00B436DE">
        <w:rPr>
          <w:i/>
          <w:iCs/>
          <w:vertAlign w:val="subscript"/>
          <w:lang w:val="en-US"/>
        </w:rPr>
        <w:t>y</w:t>
      </w:r>
      <w:r>
        <w:t xml:space="preserve"> (</w:t>
      </w:r>
      <w:r w:rsidR="00B436DE" w:rsidRPr="00B436DE">
        <w:rPr>
          <w:i/>
          <w:iCs/>
          <w:lang w:val="en-US"/>
        </w:rPr>
        <w:t>a</w:t>
      </w:r>
      <w:r w:rsidR="00B436DE" w:rsidRPr="00B436DE">
        <w:rPr>
          <w:i/>
          <w:iCs/>
          <w:vertAlign w:val="subscript"/>
          <w:lang w:val="en-US"/>
        </w:rPr>
        <w:t>y</w:t>
      </w:r>
      <w:r>
        <w:t xml:space="preserve"> </w:t>
      </w:r>
      <w:r>
        <w:rPr>
          <w:rFonts w:ascii="Cambria Math" w:hAnsi="Cambria Math" w:cs="Cambria Math"/>
        </w:rPr>
        <w:t>∈</w:t>
      </w:r>
      <w:r>
        <w:t xml:space="preserve"> </w:t>
      </w:r>
      <w:r w:rsidR="00B436DE" w:rsidRPr="00B436DE">
        <w:rPr>
          <w:i/>
          <w:iCs/>
          <w:lang w:val="en-US"/>
        </w:rPr>
        <w:t>C</w:t>
      </w:r>
      <w:r w:rsidR="00B436DE" w:rsidRPr="00B436DE">
        <w:rPr>
          <w:i/>
          <w:iCs/>
          <w:vertAlign w:val="subscript"/>
          <w:lang w:val="en-US"/>
        </w:rPr>
        <w:t>i</w:t>
      </w:r>
      <w:r>
        <w:t xml:space="preserve">), соответствующая символу </w:t>
      </w:r>
      <w:r w:rsidR="00B436DE" w:rsidRPr="00B436DE">
        <w:rPr>
          <w:i/>
          <w:iCs/>
          <w:lang w:val="en-US"/>
        </w:rPr>
        <w:t>a</w:t>
      </w:r>
      <w:r w:rsidR="00B436DE" w:rsidRPr="00B436DE">
        <w:rPr>
          <w:i/>
          <w:iCs/>
          <w:vertAlign w:val="subscript"/>
          <w:lang w:val="en-US"/>
        </w:rPr>
        <w:t>x</w:t>
      </w:r>
      <w:r>
        <w:t xml:space="preserve"> (</w:t>
      </w:r>
      <w:r w:rsidR="00B436DE" w:rsidRPr="00B436DE">
        <w:rPr>
          <w:i/>
          <w:iCs/>
          <w:lang w:val="en-US"/>
        </w:rPr>
        <w:t>a</w:t>
      </w:r>
      <w:r w:rsidR="00B436DE" w:rsidRPr="00B436DE">
        <w:rPr>
          <w:i/>
          <w:iCs/>
          <w:vertAlign w:val="subscript"/>
          <w:lang w:val="en-US"/>
        </w:rPr>
        <w:t>x</w:t>
      </w:r>
      <w:r>
        <w:t xml:space="preserve"> </w:t>
      </w:r>
      <w:r>
        <w:rPr>
          <w:rFonts w:ascii="Cambria Math" w:hAnsi="Cambria Math" w:cs="Cambria Math"/>
        </w:rPr>
        <w:t>∈</w:t>
      </w:r>
      <w:r>
        <w:t xml:space="preserve"> </w:t>
      </w:r>
      <w:r w:rsidR="00B436DE" w:rsidRPr="00B436DE">
        <w:rPr>
          <w:i/>
          <w:iCs/>
          <w:lang w:val="en-US"/>
        </w:rPr>
        <w:t>M</w:t>
      </w:r>
      <w:r w:rsidR="00B436DE" w:rsidRPr="00B436DE">
        <w:rPr>
          <w:i/>
          <w:iCs/>
          <w:vertAlign w:val="subscript"/>
          <w:lang w:val="en-US"/>
        </w:rPr>
        <w:t>i</w:t>
      </w:r>
      <w:r>
        <w:t xml:space="preserve">), находится на </w:t>
      </w:r>
      <w:r w:rsidR="00F30350">
        <w:rPr>
          <w:lang w:val="ru-RU"/>
        </w:rPr>
        <w:t>позиции</w:t>
      </w:r>
    </w:p>
    <w:p w14:paraId="396D8852" w14:textId="046CC1D2" w:rsidR="002210E2" w:rsidRDefault="002210E2" w:rsidP="00E57563">
      <w:pPr>
        <w:spacing w:after="0"/>
        <w:jc w:val="center"/>
        <w:rPr>
          <w:lang w:val="ru-RU" w:eastAsia="ru-RU"/>
        </w:rPr>
      </w:pPr>
      <w:r>
        <w:rPr>
          <w:noProof/>
        </w:rPr>
        <w:drawing>
          <wp:inline distT="0" distB="0" distL="0" distR="0" wp14:anchorId="6BBAB206" wp14:editId="4FB53DDB">
            <wp:extent cx="4553712" cy="3456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9251" cy="35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 w:eastAsia="ru-RU"/>
        </w:rPr>
        <w:t>(1.1)</w:t>
      </w:r>
    </w:p>
    <w:p w14:paraId="5B54501B" w14:textId="579D4FFB" w:rsidR="009B03AF" w:rsidRDefault="009B03AF" w:rsidP="00E57563">
      <w:pPr>
        <w:spacing w:after="0"/>
      </w:pPr>
      <w:r>
        <w:t xml:space="preserve">где </w:t>
      </w:r>
      <w:r w:rsidRPr="00BD7971">
        <w:rPr>
          <w:i/>
          <w:iCs/>
        </w:rPr>
        <w:t>x</w:t>
      </w:r>
      <w:r>
        <w:t xml:space="preserve">, </w:t>
      </w:r>
      <w:r w:rsidRPr="00BD7971">
        <w:rPr>
          <w:i/>
          <w:iCs/>
        </w:rPr>
        <w:t>y</w:t>
      </w:r>
      <w:r>
        <w:t xml:space="preserve"> – индекс (порядковый номер, начиная с 0) символа в используемом алфавите; </w:t>
      </w:r>
      <w:r w:rsidRPr="00BD7971">
        <w:rPr>
          <w:i/>
          <w:iCs/>
        </w:rPr>
        <w:t>k</w:t>
      </w:r>
      <w:r>
        <w:t xml:space="preserve"> – ключ. Для расшифрования сообщения  </w:t>
      </w:r>
      <w:r w:rsidR="00BD7971" w:rsidRPr="00B436DE">
        <w:rPr>
          <w:i/>
          <w:iCs/>
          <w:lang w:val="en-US"/>
        </w:rPr>
        <w:t>C</w:t>
      </w:r>
      <w:r w:rsidR="00BD7971" w:rsidRPr="00B436DE">
        <w:rPr>
          <w:i/>
          <w:iCs/>
          <w:vertAlign w:val="subscript"/>
          <w:lang w:val="en-US"/>
        </w:rPr>
        <w:t>i</w:t>
      </w:r>
      <w:r w:rsidR="00BD7971">
        <w:t xml:space="preserve"> </w:t>
      </w:r>
      <w:r>
        <w:t>необходимо произвести расчеты, обратные выражению (</w:t>
      </w:r>
      <w:r w:rsidR="00721E8B">
        <w:rPr>
          <w:lang w:val="ru-RU"/>
        </w:rPr>
        <w:t>1</w:t>
      </w:r>
      <w:r>
        <w:t>.1), т. е.</w:t>
      </w:r>
    </w:p>
    <w:p w14:paraId="436B257B" w14:textId="1A8630F3" w:rsidR="009B03AF" w:rsidRDefault="009B03AF" w:rsidP="00E57563">
      <w:pPr>
        <w:spacing w:after="0"/>
        <w:jc w:val="center"/>
        <w:rPr>
          <w:lang w:val="ru-RU" w:eastAsia="ru-RU"/>
        </w:rPr>
      </w:pPr>
      <w:r>
        <w:rPr>
          <w:noProof/>
        </w:rPr>
        <w:drawing>
          <wp:inline distT="0" distB="0" distL="0" distR="0" wp14:anchorId="42FA8C81" wp14:editId="3CD05A70">
            <wp:extent cx="4478147" cy="355667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0562" cy="37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 w:eastAsia="ru-RU"/>
        </w:rPr>
        <w:t>(1.2)</w:t>
      </w:r>
    </w:p>
    <w:p w14:paraId="2910A9B4" w14:textId="287C1886" w:rsidR="005E4404" w:rsidRPr="00593CA9" w:rsidRDefault="005E4404" w:rsidP="00E57563">
      <w:pPr>
        <w:spacing w:after="0"/>
        <w:rPr>
          <w:lang w:val="ru-RU" w:eastAsia="ru-RU"/>
        </w:rPr>
      </w:pPr>
      <w:r>
        <w:rPr>
          <w:lang w:val="ru-RU" w:eastAsia="ru-RU"/>
        </w:rPr>
        <w:t xml:space="preserve">Ключом в моноалфавитном подстановочном шифре является </w:t>
      </w:r>
      <w:r w:rsidR="00593CA9">
        <w:rPr>
          <w:lang w:val="ru-RU" w:eastAsia="ru-RU"/>
        </w:rPr>
        <w:t xml:space="preserve">число </w:t>
      </w:r>
      <w:r w:rsidR="00593CA9" w:rsidRPr="00BD7971">
        <w:rPr>
          <w:i/>
          <w:iCs/>
          <w:lang w:val="en-US" w:eastAsia="ru-RU"/>
        </w:rPr>
        <w:t>k</w:t>
      </w:r>
      <w:r w:rsidR="00593CA9">
        <w:rPr>
          <w:lang w:val="en-US" w:eastAsia="ru-RU"/>
        </w:rPr>
        <w:t>.</w:t>
      </w:r>
    </w:p>
    <w:p w14:paraId="124A389B" w14:textId="3803E74E" w:rsidR="00F30350" w:rsidRDefault="008813D8" w:rsidP="00767E34">
      <w:pPr>
        <w:pStyle w:val="1"/>
        <w:numPr>
          <w:ilvl w:val="0"/>
          <w:numId w:val="2"/>
        </w:numPr>
        <w:ind w:left="0" w:firstLine="709"/>
        <w:rPr>
          <w:lang w:val="ru-RU" w:eastAsia="ru-RU"/>
        </w:rPr>
      </w:pPr>
      <w:r>
        <w:rPr>
          <w:lang w:val="ru-RU" w:eastAsia="ru-RU"/>
        </w:rPr>
        <w:t>Зашифрование моноалфавитным шифром</w:t>
      </w:r>
    </w:p>
    <w:p w14:paraId="0B21448F" w14:textId="6FD5D010" w:rsidR="00405A49" w:rsidRDefault="00581CDF" w:rsidP="00AB665A">
      <w:pPr>
        <w:spacing w:after="0"/>
        <w:rPr>
          <w:lang w:val="ru-RU" w:eastAsia="ru-RU"/>
        </w:rPr>
      </w:pPr>
      <w:r>
        <w:rPr>
          <w:lang w:val="ru-RU" w:eastAsia="ru-RU"/>
        </w:rPr>
        <w:t>В качестве алфавита выбран немецкий язык, а в качестве</w:t>
      </w:r>
      <w:r w:rsidR="00C85C25">
        <w:rPr>
          <w:lang w:val="ru-RU" w:eastAsia="ru-RU"/>
        </w:rPr>
        <w:t xml:space="preserve"> ключа</w:t>
      </w:r>
      <w:r>
        <w:rPr>
          <w:lang w:val="ru-RU" w:eastAsia="ru-RU"/>
        </w:rPr>
        <w:t xml:space="preserve"> </w:t>
      </w:r>
      <w:r w:rsidRPr="00C85C25">
        <w:rPr>
          <w:i/>
          <w:iCs/>
          <w:lang w:val="en-US" w:eastAsia="ru-RU"/>
        </w:rPr>
        <w:t>k</w:t>
      </w:r>
      <w:r>
        <w:rPr>
          <w:lang w:val="ru-RU" w:eastAsia="ru-RU"/>
        </w:rPr>
        <w:t xml:space="preserve"> в формуле (1.1) выбрано число </w:t>
      </w:r>
      <w:r w:rsidRPr="00C85C25">
        <w:rPr>
          <w:i/>
          <w:iCs/>
          <w:lang w:val="en-US" w:eastAsia="ru-RU"/>
        </w:rPr>
        <w:t>k</w:t>
      </w:r>
      <w:r>
        <w:rPr>
          <w:lang w:val="en-US" w:eastAsia="ru-RU"/>
        </w:rPr>
        <w:t xml:space="preserve"> = 7. </w:t>
      </w:r>
      <w:r w:rsidR="001C2AEA">
        <w:rPr>
          <w:lang w:val="ru-RU" w:eastAsia="ru-RU"/>
        </w:rPr>
        <w:t xml:space="preserve">В качестве открытого текста на исходном языке используется текстовый документ </w:t>
      </w:r>
      <w:r w:rsidR="001C2AEA">
        <w:rPr>
          <w:lang w:val="en-US" w:eastAsia="ru-RU"/>
        </w:rPr>
        <w:t>open_text.txt</w:t>
      </w:r>
      <w:r w:rsidR="001C2AEA">
        <w:rPr>
          <w:lang w:val="ru-RU" w:eastAsia="ru-RU"/>
        </w:rPr>
        <w:t xml:space="preserve"> длиной более 5000 символов</w:t>
      </w:r>
      <w:r w:rsidR="001C2AEA">
        <w:rPr>
          <w:lang w:val="en-US" w:eastAsia="ru-RU"/>
        </w:rPr>
        <w:t xml:space="preserve">, </w:t>
      </w:r>
      <w:r w:rsidR="001C2AEA">
        <w:rPr>
          <w:lang w:val="ru-RU" w:eastAsia="ru-RU"/>
        </w:rPr>
        <w:t xml:space="preserve">представленный на </w:t>
      </w:r>
      <w:r w:rsidR="00405A49">
        <w:rPr>
          <w:lang w:val="ru-RU" w:eastAsia="ru-RU"/>
        </w:rPr>
        <w:t>рисунке 1.1:</w:t>
      </w:r>
    </w:p>
    <w:p w14:paraId="10C3FC60" w14:textId="06C3F181" w:rsidR="00405A49" w:rsidRDefault="00405A49" w:rsidP="00E57563">
      <w:pPr>
        <w:spacing w:before="280" w:after="280"/>
        <w:ind w:firstLine="0"/>
        <w:jc w:val="center"/>
        <w:rPr>
          <w:lang w:val="ru-RU" w:eastAsia="ru-RU"/>
        </w:rPr>
      </w:pPr>
      <w:r>
        <w:rPr>
          <w:noProof/>
        </w:rPr>
        <w:drawing>
          <wp:inline distT="0" distB="0" distL="0" distR="0" wp14:anchorId="5B021BFF" wp14:editId="5F77AE3B">
            <wp:extent cx="5940425" cy="2692400"/>
            <wp:effectExtent l="19050" t="19050" r="22225" b="1270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24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E610F7" w14:textId="42A047E6" w:rsidR="00876D88" w:rsidRPr="00581CDF" w:rsidRDefault="00876D88" w:rsidP="00D503B5">
      <w:pPr>
        <w:spacing w:before="280" w:after="280"/>
        <w:ind w:firstLine="0"/>
        <w:jc w:val="center"/>
        <w:rPr>
          <w:lang w:val="ru-RU" w:eastAsia="ru-RU"/>
        </w:rPr>
      </w:pPr>
      <w:r>
        <w:rPr>
          <w:lang w:val="ru-RU" w:eastAsia="ru-RU"/>
        </w:rPr>
        <w:t>Рисунок 1.1 – Текстовый документ на исходном немецком языке</w:t>
      </w:r>
    </w:p>
    <w:p w14:paraId="08CD709C" w14:textId="70C2F34D" w:rsidR="008813D8" w:rsidRDefault="00876D88" w:rsidP="00AB665A">
      <w:pPr>
        <w:spacing w:after="0"/>
        <w:rPr>
          <w:lang w:val="ru-RU" w:eastAsia="ru-RU"/>
        </w:rPr>
      </w:pPr>
      <w:r>
        <w:rPr>
          <w:lang w:val="ru-RU" w:eastAsia="ru-RU"/>
        </w:rPr>
        <w:lastRenderedPageBreak/>
        <w:t>Далее для зашифрования необходимо получить индексы всех символов исходного текста</w:t>
      </w:r>
      <w:r w:rsidR="0040664A">
        <w:rPr>
          <w:lang w:val="ru-RU" w:eastAsia="ru-RU"/>
        </w:rPr>
        <w:t xml:space="preserve"> и подставить индекс </w:t>
      </w:r>
      <w:r w:rsidR="00593CA9">
        <w:rPr>
          <w:lang w:val="ru-RU" w:eastAsia="ru-RU"/>
        </w:rPr>
        <w:t xml:space="preserve">символа </w:t>
      </w:r>
      <w:r w:rsidR="0040664A" w:rsidRPr="00E36097">
        <w:rPr>
          <w:i/>
          <w:iCs/>
          <w:lang w:val="en-US" w:eastAsia="ru-RU"/>
        </w:rPr>
        <w:t>x</w:t>
      </w:r>
      <w:r w:rsidR="0040664A">
        <w:rPr>
          <w:lang w:val="ru-RU" w:eastAsia="ru-RU"/>
        </w:rPr>
        <w:t xml:space="preserve">, </w:t>
      </w:r>
      <w:r w:rsidR="00593CA9">
        <w:rPr>
          <w:lang w:val="ru-RU" w:eastAsia="ru-RU"/>
        </w:rPr>
        <w:t>ключ</w:t>
      </w:r>
      <w:r w:rsidR="0040664A">
        <w:rPr>
          <w:lang w:val="ru-RU" w:eastAsia="ru-RU"/>
        </w:rPr>
        <w:t xml:space="preserve"> </w:t>
      </w:r>
      <w:r w:rsidR="0040664A" w:rsidRPr="00E36097">
        <w:rPr>
          <w:i/>
          <w:iCs/>
          <w:lang w:val="en-US" w:eastAsia="ru-RU"/>
        </w:rPr>
        <w:t>k</w:t>
      </w:r>
      <w:r w:rsidR="00593CA9">
        <w:rPr>
          <w:lang w:val="ru-RU" w:eastAsia="ru-RU"/>
        </w:rPr>
        <w:t xml:space="preserve"> = 7</w:t>
      </w:r>
      <w:r w:rsidR="0040664A">
        <w:rPr>
          <w:lang w:val="ru-RU" w:eastAsia="ru-RU"/>
        </w:rPr>
        <w:t xml:space="preserve"> и мощность алфавита </w:t>
      </w:r>
      <w:r w:rsidR="0040664A" w:rsidRPr="00E36097">
        <w:rPr>
          <w:i/>
          <w:iCs/>
          <w:lang w:val="en-US" w:eastAsia="ru-RU"/>
        </w:rPr>
        <w:t>N</w:t>
      </w:r>
      <w:r w:rsidR="0040664A">
        <w:rPr>
          <w:lang w:val="en-US" w:eastAsia="ru-RU"/>
        </w:rPr>
        <w:t xml:space="preserve"> = 30 </w:t>
      </w:r>
      <w:r w:rsidR="0040664A">
        <w:rPr>
          <w:lang w:val="ru-RU" w:eastAsia="ru-RU"/>
        </w:rPr>
        <w:t>в формулу (1.1).</w:t>
      </w:r>
      <w:r w:rsidR="0040664A">
        <w:rPr>
          <w:lang w:val="en-US" w:eastAsia="ru-RU"/>
        </w:rPr>
        <w:t xml:space="preserve"> </w:t>
      </w:r>
      <w:r w:rsidR="00581CDF">
        <w:rPr>
          <w:lang w:val="ru-RU" w:eastAsia="ru-RU"/>
        </w:rPr>
        <w:t xml:space="preserve">Для зашифрования </w:t>
      </w:r>
      <w:r w:rsidR="0040664A">
        <w:rPr>
          <w:lang w:val="ru-RU" w:eastAsia="ru-RU"/>
        </w:rPr>
        <w:t xml:space="preserve">текста </w:t>
      </w:r>
      <w:r w:rsidR="00581CDF">
        <w:rPr>
          <w:lang w:val="ru-RU" w:eastAsia="ru-RU"/>
        </w:rPr>
        <w:t xml:space="preserve">с помощью моноалфавитного подстановочного шифра </w:t>
      </w:r>
      <w:r w:rsidR="001C2AEA">
        <w:rPr>
          <w:lang w:val="ru-RU" w:eastAsia="ru-RU"/>
        </w:rPr>
        <w:t>реализована следующая функция, представленная на рисунке 1.</w:t>
      </w:r>
      <w:r>
        <w:rPr>
          <w:lang w:val="ru-RU" w:eastAsia="ru-RU"/>
        </w:rPr>
        <w:t>2</w:t>
      </w:r>
      <w:r w:rsidR="001C2AEA">
        <w:rPr>
          <w:lang w:val="ru-RU" w:eastAsia="ru-RU"/>
        </w:rPr>
        <w:t>:</w:t>
      </w:r>
    </w:p>
    <w:p w14:paraId="6335C140" w14:textId="104DA182" w:rsidR="001C2AEA" w:rsidRDefault="001C2AEA" w:rsidP="00A600C4">
      <w:pPr>
        <w:spacing w:before="280" w:after="0"/>
        <w:ind w:firstLine="0"/>
        <w:jc w:val="center"/>
        <w:rPr>
          <w:lang w:val="ru-RU" w:eastAsia="ru-RU"/>
        </w:rPr>
      </w:pPr>
      <w:r>
        <w:rPr>
          <w:noProof/>
        </w:rPr>
        <w:drawing>
          <wp:inline distT="0" distB="0" distL="0" distR="0" wp14:anchorId="38FF9C6E" wp14:editId="394BC0A2">
            <wp:extent cx="5686806" cy="2578059"/>
            <wp:effectExtent l="19050" t="19050" r="9525" b="133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9351" cy="258374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399F58" w14:textId="4F69EC4D" w:rsidR="001C2AEA" w:rsidRDefault="001C2AEA" w:rsidP="00D503B5">
      <w:pPr>
        <w:spacing w:before="280" w:after="280"/>
        <w:ind w:firstLine="0"/>
        <w:jc w:val="center"/>
        <w:rPr>
          <w:lang w:val="ru-RU" w:eastAsia="ru-RU"/>
        </w:rPr>
      </w:pPr>
      <w:r>
        <w:rPr>
          <w:lang w:val="ru-RU" w:eastAsia="ru-RU"/>
        </w:rPr>
        <w:t>Рисунок 1.</w:t>
      </w:r>
      <w:r w:rsidR="00876D88">
        <w:rPr>
          <w:lang w:val="ru-RU" w:eastAsia="ru-RU"/>
        </w:rPr>
        <w:t>2</w:t>
      </w:r>
      <w:r>
        <w:rPr>
          <w:lang w:val="ru-RU" w:eastAsia="ru-RU"/>
        </w:rPr>
        <w:t xml:space="preserve"> – Функция зашифрования моноалфавитным шифром</w:t>
      </w:r>
    </w:p>
    <w:p w14:paraId="2D9B1313" w14:textId="79A18472" w:rsidR="0040664A" w:rsidRDefault="0040664A" w:rsidP="00F77FD2">
      <w:pPr>
        <w:spacing w:after="0"/>
        <w:rPr>
          <w:lang w:val="ru-RU" w:eastAsia="ru-RU"/>
        </w:rPr>
      </w:pPr>
      <w:r>
        <w:rPr>
          <w:lang w:val="ru-RU" w:eastAsia="ru-RU"/>
        </w:rPr>
        <w:t>Данная функция записывает полученный шифр</w:t>
      </w:r>
      <w:r w:rsidR="00722F41">
        <w:rPr>
          <w:lang w:val="ru-RU" w:eastAsia="ru-RU"/>
        </w:rPr>
        <w:t>о</w:t>
      </w:r>
      <w:r>
        <w:rPr>
          <w:lang w:val="ru-RU" w:eastAsia="ru-RU"/>
        </w:rPr>
        <w:t xml:space="preserve">текст в файл </w:t>
      </w:r>
      <w:r>
        <w:rPr>
          <w:lang w:val="en-US" w:eastAsia="ru-RU"/>
        </w:rPr>
        <w:t>encrypt</w:t>
      </w:r>
      <w:r w:rsidR="005B526C">
        <w:rPr>
          <w:lang w:val="en-US" w:eastAsia="ru-RU"/>
        </w:rPr>
        <w:t>_</w:t>
      </w:r>
      <w:r w:rsidR="00F77FD2">
        <w:rPr>
          <w:lang w:val="en-US" w:eastAsia="ru-RU"/>
        </w:rPr>
        <w:t>monoalphabet.txt</w:t>
      </w:r>
      <w:r w:rsidR="00F405F0">
        <w:rPr>
          <w:lang w:val="ru-RU" w:eastAsia="ru-RU"/>
        </w:rPr>
        <w:t xml:space="preserve">. При ручной проверке зашифрования можно убедиться, что алгоритм работает корректно: например, символ </w:t>
      </w:r>
      <w:r w:rsidR="00F405F0" w:rsidRPr="00B33274">
        <w:rPr>
          <w:i/>
          <w:iCs/>
          <w:lang w:val="en-US" w:eastAsia="ru-RU"/>
        </w:rPr>
        <w:t>d</w:t>
      </w:r>
      <w:r w:rsidR="00F405F0">
        <w:rPr>
          <w:lang w:val="en-US" w:eastAsia="ru-RU"/>
        </w:rPr>
        <w:t xml:space="preserve">, </w:t>
      </w:r>
      <w:r w:rsidR="00F405F0">
        <w:rPr>
          <w:lang w:val="ru-RU" w:eastAsia="ru-RU"/>
        </w:rPr>
        <w:t xml:space="preserve">имеющий индекс 4, заменяется на символ </w:t>
      </w:r>
      <w:r w:rsidR="00F405F0" w:rsidRPr="00B33274">
        <w:rPr>
          <w:i/>
          <w:iCs/>
          <w:lang w:val="en-US" w:eastAsia="ru-RU"/>
        </w:rPr>
        <w:t>k</w:t>
      </w:r>
      <w:r w:rsidR="00F405F0">
        <w:rPr>
          <w:lang w:val="ru-RU" w:eastAsia="ru-RU"/>
        </w:rPr>
        <w:t xml:space="preserve"> с индексом </w:t>
      </w:r>
      <w:r w:rsidR="00722F41">
        <w:rPr>
          <w:lang w:val="ru-RU" w:eastAsia="ru-RU"/>
        </w:rPr>
        <w:t xml:space="preserve">11, а символ </w:t>
      </w:r>
      <w:r w:rsidR="00722F41" w:rsidRPr="00B33274">
        <w:rPr>
          <w:i/>
          <w:iCs/>
          <w:lang w:val="en-US" w:eastAsia="ru-RU"/>
        </w:rPr>
        <w:t>u</w:t>
      </w:r>
      <w:r w:rsidR="00722F41">
        <w:rPr>
          <w:lang w:val="en-US" w:eastAsia="ru-RU"/>
        </w:rPr>
        <w:t xml:space="preserve"> </w:t>
      </w:r>
      <w:r w:rsidR="00722F41">
        <w:rPr>
          <w:lang w:val="ru-RU" w:eastAsia="ru-RU"/>
        </w:rPr>
        <w:t>с индексом 2</w:t>
      </w:r>
      <w:r w:rsidR="00444123">
        <w:rPr>
          <w:lang w:val="ru-RU" w:eastAsia="ru-RU"/>
        </w:rPr>
        <w:t>3</w:t>
      </w:r>
      <w:r w:rsidR="00722F41">
        <w:rPr>
          <w:lang w:val="ru-RU" w:eastAsia="ru-RU"/>
        </w:rPr>
        <w:t xml:space="preserve"> заменяется на символ </w:t>
      </w:r>
      <w:r w:rsidR="00722F41" w:rsidRPr="00B33274">
        <w:rPr>
          <w:i/>
          <w:iCs/>
          <w:lang w:val="en-US" w:eastAsia="ru-RU"/>
        </w:rPr>
        <w:t>a</w:t>
      </w:r>
      <w:r w:rsidR="00722F41">
        <w:rPr>
          <w:lang w:val="en-US" w:eastAsia="ru-RU"/>
        </w:rPr>
        <w:t xml:space="preserve"> </w:t>
      </w:r>
      <w:r w:rsidR="00722F41">
        <w:rPr>
          <w:lang w:val="ru-RU" w:eastAsia="ru-RU"/>
        </w:rPr>
        <w:t>с индексом 0</w:t>
      </w:r>
      <w:r w:rsidR="00C63B3B">
        <w:rPr>
          <w:lang w:val="ru-RU" w:eastAsia="ru-RU"/>
        </w:rPr>
        <w:t>, что соответствует правильным вычислениям по формуле (1.1).</w:t>
      </w:r>
      <w:r w:rsidR="00F405F0">
        <w:rPr>
          <w:lang w:val="ru-RU" w:eastAsia="ru-RU"/>
        </w:rPr>
        <w:t xml:space="preserve"> </w:t>
      </w:r>
      <w:r w:rsidR="00722F41">
        <w:rPr>
          <w:lang w:val="ru-RU" w:eastAsia="ru-RU"/>
        </w:rPr>
        <w:t>Ф</w:t>
      </w:r>
      <w:r w:rsidR="00F77FD2">
        <w:rPr>
          <w:lang w:val="ru-RU" w:eastAsia="ru-RU"/>
        </w:rPr>
        <w:t xml:space="preserve">рагмент </w:t>
      </w:r>
      <w:r w:rsidR="00722F41">
        <w:rPr>
          <w:lang w:val="ru-RU" w:eastAsia="ru-RU"/>
        </w:rPr>
        <w:t xml:space="preserve">текстового документа с зашифрованным текстом </w:t>
      </w:r>
      <w:r w:rsidR="00F77FD2">
        <w:rPr>
          <w:lang w:val="ru-RU" w:eastAsia="ru-RU"/>
        </w:rPr>
        <w:t>представлен на рисунке 1.3.</w:t>
      </w:r>
    </w:p>
    <w:p w14:paraId="06220612" w14:textId="20E9F89B" w:rsidR="00F77FD2" w:rsidRDefault="00F77FD2" w:rsidP="00AF269C">
      <w:pPr>
        <w:spacing w:before="280" w:after="0"/>
        <w:ind w:firstLine="0"/>
        <w:jc w:val="center"/>
        <w:rPr>
          <w:lang w:val="ru-RU" w:eastAsia="ru-RU"/>
        </w:rPr>
      </w:pPr>
      <w:r>
        <w:rPr>
          <w:noProof/>
        </w:rPr>
        <w:drawing>
          <wp:inline distT="0" distB="0" distL="0" distR="0" wp14:anchorId="1A21F697" wp14:editId="76CE68A1">
            <wp:extent cx="5714238" cy="2592328"/>
            <wp:effectExtent l="19050" t="19050" r="20320" b="177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0126" cy="259953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4A152D" w14:textId="3343C240" w:rsidR="00F77FD2" w:rsidRDefault="00F77FD2" w:rsidP="00D503B5">
      <w:pPr>
        <w:spacing w:before="280" w:after="280"/>
        <w:ind w:firstLine="0"/>
        <w:jc w:val="center"/>
        <w:rPr>
          <w:lang w:val="ru-RU" w:eastAsia="ru-RU"/>
        </w:rPr>
      </w:pPr>
      <w:r>
        <w:rPr>
          <w:lang w:val="ru-RU" w:eastAsia="ru-RU"/>
        </w:rPr>
        <w:t>Рисунок 1.3 – Текст, зашифрованный моноалфавитным шифром</w:t>
      </w:r>
    </w:p>
    <w:p w14:paraId="21558ACA" w14:textId="2FA3CCDA" w:rsidR="006035A9" w:rsidRDefault="006035A9" w:rsidP="00767E34">
      <w:pPr>
        <w:pStyle w:val="1"/>
        <w:numPr>
          <w:ilvl w:val="0"/>
          <w:numId w:val="2"/>
        </w:numPr>
        <w:ind w:left="0" w:firstLine="709"/>
        <w:rPr>
          <w:lang w:val="ru-RU" w:eastAsia="ru-RU"/>
        </w:rPr>
      </w:pPr>
      <w:r>
        <w:rPr>
          <w:lang w:val="ru-RU" w:eastAsia="ru-RU"/>
        </w:rPr>
        <w:lastRenderedPageBreak/>
        <w:t>Расшифрование моноалфавитным шифром</w:t>
      </w:r>
    </w:p>
    <w:p w14:paraId="39F6908D" w14:textId="0BFD543A" w:rsidR="006035A9" w:rsidRDefault="00C63B3B" w:rsidP="007278E4">
      <w:pPr>
        <w:spacing w:after="0"/>
        <w:rPr>
          <w:lang w:val="ru-RU" w:eastAsia="ru-RU"/>
        </w:rPr>
      </w:pPr>
      <w:r>
        <w:rPr>
          <w:lang w:val="ru-RU" w:eastAsia="ru-RU"/>
        </w:rPr>
        <w:t xml:space="preserve">Для расшифрования текста, зашифрованного моноалфавитным подстановочным шифром, необходима аналогичная функция, в которой </w:t>
      </w:r>
      <w:r w:rsidR="00916930">
        <w:rPr>
          <w:lang w:val="ru-RU" w:eastAsia="ru-RU"/>
        </w:rPr>
        <w:t xml:space="preserve">единственным изменением является использование формулы (1.2) вместо формулы (1.1). </w:t>
      </w:r>
      <w:r w:rsidR="004E0651">
        <w:rPr>
          <w:lang w:val="ru-RU" w:eastAsia="ru-RU"/>
        </w:rPr>
        <w:t>Функция, считывающая шифротекст из файла, и реализующая алгоритм его расшифрования и записи расшифрованного текста в файл, представлена на рисунке 1.4.</w:t>
      </w:r>
    </w:p>
    <w:p w14:paraId="1094F37D" w14:textId="4A071696" w:rsidR="004E0651" w:rsidRPr="00916930" w:rsidRDefault="004E0651" w:rsidP="00476BB8">
      <w:pPr>
        <w:spacing w:before="280"/>
        <w:ind w:firstLine="0"/>
        <w:jc w:val="center"/>
        <w:rPr>
          <w:lang w:val="ru-RU" w:eastAsia="ru-RU"/>
        </w:rPr>
      </w:pPr>
      <w:r>
        <w:rPr>
          <w:noProof/>
        </w:rPr>
        <w:drawing>
          <wp:inline distT="0" distB="0" distL="0" distR="0" wp14:anchorId="0CFA6418" wp14:editId="410454E3">
            <wp:extent cx="5101590" cy="2395648"/>
            <wp:effectExtent l="19050" t="19050" r="22860" b="2413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1066" cy="240479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B1FADA" w14:textId="19B3A723" w:rsidR="004E0651" w:rsidRDefault="004E0651" w:rsidP="00D503B5">
      <w:pPr>
        <w:spacing w:before="280" w:after="280"/>
        <w:ind w:firstLine="0"/>
        <w:jc w:val="center"/>
        <w:rPr>
          <w:lang w:val="ru-RU" w:eastAsia="ru-RU"/>
        </w:rPr>
      </w:pPr>
      <w:r>
        <w:rPr>
          <w:lang w:val="ru-RU" w:eastAsia="ru-RU"/>
        </w:rPr>
        <w:t>Рисунок 1.4 – Функция расшифрования моноалфавитного шифра</w:t>
      </w:r>
    </w:p>
    <w:p w14:paraId="5EB14D88" w14:textId="58678123" w:rsidR="004E0651" w:rsidRDefault="005B438E" w:rsidP="004E0651">
      <w:pPr>
        <w:spacing w:after="0"/>
        <w:rPr>
          <w:lang w:val="ru-RU" w:eastAsia="ru-RU"/>
        </w:rPr>
      </w:pPr>
      <w:r>
        <w:rPr>
          <w:lang w:val="ru-RU" w:eastAsia="ru-RU"/>
        </w:rPr>
        <w:t>Текстовый документ с расшифрованным текстом представлен на рисунке 1.5.</w:t>
      </w:r>
    </w:p>
    <w:p w14:paraId="76B1E2C5" w14:textId="32C737C2" w:rsidR="006035A9" w:rsidRDefault="0055692C" w:rsidP="00476BB8">
      <w:pPr>
        <w:spacing w:before="280" w:after="0"/>
        <w:ind w:firstLine="0"/>
        <w:jc w:val="center"/>
        <w:rPr>
          <w:lang w:val="ru-RU" w:eastAsia="ru-RU"/>
        </w:rPr>
      </w:pPr>
      <w:r>
        <w:rPr>
          <w:noProof/>
        </w:rPr>
        <w:drawing>
          <wp:inline distT="0" distB="0" distL="0" distR="0" wp14:anchorId="7E021542" wp14:editId="12F95947">
            <wp:extent cx="5154615" cy="2340102"/>
            <wp:effectExtent l="19050" t="19050" r="27305" b="222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1325" cy="236130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36190F" w14:textId="6E02CFBE" w:rsidR="0055692C" w:rsidRDefault="0055692C" w:rsidP="00D503B5">
      <w:pPr>
        <w:spacing w:before="280" w:after="280"/>
        <w:ind w:firstLine="0"/>
        <w:jc w:val="center"/>
        <w:rPr>
          <w:lang w:val="ru-RU" w:eastAsia="ru-RU"/>
        </w:rPr>
      </w:pPr>
      <w:r>
        <w:rPr>
          <w:lang w:val="ru-RU" w:eastAsia="ru-RU"/>
        </w:rPr>
        <w:t>Рисунок 1.5 – Текст, расшифрованный с моноалфавитного шифра</w:t>
      </w:r>
    </w:p>
    <w:p w14:paraId="7CE89944" w14:textId="7F140E6B" w:rsidR="0055692C" w:rsidRDefault="0055692C" w:rsidP="007278E4">
      <w:pPr>
        <w:spacing w:after="0"/>
        <w:rPr>
          <w:lang w:val="ru-RU" w:eastAsia="ru-RU"/>
        </w:rPr>
      </w:pPr>
      <w:r>
        <w:rPr>
          <w:lang w:val="ru-RU" w:eastAsia="ru-RU"/>
        </w:rPr>
        <w:t xml:space="preserve">Как видно из рисунков 1.1 и 1.5, </w:t>
      </w:r>
      <w:r w:rsidR="00922452">
        <w:rPr>
          <w:lang w:val="ru-RU" w:eastAsia="ru-RU"/>
        </w:rPr>
        <w:t xml:space="preserve">исходный открытый текст соответствует расшифрованному тексту, что означает, что алгоритмы зашифрования и расшифрования </w:t>
      </w:r>
      <w:r w:rsidR="00D46411">
        <w:rPr>
          <w:lang w:val="ru-RU" w:eastAsia="ru-RU"/>
        </w:rPr>
        <w:t xml:space="preserve">с помощью моноалфавитного подстановочного шифра </w:t>
      </w:r>
      <w:r w:rsidR="00922452">
        <w:rPr>
          <w:lang w:val="ru-RU" w:eastAsia="ru-RU"/>
        </w:rPr>
        <w:t>работают корректно.</w:t>
      </w:r>
    </w:p>
    <w:p w14:paraId="1330D2B2" w14:textId="6D7F4572" w:rsidR="00A87D66" w:rsidRDefault="00A87D66" w:rsidP="00767E34">
      <w:pPr>
        <w:pStyle w:val="1"/>
        <w:numPr>
          <w:ilvl w:val="0"/>
          <w:numId w:val="1"/>
        </w:numPr>
        <w:rPr>
          <w:rFonts w:eastAsia="Times New Roman"/>
          <w:lang w:val="ru-RU" w:eastAsia="ru-RU"/>
        </w:rPr>
      </w:pPr>
      <w:r>
        <w:rPr>
          <w:rFonts w:eastAsia="Times New Roman"/>
          <w:lang w:val="ru-RU" w:eastAsia="ru-RU"/>
        </w:rPr>
        <w:lastRenderedPageBreak/>
        <w:t>Таблица Трисемуса</w:t>
      </w:r>
    </w:p>
    <w:p w14:paraId="37E71B4C" w14:textId="395B3DAE" w:rsidR="00720B34" w:rsidRDefault="00720B34" w:rsidP="00720B34">
      <w:pPr>
        <w:spacing w:after="0"/>
        <w:rPr>
          <w:lang w:val="ru-RU" w:eastAsia="ru-RU"/>
        </w:rPr>
      </w:pPr>
      <w:r>
        <w:rPr>
          <w:lang w:val="ru-RU" w:eastAsia="ru-RU"/>
        </w:rPr>
        <w:t>Наряду с моноалфавитными подстановочными шифрами существуют полиалфавитные, которы</w:t>
      </w:r>
      <w:r w:rsidR="009525AC">
        <w:rPr>
          <w:lang w:val="ru-RU" w:eastAsia="ru-RU"/>
        </w:rPr>
        <w:t>е</w:t>
      </w:r>
      <w:r>
        <w:rPr>
          <w:lang w:val="ru-RU" w:eastAsia="ru-RU"/>
        </w:rPr>
        <w:t xml:space="preserve"> состоят из нескольких шифров одиночной замены. </w:t>
      </w:r>
      <w:r w:rsidR="00872963">
        <w:rPr>
          <w:lang w:val="ru-RU" w:eastAsia="ru-RU"/>
        </w:rPr>
        <w:t xml:space="preserve">Одним </w:t>
      </w:r>
      <w:r>
        <w:rPr>
          <w:lang w:val="ru-RU" w:eastAsia="ru-RU"/>
        </w:rPr>
        <w:t xml:space="preserve">из полиалфавитных шифров </w:t>
      </w:r>
      <w:r w:rsidR="00872963">
        <w:rPr>
          <w:lang w:val="ru-RU" w:eastAsia="ru-RU"/>
        </w:rPr>
        <w:t xml:space="preserve">является </w:t>
      </w:r>
      <w:r>
        <w:rPr>
          <w:lang w:val="ru-RU" w:eastAsia="ru-RU"/>
        </w:rPr>
        <w:t>таблица Трисемуса.</w:t>
      </w:r>
    </w:p>
    <w:p w14:paraId="1FB2D8DB" w14:textId="5B2048A2" w:rsidR="0055692C" w:rsidRDefault="00720B34" w:rsidP="00720B34">
      <w:pPr>
        <w:spacing w:after="0"/>
        <w:rPr>
          <w:lang w:val="ru-RU" w:eastAsia="ru-RU"/>
        </w:rPr>
      </w:pPr>
      <w:r>
        <w:rPr>
          <w:lang w:val="ru-RU" w:eastAsia="ru-RU"/>
        </w:rPr>
        <w:t>Для зашифрования необходимо сначала заполнить таблицу подстановки</w:t>
      </w:r>
      <w:r w:rsidR="00ED5628">
        <w:rPr>
          <w:lang w:val="ru-RU" w:eastAsia="ru-RU"/>
        </w:rPr>
        <w:t>, имеющую произвольные количество строк и столбцов, с одним условием: количество ячеек должно равняться мощности алфавита</w:t>
      </w:r>
      <w:r>
        <w:rPr>
          <w:lang w:val="ru-RU" w:eastAsia="ru-RU"/>
        </w:rPr>
        <w:t>.</w:t>
      </w:r>
      <w:r w:rsidR="00ED5628">
        <w:rPr>
          <w:lang w:val="ru-RU" w:eastAsia="ru-RU"/>
        </w:rPr>
        <w:t xml:space="preserve"> В качестве алфавита можно взять не только строковые, но и специальные</w:t>
      </w:r>
      <w:r w:rsidR="00CE62A4">
        <w:rPr>
          <w:lang w:val="ru-RU" w:eastAsia="ru-RU"/>
        </w:rPr>
        <w:t xml:space="preserve"> символы, знаки пунктуации и так далее.</w:t>
      </w:r>
      <w:r>
        <w:rPr>
          <w:lang w:val="ru-RU" w:eastAsia="ru-RU"/>
        </w:rPr>
        <w:t xml:space="preserve"> </w:t>
      </w:r>
      <w:r w:rsidR="00CE62A4">
        <w:rPr>
          <w:lang w:val="ru-RU" w:eastAsia="ru-RU"/>
        </w:rPr>
        <w:t>Саму т</w:t>
      </w:r>
      <w:r w:rsidR="00ED5628">
        <w:rPr>
          <w:lang w:val="ru-RU" w:eastAsia="ru-RU"/>
        </w:rPr>
        <w:t>аблицу можно заполнять либо алфавитом по порядку, либо</w:t>
      </w:r>
      <w:r w:rsidR="00CE62A4">
        <w:rPr>
          <w:lang w:val="ru-RU" w:eastAsia="ru-RU"/>
        </w:rPr>
        <w:t>, что более распространено,</w:t>
      </w:r>
      <w:r w:rsidR="00ED5628">
        <w:rPr>
          <w:lang w:val="ru-RU" w:eastAsia="ru-RU"/>
        </w:rPr>
        <w:t xml:space="preserve"> с использованием ключевого слова.</w:t>
      </w:r>
    </w:p>
    <w:p w14:paraId="008F6864" w14:textId="369A7964" w:rsidR="005B5DD1" w:rsidRDefault="00ED3A38" w:rsidP="00720B34">
      <w:pPr>
        <w:spacing w:after="0"/>
        <w:rPr>
          <w:lang w:val="ru-RU" w:eastAsia="ru-RU"/>
        </w:rPr>
      </w:pPr>
      <w:r>
        <w:rPr>
          <w:lang w:val="ru-RU" w:eastAsia="ru-RU"/>
        </w:rPr>
        <w:t>Ключевое слово записывается с начала таблицы, без повторения символов</w:t>
      </w:r>
      <w:r w:rsidR="009A32E4">
        <w:rPr>
          <w:lang w:val="ru-RU" w:eastAsia="ru-RU"/>
        </w:rPr>
        <w:t xml:space="preserve">. </w:t>
      </w:r>
      <w:r w:rsidR="000105B3">
        <w:rPr>
          <w:lang w:val="ru-RU" w:eastAsia="ru-RU"/>
        </w:rPr>
        <w:t>Далее в таблицу записываются все оставшиеся символы</w:t>
      </w:r>
      <w:r w:rsidR="009A32E4">
        <w:rPr>
          <w:lang w:val="ru-RU" w:eastAsia="ru-RU"/>
        </w:rPr>
        <w:t>.</w:t>
      </w:r>
    </w:p>
    <w:p w14:paraId="235AAF46" w14:textId="47B5A866" w:rsidR="00B90731" w:rsidRDefault="00B90731" w:rsidP="00720B34">
      <w:pPr>
        <w:spacing w:after="0"/>
        <w:rPr>
          <w:lang w:val="ru-RU" w:eastAsia="ru-RU"/>
        </w:rPr>
      </w:pPr>
      <w:r>
        <w:rPr>
          <w:lang w:val="ru-RU" w:eastAsia="ru-RU"/>
        </w:rPr>
        <w:t xml:space="preserve">Алгоритм зашифрования следующий: каждый символ открытого текста заменяется символом, расположенным под ним в таблице подстановки. </w:t>
      </w:r>
      <w:r w:rsidR="00710F22">
        <w:rPr>
          <w:lang w:val="ru-RU" w:eastAsia="ru-RU"/>
        </w:rPr>
        <w:t xml:space="preserve">Символ из последней строки заменяется символом из первой строки. </w:t>
      </w:r>
    </w:p>
    <w:p w14:paraId="1F0A2175" w14:textId="155483FF" w:rsidR="00A80AC5" w:rsidRDefault="00A80AC5" w:rsidP="00720B34">
      <w:pPr>
        <w:spacing w:after="0"/>
        <w:rPr>
          <w:lang w:val="ru-RU" w:eastAsia="ru-RU"/>
        </w:rPr>
      </w:pPr>
      <w:r>
        <w:rPr>
          <w:lang w:val="ru-RU" w:eastAsia="ru-RU"/>
        </w:rPr>
        <w:t>Для расшифрования</w:t>
      </w:r>
      <w:r w:rsidR="00F001DE">
        <w:rPr>
          <w:lang w:val="ru-RU" w:eastAsia="ru-RU"/>
        </w:rPr>
        <w:t xml:space="preserve"> необходимо аналогично заменить каждый символ на тот, который расположен над символом в таблице подстановки.</w:t>
      </w:r>
    </w:p>
    <w:p w14:paraId="66588DD9" w14:textId="6F77F230" w:rsidR="00F001DE" w:rsidRDefault="00377F35" w:rsidP="00720B34">
      <w:pPr>
        <w:spacing w:after="0"/>
        <w:rPr>
          <w:lang w:val="ru-RU" w:eastAsia="ru-RU"/>
        </w:rPr>
      </w:pPr>
      <w:r>
        <w:rPr>
          <w:lang w:val="ru-RU" w:eastAsia="ru-RU"/>
        </w:rPr>
        <w:t>Таким образом, ключом в таблице Трисемуса является ключевое слово и размерность таблицы</w:t>
      </w:r>
      <w:r w:rsidR="0098714C">
        <w:rPr>
          <w:lang w:val="ru-RU" w:eastAsia="ru-RU"/>
        </w:rPr>
        <w:t>.</w:t>
      </w:r>
      <w:r>
        <w:rPr>
          <w:lang w:val="ru-RU" w:eastAsia="ru-RU"/>
        </w:rPr>
        <w:t xml:space="preserve"> </w:t>
      </w:r>
    </w:p>
    <w:p w14:paraId="49AE47D8" w14:textId="4A49E46F" w:rsidR="005E6010" w:rsidRDefault="00ED0C9D" w:rsidP="00767E34">
      <w:pPr>
        <w:pStyle w:val="1"/>
        <w:numPr>
          <w:ilvl w:val="0"/>
          <w:numId w:val="3"/>
        </w:numPr>
        <w:rPr>
          <w:lang w:val="ru-RU" w:eastAsia="ru-RU"/>
        </w:rPr>
      </w:pPr>
      <w:r>
        <w:rPr>
          <w:lang w:val="ru-RU" w:eastAsia="ru-RU"/>
        </w:rPr>
        <w:t xml:space="preserve">Формирование таблицы </w:t>
      </w:r>
      <w:r w:rsidR="005E6010">
        <w:rPr>
          <w:lang w:val="ru-RU" w:eastAsia="ru-RU"/>
        </w:rPr>
        <w:t>Трисемуса</w:t>
      </w:r>
    </w:p>
    <w:p w14:paraId="7A88B343" w14:textId="3551AE36" w:rsidR="00352685" w:rsidRDefault="006D4249" w:rsidP="007278E4">
      <w:pPr>
        <w:spacing w:after="0"/>
        <w:rPr>
          <w:lang w:val="ru-RU" w:eastAsia="ru-RU"/>
        </w:rPr>
      </w:pPr>
      <w:r>
        <w:rPr>
          <w:lang w:val="ru-RU" w:eastAsia="ru-RU"/>
        </w:rPr>
        <w:t>Для зашифрования необходимо сначала заполнить саму таблицу Трисемуса.</w:t>
      </w:r>
      <w:r w:rsidR="00352685">
        <w:rPr>
          <w:lang w:val="ru-RU" w:eastAsia="ru-RU"/>
        </w:rPr>
        <w:t xml:space="preserve"> Используемый алфавит, а также функция заполнения таблицы Трисемуса, представлены на рисунке 2.1.</w:t>
      </w:r>
    </w:p>
    <w:p w14:paraId="18B70935" w14:textId="26E000BA" w:rsidR="006D4249" w:rsidRDefault="00352685" w:rsidP="00476BB8">
      <w:pPr>
        <w:spacing w:before="280"/>
        <w:ind w:firstLine="0"/>
        <w:jc w:val="center"/>
        <w:rPr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28EF189F" wp14:editId="6A02857B">
            <wp:extent cx="4709243" cy="3135630"/>
            <wp:effectExtent l="19050" t="19050" r="15240" b="266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582" cy="315183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CC3206" w14:textId="73EFA551" w:rsidR="00352685" w:rsidRDefault="006D4249" w:rsidP="00D503B5">
      <w:pPr>
        <w:spacing w:before="280" w:after="280"/>
        <w:ind w:firstLine="0"/>
        <w:jc w:val="center"/>
        <w:rPr>
          <w:lang w:val="ru-RU" w:eastAsia="ru-RU"/>
        </w:rPr>
      </w:pPr>
      <w:r>
        <w:rPr>
          <w:lang w:val="ru-RU" w:eastAsia="ru-RU"/>
        </w:rPr>
        <w:t xml:space="preserve"> </w:t>
      </w:r>
      <w:r w:rsidR="00352685">
        <w:rPr>
          <w:lang w:val="ru-RU" w:eastAsia="ru-RU"/>
        </w:rPr>
        <w:t>Рисунок 2.1 – Функция заполнения таблицы Трисемуса</w:t>
      </w:r>
    </w:p>
    <w:p w14:paraId="3A45C424" w14:textId="5C7A7654" w:rsidR="005E6010" w:rsidRDefault="00181124" w:rsidP="001E287A">
      <w:pPr>
        <w:spacing w:after="0"/>
        <w:rPr>
          <w:lang w:val="ru-RU" w:eastAsia="ru-RU"/>
        </w:rPr>
      </w:pPr>
      <w:r>
        <w:rPr>
          <w:lang w:val="ru-RU" w:eastAsia="ru-RU"/>
        </w:rPr>
        <w:lastRenderedPageBreak/>
        <w:t xml:space="preserve">При использовании ключевого слова </w:t>
      </w:r>
      <w:r w:rsidRPr="00DC4837">
        <w:rPr>
          <w:i/>
          <w:iCs/>
          <w:lang w:val="ru-RU" w:eastAsia="ru-RU"/>
        </w:rPr>
        <w:t>«</w:t>
      </w:r>
      <w:r w:rsidRPr="00DC4837">
        <w:rPr>
          <w:i/>
          <w:iCs/>
          <w:lang w:val="en-US" w:eastAsia="ru-RU"/>
        </w:rPr>
        <w:t>enigma</w:t>
      </w:r>
      <w:r w:rsidRPr="00DC4837">
        <w:rPr>
          <w:i/>
          <w:iCs/>
          <w:lang w:val="ru-RU" w:eastAsia="ru-RU"/>
        </w:rPr>
        <w:t>»</w:t>
      </w:r>
      <w:r>
        <w:rPr>
          <w:lang w:val="ru-RU" w:eastAsia="ru-RU"/>
        </w:rPr>
        <w:t>, размерности таблицы 6</w:t>
      </w:r>
      <w:r>
        <w:rPr>
          <w:lang w:val="en-US" w:eastAsia="ru-RU"/>
        </w:rPr>
        <w:t>×</w:t>
      </w:r>
      <w:r>
        <w:rPr>
          <w:lang w:val="ru-RU" w:eastAsia="ru-RU"/>
        </w:rPr>
        <w:t>6 и представленного на рисунке 2.1 алфавита получим следующую заполненную таблицу Трисемуса:</w:t>
      </w:r>
    </w:p>
    <w:p w14:paraId="611A5E8A" w14:textId="5BA6DA5A" w:rsidR="00D451AF" w:rsidRDefault="004B14EA" w:rsidP="00065701">
      <w:pPr>
        <w:spacing w:after="0"/>
        <w:ind w:firstLine="0"/>
        <w:jc w:val="right"/>
        <w:rPr>
          <w:lang w:val="ru-RU" w:eastAsia="ru-RU"/>
        </w:rPr>
      </w:pPr>
      <w:r>
        <w:rPr>
          <w:lang w:val="ru-RU" w:eastAsia="ru-RU"/>
        </w:rPr>
        <w:t>Таблица 1 – Таблица Трисемуса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557"/>
        <w:gridCol w:w="1557"/>
        <w:gridCol w:w="1557"/>
        <w:gridCol w:w="1558"/>
        <w:gridCol w:w="1558"/>
        <w:gridCol w:w="1558"/>
      </w:tblGrid>
      <w:tr w:rsidR="00181124" w14:paraId="577E9E0D" w14:textId="77777777" w:rsidTr="00181124">
        <w:tc>
          <w:tcPr>
            <w:tcW w:w="1557" w:type="dxa"/>
          </w:tcPr>
          <w:p w14:paraId="7458BE51" w14:textId="40141C3B" w:rsidR="00181124" w:rsidRPr="00181124" w:rsidRDefault="00181124" w:rsidP="005E6010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e</w:t>
            </w:r>
          </w:p>
        </w:tc>
        <w:tc>
          <w:tcPr>
            <w:tcW w:w="1557" w:type="dxa"/>
          </w:tcPr>
          <w:p w14:paraId="0B8A29EE" w14:textId="5E8BE9C9" w:rsidR="00181124" w:rsidRPr="00181124" w:rsidRDefault="00181124" w:rsidP="005E6010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n</w:t>
            </w:r>
          </w:p>
        </w:tc>
        <w:tc>
          <w:tcPr>
            <w:tcW w:w="1557" w:type="dxa"/>
          </w:tcPr>
          <w:p w14:paraId="4E7756B8" w14:textId="5F21A538" w:rsidR="00181124" w:rsidRPr="00181124" w:rsidRDefault="003C1988" w:rsidP="005E6010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i</w:t>
            </w:r>
          </w:p>
        </w:tc>
        <w:tc>
          <w:tcPr>
            <w:tcW w:w="1558" w:type="dxa"/>
          </w:tcPr>
          <w:p w14:paraId="5346A0B7" w14:textId="392B0A94" w:rsidR="00181124" w:rsidRPr="00181124" w:rsidRDefault="00181124" w:rsidP="005E6010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g</w:t>
            </w:r>
          </w:p>
        </w:tc>
        <w:tc>
          <w:tcPr>
            <w:tcW w:w="1558" w:type="dxa"/>
          </w:tcPr>
          <w:p w14:paraId="57907E72" w14:textId="43418FD4" w:rsidR="00181124" w:rsidRPr="00181124" w:rsidRDefault="00181124" w:rsidP="005E6010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m</w:t>
            </w:r>
          </w:p>
        </w:tc>
        <w:tc>
          <w:tcPr>
            <w:tcW w:w="1558" w:type="dxa"/>
          </w:tcPr>
          <w:p w14:paraId="5D4FBFD1" w14:textId="45379D78" w:rsidR="00181124" w:rsidRPr="00181124" w:rsidRDefault="00181124" w:rsidP="005E6010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a</w:t>
            </w:r>
          </w:p>
        </w:tc>
      </w:tr>
      <w:tr w:rsidR="00181124" w14:paraId="2BDE2BCC" w14:textId="77777777" w:rsidTr="00181124">
        <w:tc>
          <w:tcPr>
            <w:tcW w:w="1557" w:type="dxa"/>
          </w:tcPr>
          <w:p w14:paraId="2F822C7E" w14:textId="57C1F723" w:rsidR="00181124" w:rsidRDefault="00181124" w:rsidP="005E6010">
            <w:pPr>
              <w:ind w:firstLine="0"/>
              <w:rPr>
                <w:lang w:val="ru-RU" w:eastAsia="ru-RU"/>
              </w:rPr>
            </w:pPr>
            <w:r w:rsidRPr="00181124">
              <w:rPr>
                <w:lang w:val="ru-RU" w:eastAsia="ru-RU"/>
              </w:rPr>
              <w:t>ä</w:t>
            </w:r>
          </w:p>
        </w:tc>
        <w:tc>
          <w:tcPr>
            <w:tcW w:w="1557" w:type="dxa"/>
          </w:tcPr>
          <w:p w14:paraId="2FF1BA76" w14:textId="4732E875" w:rsidR="00181124" w:rsidRPr="00181124" w:rsidRDefault="00181124" w:rsidP="005E6010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b</w:t>
            </w:r>
          </w:p>
        </w:tc>
        <w:tc>
          <w:tcPr>
            <w:tcW w:w="1557" w:type="dxa"/>
          </w:tcPr>
          <w:p w14:paraId="678B0ECA" w14:textId="070CBC2E" w:rsidR="00181124" w:rsidRPr="00ED0C9D" w:rsidRDefault="00181124" w:rsidP="005E6010">
            <w:pPr>
              <w:ind w:firstLine="0"/>
              <w:rPr>
                <w:lang w:val="ru-RU" w:eastAsia="ru-RU"/>
              </w:rPr>
            </w:pPr>
            <w:r>
              <w:rPr>
                <w:lang w:val="en-US" w:eastAsia="ru-RU"/>
              </w:rPr>
              <w:t>c</w:t>
            </w:r>
          </w:p>
        </w:tc>
        <w:tc>
          <w:tcPr>
            <w:tcW w:w="1558" w:type="dxa"/>
          </w:tcPr>
          <w:p w14:paraId="5CC357FD" w14:textId="0E9BE4DD" w:rsidR="00181124" w:rsidRPr="00181124" w:rsidRDefault="00181124" w:rsidP="005E6010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d</w:t>
            </w:r>
          </w:p>
        </w:tc>
        <w:tc>
          <w:tcPr>
            <w:tcW w:w="1558" w:type="dxa"/>
          </w:tcPr>
          <w:p w14:paraId="4D13615F" w14:textId="0DA7B5F3" w:rsidR="00181124" w:rsidRPr="00181124" w:rsidRDefault="00181124" w:rsidP="005E6010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f</w:t>
            </w:r>
          </w:p>
        </w:tc>
        <w:tc>
          <w:tcPr>
            <w:tcW w:w="1558" w:type="dxa"/>
          </w:tcPr>
          <w:p w14:paraId="7B8B58E4" w14:textId="423497C7" w:rsidR="00181124" w:rsidRPr="00181124" w:rsidRDefault="00B234AA" w:rsidP="005E6010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h</w:t>
            </w:r>
          </w:p>
        </w:tc>
      </w:tr>
      <w:tr w:rsidR="00181124" w14:paraId="0BB82708" w14:textId="77777777" w:rsidTr="00181124">
        <w:tc>
          <w:tcPr>
            <w:tcW w:w="1557" w:type="dxa"/>
          </w:tcPr>
          <w:p w14:paraId="05430C73" w14:textId="4772A56E" w:rsidR="00181124" w:rsidRPr="00181124" w:rsidRDefault="00B234AA" w:rsidP="005E6010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j</w:t>
            </w:r>
          </w:p>
        </w:tc>
        <w:tc>
          <w:tcPr>
            <w:tcW w:w="1557" w:type="dxa"/>
          </w:tcPr>
          <w:p w14:paraId="78415B5C" w14:textId="28D8660A" w:rsidR="00181124" w:rsidRPr="00181124" w:rsidRDefault="00B234AA" w:rsidP="005E6010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k</w:t>
            </w:r>
          </w:p>
        </w:tc>
        <w:tc>
          <w:tcPr>
            <w:tcW w:w="1557" w:type="dxa"/>
          </w:tcPr>
          <w:p w14:paraId="7E5AD27A" w14:textId="7F76A1FD" w:rsidR="00181124" w:rsidRPr="00B234AA" w:rsidRDefault="00B234AA" w:rsidP="005E6010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l</w:t>
            </w:r>
          </w:p>
        </w:tc>
        <w:tc>
          <w:tcPr>
            <w:tcW w:w="1558" w:type="dxa"/>
          </w:tcPr>
          <w:p w14:paraId="7D498E79" w14:textId="520BA3C4" w:rsidR="00181124" w:rsidRPr="00B234AA" w:rsidRDefault="00B234AA" w:rsidP="005E6010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o</w:t>
            </w:r>
          </w:p>
        </w:tc>
        <w:tc>
          <w:tcPr>
            <w:tcW w:w="1558" w:type="dxa"/>
          </w:tcPr>
          <w:p w14:paraId="09EBB76A" w14:textId="6ED0DBAF" w:rsidR="00181124" w:rsidRPr="00B234AA" w:rsidRDefault="00B234AA" w:rsidP="005E6010">
            <w:pPr>
              <w:ind w:firstLine="0"/>
              <w:rPr>
                <w:lang w:val="en-US" w:eastAsia="ru-RU"/>
              </w:rPr>
            </w:pPr>
            <w:r w:rsidRPr="00B234AA">
              <w:rPr>
                <w:lang w:val="ru-RU" w:eastAsia="ru-RU"/>
              </w:rPr>
              <w:t>ö</w:t>
            </w:r>
          </w:p>
        </w:tc>
        <w:tc>
          <w:tcPr>
            <w:tcW w:w="1558" w:type="dxa"/>
          </w:tcPr>
          <w:p w14:paraId="32E80FF0" w14:textId="2DAC3643" w:rsidR="00181124" w:rsidRPr="00B234AA" w:rsidRDefault="00B234AA" w:rsidP="005E6010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p</w:t>
            </w:r>
          </w:p>
        </w:tc>
      </w:tr>
      <w:tr w:rsidR="00181124" w14:paraId="56DC619C" w14:textId="77777777" w:rsidTr="00181124">
        <w:tc>
          <w:tcPr>
            <w:tcW w:w="1557" w:type="dxa"/>
          </w:tcPr>
          <w:p w14:paraId="32BE2444" w14:textId="1D8E2738" w:rsidR="00181124" w:rsidRPr="00B234AA" w:rsidRDefault="00B234AA" w:rsidP="005E6010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q</w:t>
            </w:r>
          </w:p>
        </w:tc>
        <w:tc>
          <w:tcPr>
            <w:tcW w:w="1557" w:type="dxa"/>
          </w:tcPr>
          <w:p w14:paraId="43820DAF" w14:textId="56BAE086" w:rsidR="00181124" w:rsidRPr="00B234AA" w:rsidRDefault="00B234AA" w:rsidP="005E6010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r</w:t>
            </w:r>
          </w:p>
        </w:tc>
        <w:tc>
          <w:tcPr>
            <w:tcW w:w="1557" w:type="dxa"/>
          </w:tcPr>
          <w:p w14:paraId="6F53C944" w14:textId="0CB57143" w:rsidR="00181124" w:rsidRPr="00B234AA" w:rsidRDefault="00B234AA" w:rsidP="005E6010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s</w:t>
            </w:r>
          </w:p>
        </w:tc>
        <w:tc>
          <w:tcPr>
            <w:tcW w:w="1558" w:type="dxa"/>
          </w:tcPr>
          <w:p w14:paraId="7C5D159C" w14:textId="4E68EF19" w:rsidR="00181124" w:rsidRPr="00B234AA" w:rsidRDefault="00B234AA" w:rsidP="005E6010">
            <w:pPr>
              <w:ind w:firstLine="0"/>
              <w:rPr>
                <w:lang w:val="en-US" w:eastAsia="ru-RU"/>
              </w:rPr>
            </w:pPr>
            <w:r w:rsidRPr="00B234AA">
              <w:rPr>
                <w:lang w:val="ru-RU" w:eastAsia="ru-RU"/>
              </w:rPr>
              <w:t>ß</w:t>
            </w:r>
          </w:p>
        </w:tc>
        <w:tc>
          <w:tcPr>
            <w:tcW w:w="1558" w:type="dxa"/>
          </w:tcPr>
          <w:p w14:paraId="1A12EEB2" w14:textId="78657AA1" w:rsidR="00181124" w:rsidRPr="00B234AA" w:rsidRDefault="00B234AA" w:rsidP="005E6010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t</w:t>
            </w:r>
          </w:p>
        </w:tc>
        <w:tc>
          <w:tcPr>
            <w:tcW w:w="1558" w:type="dxa"/>
          </w:tcPr>
          <w:p w14:paraId="635BE13A" w14:textId="748CF1C0" w:rsidR="00181124" w:rsidRPr="00B234AA" w:rsidRDefault="00B234AA" w:rsidP="005E6010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u</w:t>
            </w:r>
          </w:p>
        </w:tc>
      </w:tr>
      <w:tr w:rsidR="00181124" w14:paraId="4BB3AB25" w14:textId="77777777" w:rsidTr="00181124">
        <w:tc>
          <w:tcPr>
            <w:tcW w:w="1557" w:type="dxa"/>
          </w:tcPr>
          <w:p w14:paraId="5F997AF5" w14:textId="128DE1FA" w:rsidR="00181124" w:rsidRPr="00B234AA" w:rsidRDefault="00B234AA" w:rsidP="005E6010">
            <w:pPr>
              <w:ind w:firstLine="0"/>
              <w:rPr>
                <w:lang w:val="en-US" w:eastAsia="ru-RU"/>
              </w:rPr>
            </w:pPr>
            <w:r w:rsidRPr="00B234AA">
              <w:rPr>
                <w:lang w:val="ru-RU" w:eastAsia="ru-RU"/>
              </w:rPr>
              <w:t>ü</w:t>
            </w:r>
          </w:p>
        </w:tc>
        <w:tc>
          <w:tcPr>
            <w:tcW w:w="1557" w:type="dxa"/>
          </w:tcPr>
          <w:p w14:paraId="1E0EE851" w14:textId="36484701" w:rsidR="00181124" w:rsidRPr="00B234AA" w:rsidRDefault="00B234AA" w:rsidP="005E6010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v</w:t>
            </w:r>
          </w:p>
        </w:tc>
        <w:tc>
          <w:tcPr>
            <w:tcW w:w="1557" w:type="dxa"/>
          </w:tcPr>
          <w:p w14:paraId="3CF320B3" w14:textId="50F29BD2" w:rsidR="00181124" w:rsidRPr="00B234AA" w:rsidRDefault="00B234AA" w:rsidP="005E6010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w</w:t>
            </w:r>
          </w:p>
        </w:tc>
        <w:tc>
          <w:tcPr>
            <w:tcW w:w="1558" w:type="dxa"/>
          </w:tcPr>
          <w:p w14:paraId="563A527C" w14:textId="5F6D3335" w:rsidR="00181124" w:rsidRPr="00B234AA" w:rsidRDefault="00B234AA" w:rsidP="005E6010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x</w:t>
            </w:r>
          </w:p>
        </w:tc>
        <w:tc>
          <w:tcPr>
            <w:tcW w:w="1558" w:type="dxa"/>
          </w:tcPr>
          <w:p w14:paraId="167B48A0" w14:textId="24D5BE56" w:rsidR="00181124" w:rsidRPr="00B234AA" w:rsidRDefault="00B234AA" w:rsidP="005E6010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y</w:t>
            </w:r>
          </w:p>
        </w:tc>
        <w:tc>
          <w:tcPr>
            <w:tcW w:w="1558" w:type="dxa"/>
          </w:tcPr>
          <w:p w14:paraId="129DD2FB" w14:textId="3B4E8AD3" w:rsidR="00181124" w:rsidRPr="00B234AA" w:rsidRDefault="00B234AA" w:rsidP="005E6010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z</w:t>
            </w:r>
          </w:p>
        </w:tc>
      </w:tr>
      <w:tr w:rsidR="00181124" w14:paraId="635E9F5A" w14:textId="77777777" w:rsidTr="00181124">
        <w:tc>
          <w:tcPr>
            <w:tcW w:w="1557" w:type="dxa"/>
          </w:tcPr>
          <w:p w14:paraId="46B97A9D" w14:textId="010162F8" w:rsidR="00181124" w:rsidRPr="00B234AA" w:rsidRDefault="00B234AA" w:rsidP="005E6010">
            <w:pPr>
              <w:ind w:firstLine="0"/>
              <w:rPr>
                <w:i/>
                <w:iCs/>
                <w:lang w:val="ru-RU" w:eastAsia="ru-RU"/>
              </w:rPr>
            </w:pPr>
            <w:r w:rsidRPr="00B234AA">
              <w:rPr>
                <w:i/>
                <w:iCs/>
                <w:lang w:val="en-US" w:eastAsia="ru-RU"/>
              </w:rPr>
              <w:t>&lt;</w:t>
            </w:r>
            <w:r w:rsidRPr="00B234AA">
              <w:rPr>
                <w:i/>
                <w:iCs/>
                <w:lang w:val="ru-RU" w:eastAsia="ru-RU"/>
              </w:rPr>
              <w:t>пробел</w:t>
            </w:r>
            <w:r w:rsidRPr="00B234AA">
              <w:rPr>
                <w:i/>
                <w:iCs/>
                <w:lang w:val="en-US" w:eastAsia="ru-RU"/>
              </w:rPr>
              <w:t>&gt;</w:t>
            </w:r>
          </w:p>
        </w:tc>
        <w:tc>
          <w:tcPr>
            <w:tcW w:w="1557" w:type="dxa"/>
          </w:tcPr>
          <w:p w14:paraId="54A1C083" w14:textId="2D3E739A" w:rsidR="00181124" w:rsidRDefault="00B234AA" w:rsidP="005E6010">
            <w:pPr>
              <w:ind w:firstLine="0"/>
              <w:rPr>
                <w:lang w:val="ru-RU" w:eastAsia="ru-RU"/>
              </w:rPr>
            </w:pPr>
            <w:r>
              <w:rPr>
                <w:lang w:val="ru-RU" w:eastAsia="ru-RU"/>
              </w:rPr>
              <w:t>.</w:t>
            </w:r>
          </w:p>
        </w:tc>
        <w:tc>
          <w:tcPr>
            <w:tcW w:w="1557" w:type="dxa"/>
          </w:tcPr>
          <w:p w14:paraId="5C633582" w14:textId="4FE59491" w:rsidR="00181124" w:rsidRDefault="00B234AA" w:rsidP="005E6010">
            <w:pPr>
              <w:ind w:firstLine="0"/>
              <w:rPr>
                <w:lang w:val="ru-RU" w:eastAsia="ru-RU"/>
              </w:rPr>
            </w:pPr>
            <w:r>
              <w:rPr>
                <w:lang w:val="ru-RU" w:eastAsia="ru-RU"/>
              </w:rPr>
              <w:t>,</w:t>
            </w:r>
          </w:p>
        </w:tc>
        <w:tc>
          <w:tcPr>
            <w:tcW w:w="1558" w:type="dxa"/>
          </w:tcPr>
          <w:p w14:paraId="6508A6D9" w14:textId="28AAF7CD" w:rsidR="00181124" w:rsidRDefault="00B234AA" w:rsidP="005E6010">
            <w:pPr>
              <w:ind w:firstLine="0"/>
              <w:rPr>
                <w:lang w:val="ru-RU" w:eastAsia="ru-RU"/>
              </w:rPr>
            </w:pPr>
            <w:r w:rsidRPr="00B234AA">
              <w:rPr>
                <w:lang w:val="ru-RU" w:eastAsia="ru-RU"/>
              </w:rPr>
              <w:t>"</w:t>
            </w:r>
          </w:p>
        </w:tc>
        <w:tc>
          <w:tcPr>
            <w:tcW w:w="1558" w:type="dxa"/>
          </w:tcPr>
          <w:p w14:paraId="17F5BEE2" w14:textId="41F12CF1" w:rsidR="00181124" w:rsidRDefault="00B234AA" w:rsidP="005E6010">
            <w:pPr>
              <w:ind w:firstLine="0"/>
              <w:rPr>
                <w:lang w:val="ru-RU" w:eastAsia="ru-RU"/>
              </w:rPr>
            </w:pPr>
            <w:r>
              <w:rPr>
                <w:lang w:val="ru-RU" w:eastAsia="ru-RU"/>
              </w:rPr>
              <w:t>!</w:t>
            </w:r>
          </w:p>
        </w:tc>
        <w:tc>
          <w:tcPr>
            <w:tcW w:w="1558" w:type="dxa"/>
          </w:tcPr>
          <w:p w14:paraId="49A894BB" w14:textId="5C55FF9A" w:rsidR="00181124" w:rsidRDefault="00B234AA" w:rsidP="005E6010">
            <w:pPr>
              <w:ind w:firstLine="0"/>
              <w:rPr>
                <w:lang w:val="ru-RU" w:eastAsia="ru-RU"/>
              </w:rPr>
            </w:pPr>
            <w:r>
              <w:rPr>
                <w:lang w:val="ru-RU" w:eastAsia="ru-RU"/>
              </w:rPr>
              <w:t>?</w:t>
            </w:r>
          </w:p>
        </w:tc>
      </w:tr>
    </w:tbl>
    <w:p w14:paraId="4642FDA0" w14:textId="7B26FE48" w:rsidR="00A56D58" w:rsidRDefault="00A56D58" w:rsidP="00767E34">
      <w:pPr>
        <w:pStyle w:val="1"/>
        <w:numPr>
          <w:ilvl w:val="0"/>
          <w:numId w:val="3"/>
        </w:numPr>
        <w:ind w:left="0" w:firstLine="709"/>
        <w:rPr>
          <w:lang w:val="ru-RU" w:eastAsia="ru-RU"/>
        </w:rPr>
      </w:pPr>
      <w:r>
        <w:rPr>
          <w:lang w:val="ru-RU" w:eastAsia="ru-RU"/>
        </w:rPr>
        <w:t>Зашифрование таблицей Трисемуса</w:t>
      </w:r>
    </w:p>
    <w:p w14:paraId="21F608DE" w14:textId="411639C9" w:rsidR="00CA7ED1" w:rsidRDefault="00CA7ED1" w:rsidP="00CA7ED1">
      <w:pPr>
        <w:rPr>
          <w:lang w:val="ru-RU" w:eastAsia="ru-RU"/>
        </w:rPr>
      </w:pPr>
      <w:r>
        <w:rPr>
          <w:lang w:val="ru-RU" w:eastAsia="ru-RU"/>
        </w:rPr>
        <w:t xml:space="preserve">Для зашифрования необходимо использовать заполненную таблицу подстановки и заменить каждый символ исходного текста из документа </w:t>
      </w:r>
      <w:r>
        <w:rPr>
          <w:lang w:val="en-US" w:eastAsia="ru-RU"/>
        </w:rPr>
        <w:t>open</w:t>
      </w:r>
      <w:r w:rsidR="006834EF">
        <w:rPr>
          <w:lang w:val="en-US" w:eastAsia="ru-RU"/>
        </w:rPr>
        <w:t>_</w:t>
      </w:r>
      <w:r>
        <w:rPr>
          <w:lang w:val="en-US" w:eastAsia="ru-RU"/>
        </w:rPr>
        <w:t>t</w:t>
      </w:r>
      <w:r w:rsidR="00590F5C">
        <w:rPr>
          <w:lang w:val="en-US" w:eastAsia="ru-RU"/>
        </w:rPr>
        <w:t>e</w:t>
      </w:r>
      <w:r>
        <w:rPr>
          <w:lang w:val="en-US" w:eastAsia="ru-RU"/>
        </w:rPr>
        <w:t xml:space="preserve">xt.txt </w:t>
      </w:r>
      <w:r>
        <w:rPr>
          <w:lang w:val="ru-RU" w:eastAsia="ru-RU"/>
        </w:rPr>
        <w:t>на символ, стоящий в следующей строке. Функция зашифрования таблицей Трисемуса представлена на рисунке 2.2.</w:t>
      </w:r>
    </w:p>
    <w:p w14:paraId="534A69F6" w14:textId="57A635AE" w:rsidR="00CA7ED1" w:rsidRPr="00CA7ED1" w:rsidRDefault="00CA7ED1" w:rsidP="00BE1BB0">
      <w:pPr>
        <w:spacing w:before="280"/>
        <w:ind w:firstLine="0"/>
        <w:jc w:val="center"/>
        <w:rPr>
          <w:lang w:val="ru-RU" w:eastAsia="ru-RU"/>
        </w:rPr>
      </w:pPr>
      <w:r>
        <w:rPr>
          <w:noProof/>
        </w:rPr>
        <w:drawing>
          <wp:inline distT="0" distB="0" distL="0" distR="0" wp14:anchorId="1E663EC3" wp14:editId="204B855E">
            <wp:extent cx="5940425" cy="3245485"/>
            <wp:effectExtent l="19050" t="19050" r="22225" b="1206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548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F01567" w14:textId="56780455" w:rsidR="00CA7ED1" w:rsidRDefault="00CA7ED1" w:rsidP="00D503B5">
      <w:pPr>
        <w:spacing w:before="280" w:after="280"/>
        <w:ind w:firstLine="0"/>
        <w:jc w:val="center"/>
        <w:rPr>
          <w:lang w:val="ru-RU" w:eastAsia="ru-RU"/>
        </w:rPr>
      </w:pPr>
      <w:r>
        <w:rPr>
          <w:lang w:val="ru-RU" w:eastAsia="ru-RU"/>
        </w:rPr>
        <w:t>Рисунок 2.2 – Функция зашифрования таблицей Трисемуса</w:t>
      </w:r>
    </w:p>
    <w:p w14:paraId="554B0E9D" w14:textId="330E86AD" w:rsidR="00FD6B08" w:rsidRDefault="00FD6B08" w:rsidP="00FD6B08">
      <w:pPr>
        <w:spacing w:after="0"/>
        <w:rPr>
          <w:lang w:val="ru-RU" w:eastAsia="ru-RU"/>
        </w:rPr>
      </w:pPr>
      <w:r>
        <w:rPr>
          <w:lang w:val="ru-RU" w:eastAsia="ru-RU"/>
        </w:rPr>
        <w:t xml:space="preserve">В результате зашифрования получаем текстовый документ </w:t>
      </w:r>
      <w:r>
        <w:rPr>
          <w:lang w:val="en-US" w:eastAsia="ru-RU"/>
        </w:rPr>
        <w:t xml:space="preserve">encrypt_trithemius.txt, </w:t>
      </w:r>
      <w:r>
        <w:rPr>
          <w:lang w:val="ru-RU" w:eastAsia="ru-RU"/>
        </w:rPr>
        <w:t>представленный на рисунке 2.3.</w:t>
      </w:r>
    </w:p>
    <w:p w14:paraId="4F51768F" w14:textId="778C210A" w:rsidR="00FD6B08" w:rsidRDefault="00FD6B08" w:rsidP="007758D6">
      <w:pPr>
        <w:spacing w:before="280" w:after="0"/>
        <w:ind w:firstLine="0"/>
        <w:jc w:val="center"/>
        <w:rPr>
          <w:lang w:val="ru-RU" w:eastAsia="ru-RU"/>
        </w:rPr>
      </w:pPr>
      <w:r>
        <w:rPr>
          <w:noProof/>
        </w:rPr>
        <w:lastRenderedPageBreak/>
        <w:drawing>
          <wp:inline distT="0" distB="0" distL="0" distR="0" wp14:anchorId="054CE9A7" wp14:editId="24DF122B">
            <wp:extent cx="5462397" cy="2454721"/>
            <wp:effectExtent l="19050" t="19050" r="24130" b="222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7886" cy="246617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DC78A3" w14:textId="54D0EC18" w:rsidR="00FD6B08" w:rsidRPr="00FD6B08" w:rsidRDefault="00FD6B08" w:rsidP="00D503B5">
      <w:pPr>
        <w:spacing w:before="280" w:after="280"/>
        <w:ind w:firstLine="0"/>
        <w:jc w:val="center"/>
        <w:rPr>
          <w:lang w:val="ru-RU" w:eastAsia="ru-RU"/>
        </w:rPr>
      </w:pPr>
      <w:r w:rsidRPr="00FD6B08">
        <w:rPr>
          <w:lang w:val="ru-RU" w:eastAsia="ru-RU"/>
        </w:rPr>
        <w:t>Рисунок 2.</w:t>
      </w:r>
      <w:r>
        <w:rPr>
          <w:lang w:val="ru-RU" w:eastAsia="ru-RU"/>
        </w:rPr>
        <w:t>3</w:t>
      </w:r>
      <w:r w:rsidRPr="00FD6B08">
        <w:rPr>
          <w:lang w:val="ru-RU" w:eastAsia="ru-RU"/>
        </w:rPr>
        <w:t xml:space="preserve"> –</w:t>
      </w:r>
      <w:r>
        <w:rPr>
          <w:lang w:val="ru-RU" w:eastAsia="ru-RU"/>
        </w:rPr>
        <w:t xml:space="preserve"> Зашифрованный таблицей Трисемуса текст</w:t>
      </w:r>
    </w:p>
    <w:p w14:paraId="1619BF8E" w14:textId="76D3AD87" w:rsidR="00181124" w:rsidRDefault="00FA53BE" w:rsidP="007278E4">
      <w:pPr>
        <w:spacing w:after="0"/>
        <w:rPr>
          <w:lang w:val="ru-RU" w:eastAsia="ru-RU"/>
        </w:rPr>
      </w:pPr>
      <w:r>
        <w:rPr>
          <w:lang w:val="ru-RU" w:eastAsia="ru-RU"/>
        </w:rPr>
        <w:t xml:space="preserve">Также проверим корректность зашифрования таблицей Трисемуса: например, первый символ </w:t>
      </w:r>
      <w:r w:rsidRPr="00B96832">
        <w:rPr>
          <w:i/>
          <w:iCs/>
          <w:lang w:val="en-US" w:eastAsia="ru-RU"/>
        </w:rPr>
        <w:t>d</w:t>
      </w:r>
      <w:r>
        <w:rPr>
          <w:lang w:val="en-US" w:eastAsia="ru-RU"/>
        </w:rPr>
        <w:t xml:space="preserve"> </w:t>
      </w:r>
      <w:r>
        <w:rPr>
          <w:lang w:val="ru-RU" w:eastAsia="ru-RU"/>
        </w:rPr>
        <w:t xml:space="preserve">в данной таблице подстановок заменяется на нижестоящий символ </w:t>
      </w:r>
      <w:r w:rsidRPr="00B96832">
        <w:rPr>
          <w:i/>
          <w:iCs/>
          <w:lang w:val="en-US" w:eastAsia="ru-RU"/>
        </w:rPr>
        <w:t>o</w:t>
      </w:r>
      <w:r>
        <w:rPr>
          <w:lang w:val="en-US" w:eastAsia="ru-RU"/>
        </w:rPr>
        <w:t xml:space="preserve">, </w:t>
      </w:r>
      <w:r>
        <w:rPr>
          <w:lang w:val="ru-RU" w:eastAsia="ru-RU"/>
        </w:rPr>
        <w:t xml:space="preserve">а символ </w:t>
      </w:r>
      <w:r w:rsidRPr="00B96832">
        <w:rPr>
          <w:i/>
          <w:iCs/>
          <w:lang w:val="en-US" w:eastAsia="ru-RU"/>
        </w:rPr>
        <w:t>e</w:t>
      </w:r>
      <w:r>
        <w:rPr>
          <w:lang w:val="en-US" w:eastAsia="ru-RU"/>
        </w:rPr>
        <w:t xml:space="preserve"> – </w:t>
      </w:r>
      <w:r>
        <w:rPr>
          <w:lang w:val="ru-RU" w:eastAsia="ru-RU"/>
        </w:rPr>
        <w:t xml:space="preserve">на символ </w:t>
      </w:r>
      <w:r w:rsidRPr="00B96832">
        <w:rPr>
          <w:i/>
          <w:iCs/>
          <w:lang w:val="ru-RU" w:eastAsia="ru-RU"/>
        </w:rPr>
        <w:t>ä</w:t>
      </w:r>
      <w:r>
        <w:rPr>
          <w:lang w:val="ru-RU" w:eastAsia="ru-RU"/>
        </w:rPr>
        <w:t>. Как видно из зашифрованного текста с рисунка 2.3, зашифрование происходит корректно.</w:t>
      </w:r>
    </w:p>
    <w:p w14:paraId="48DDE99D" w14:textId="1EF9CD77" w:rsidR="00401006" w:rsidRDefault="00401006" w:rsidP="00767E34">
      <w:pPr>
        <w:pStyle w:val="1"/>
        <w:numPr>
          <w:ilvl w:val="0"/>
          <w:numId w:val="3"/>
        </w:numPr>
        <w:rPr>
          <w:lang w:val="ru-RU" w:eastAsia="ru-RU"/>
        </w:rPr>
      </w:pPr>
      <w:r>
        <w:rPr>
          <w:lang w:val="ru-RU" w:eastAsia="ru-RU"/>
        </w:rPr>
        <w:t>Расшифрование таблицы Трисемуса</w:t>
      </w:r>
    </w:p>
    <w:p w14:paraId="31B516CB" w14:textId="5169D82D" w:rsidR="00401006" w:rsidRDefault="00B405E0" w:rsidP="007278E4">
      <w:pPr>
        <w:spacing w:after="0"/>
        <w:rPr>
          <w:lang w:val="ru-RU" w:eastAsia="ru-RU"/>
        </w:rPr>
      </w:pPr>
      <w:r>
        <w:rPr>
          <w:lang w:val="ru-RU" w:eastAsia="ru-RU"/>
        </w:rPr>
        <w:t>Для расшифрования текста, зашифрованного с помощью таблицы Трисемуса, необходимо также построить таблицу подстановок той же размерности с таким же алфавитом и ключевым словом, и каждый символ шифротекста заменить на символ в вышестоящей строке. Для реализации расшифрования создана следующая функция, представленная на рисунке 2.4.</w:t>
      </w:r>
    </w:p>
    <w:p w14:paraId="6497204B" w14:textId="5D0ADAF0" w:rsidR="00B405E0" w:rsidRDefault="00B405E0" w:rsidP="00BE1BB0">
      <w:pPr>
        <w:spacing w:before="280"/>
        <w:ind w:firstLine="0"/>
        <w:jc w:val="center"/>
        <w:rPr>
          <w:lang w:val="ru-RU" w:eastAsia="ru-RU"/>
        </w:rPr>
      </w:pPr>
      <w:r>
        <w:rPr>
          <w:noProof/>
        </w:rPr>
        <w:drawing>
          <wp:inline distT="0" distB="0" distL="0" distR="0" wp14:anchorId="57D3231F" wp14:editId="3B8AEA31">
            <wp:extent cx="5491353" cy="2980182"/>
            <wp:effectExtent l="19050" t="19050" r="14605" b="1079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9239" cy="298988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01D284" w14:textId="368680FD" w:rsidR="00B405E0" w:rsidRDefault="00B405E0" w:rsidP="00D503B5">
      <w:pPr>
        <w:spacing w:before="280" w:after="280"/>
        <w:ind w:firstLine="0"/>
        <w:jc w:val="center"/>
        <w:rPr>
          <w:lang w:val="ru-RU" w:eastAsia="ru-RU"/>
        </w:rPr>
      </w:pPr>
      <w:r>
        <w:rPr>
          <w:lang w:val="ru-RU" w:eastAsia="ru-RU"/>
        </w:rPr>
        <w:t>Рисунок 2.4 – Функция расшифрования таблицы Трисемуса</w:t>
      </w:r>
    </w:p>
    <w:p w14:paraId="047E12EA" w14:textId="0BA26B6E" w:rsidR="00B405E0" w:rsidRDefault="001157F5" w:rsidP="007278E4">
      <w:pPr>
        <w:spacing w:after="0"/>
        <w:rPr>
          <w:lang w:val="ru-RU" w:eastAsia="ru-RU"/>
        </w:rPr>
      </w:pPr>
      <w:r>
        <w:rPr>
          <w:lang w:val="ru-RU" w:eastAsia="ru-RU"/>
        </w:rPr>
        <w:lastRenderedPageBreak/>
        <w:t>Аналогично при расшифровании, имея данные о ключевом слове, размерности таблицы и исходном алфавите, можно построить таблицу, идентичную таблице 1 и выполнить расшифрование шифротекста. Расшифрованный текст изображён на рисунке 2.5.</w:t>
      </w:r>
    </w:p>
    <w:p w14:paraId="71001F25" w14:textId="0FAA5F98" w:rsidR="001157F5" w:rsidRDefault="001157F5" w:rsidP="00BE1BB0">
      <w:pPr>
        <w:tabs>
          <w:tab w:val="left" w:pos="0"/>
        </w:tabs>
        <w:spacing w:before="280"/>
        <w:ind w:firstLine="0"/>
        <w:jc w:val="center"/>
        <w:rPr>
          <w:lang w:val="ru-RU" w:eastAsia="ru-RU"/>
        </w:rPr>
      </w:pPr>
      <w:r>
        <w:rPr>
          <w:noProof/>
        </w:rPr>
        <w:drawing>
          <wp:inline distT="0" distB="0" distL="0" distR="0" wp14:anchorId="4E0EAC61" wp14:editId="2B02A647">
            <wp:extent cx="5228209" cy="2367924"/>
            <wp:effectExtent l="19050" t="19050" r="10795" b="133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4799" cy="237543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939998" w14:textId="11002F06" w:rsidR="001157F5" w:rsidRPr="00FD6B08" w:rsidRDefault="001157F5" w:rsidP="00D503B5">
      <w:pPr>
        <w:spacing w:before="280" w:after="280"/>
        <w:ind w:firstLine="0"/>
        <w:jc w:val="center"/>
        <w:rPr>
          <w:lang w:val="ru-RU" w:eastAsia="ru-RU"/>
        </w:rPr>
      </w:pPr>
      <w:r w:rsidRPr="00FD6B08">
        <w:rPr>
          <w:lang w:val="ru-RU" w:eastAsia="ru-RU"/>
        </w:rPr>
        <w:t>Рисунок 2.</w:t>
      </w:r>
      <w:r>
        <w:rPr>
          <w:lang w:val="ru-RU" w:eastAsia="ru-RU"/>
        </w:rPr>
        <w:t>5</w:t>
      </w:r>
      <w:r w:rsidRPr="00FD6B08">
        <w:rPr>
          <w:lang w:val="ru-RU" w:eastAsia="ru-RU"/>
        </w:rPr>
        <w:t xml:space="preserve"> –</w:t>
      </w:r>
      <w:r>
        <w:rPr>
          <w:lang w:val="ru-RU" w:eastAsia="ru-RU"/>
        </w:rPr>
        <w:t xml:space="preserve"> Расшифрованный текст таблицы Трисемуса</w:t>
      </w:r>
    </w:p>
    <w:p w14:paraId="16220484" w14:textId="51E203EA" w:rsidR="001157F5" w:rsidRDefault="00264F44" w:rsidP="007278E4">
      <w:pPr>
        <w:spacing w:after="0"/>
        <w:rPr>
          <w:lang w:val="ru-RU" w:eastAsia="ru-RU"/>
        </w:rPr>
      </w:pPr>
      <w:r>
        <w:rPr>
          <w:lang w:val="ru-RU" w:eastAsia="ru-RU"/>
        </w:rPr>
        <w:t>Как видно из рисунка 2.5, расшифрованный текст идентичен исходному открытому тексту, что свидетельствует о том, что шифрование и расшифрование выполняются корректно.</w:t>
      </w:r>
    </w:p>
    <w:p w14:paraId="7079B206" w14:textId="77777777" w:rsidR="00B92311" w:rsidRDefault="00B92311">
      <w:pPr>
        <w:spacing w:line="259" w:lineRule="auto"/>
        <w:rPr>
          <w:rFonts w:eastAsia="Times New Roman" w:cstheme="majorBidi"/>
          <w:b/>
          <w:szCs w:val="32"/>
          <w:lang w:val="ru-RU" w:eastAsia="ru-RU"/>
        </w:rPr>
      </w:pPr>
      <w:r>
        <w:rPr>
          <w:rFonts w:eastAsia="Times New Roman"/>
          <w:lang w:val="ru-RU" w:eastAsia="ru-RU"/>
        </w:rPr>
        <w:br w:type="page"/>
      </w:r>
    </w:p>
    <w:p w14:paraId="6ED106E1" w14:textId="0D542770" w:rsidR="004C3120" w:rsidRDefault="004C3120" w:rsidP="00767E34">
      <w:pPr>
        <w:pStyle w:val="1"/>
        <w:numPr>
          <w:ilvl w:val="0"/>
          <w:numId w:val="1"/>
        </w:numPr>
        <w:rPr>
          <w:rFonts w:eastAsia="Times New Roman"/>
          <w:lang w:val="ru-RU" w:eastAsia="ru-RU"/>
        </w:rPr>
      </w:pPr>
      <w:r>
        <w:rPr>
          <w:rFonts w:eastAsia="Times New Roman"/>
          <w:lang w:val="ru-RU" w:eastAsia="ru-RU"/>
        </w:rPr>
        <w:lastRenderedPageBreak/>
        <w:t>Гистограммы частот появления символов</w:t>
      </w:r>
    </w:p>
    <w:p w14:paraId="1C00EE57" w14:textId="3D7CFBD6" w:rsidR="006D3EB0" w:rsidRDefault="006D3EB0" w:rsidP="000973F0">
      <w:pPr>
        <w:spacing w:after="0"/>
        <w:rPr>
          <w:lang w:val="ru-RU" w:eastAsia="ru-RU"/>
        </w:rPr>
      </w:pPr>
      <w:r>
        <w:rPr>
          <w:lang w:val="ru-RU" w:eastAsia="ru-RU"/>
        </w:rPr>
        <w:t>Для определения криптостойкости построим гистограммы частот появления символов в открытом тексте</w:t>
      </w:r>
      <w:r w:rsidR="00B92311">
        <w:rPr>
          <w:lang w:val="ru-RU" w:eastAsia="ru-RU"/>
        </w:rPr>
        <w:t xml:space="preserve"> и </w:t>
      </w:r>
      <w:r>
        <w:rPr>
          <w:lang w:val="ru-RU" w:eastAsia="ru-RU"/>
        </w:rPr>
        <w:t>текс</w:t>
      </w:r>
      <w:r w:rsidR="00B92311">
        <w:rPr>
          <w:lang w:val="ru-RU" w:eastAsia="ru-RU"/>
        </w:rPr>
        <w:t>тах</w:t>
      </w:r>
      <w:r>
        <w:rPr>
          <w:lang w:val="ru-RU" w:eastAsia="ru-RU"/>
        </w:rPr>
        <w:t>, зашифрованн</w:t>
      </w:r>
      <w:r w:rsidR="00B92311">
        <w:rPr>
          <w:lang w:val="ru-RU" w:eastAsia="ru-RU"/>
        </w:rPr>
        <w:t>ых</w:t>
      </w:r>
      <w:r>
        <w:rPr>
          <w:lang w:val="ru-RU" w:eastAsia="ru-RU"/>
        </w:rPr>
        <w:t xml:space="preserve"> моноалфавитным подстановочным шифром</w:t>
      </w:r>
      <w:r w:rsidR="00B92311">
        <w:rPr>
          <w:lang w:val="ru-RU" w:eastAsia="ru-RU"/>
        </w:rPr>
        <w:t xml:space="preserve"> и </w:t>
      </w:r>
      <w:r>
        <w:rPr>
          <w:lang w:val="ru-RU" w:eastAsia="ru-RU"/>
        </w:rPr>
        <w:t>таблицей Трисемуса.</w:t>
      </w:r>
    </w:p>
    <w:p w14:paraId="68AD688D" w14:textId="6107E122" w:rsidR="005600B2" w:rsidRDefault="005600B2" w:rsidP="006D3EB0">
      <w:pPr>
        <w:rPr>
          <w:lang w:val="ru-RU" w:eastAsia="ru-RU"/>
        </w:rPr>
      </w:pPr>
      <w:r>
        <w:rPr>
          <w:lang w:val="ru-RU" w:eastAsia="ru-RU"/>
        </w:rPr>
        <w:t>Для вычисления количества появлений символов в тексте используется функция, представленной на рисунке 3.1.</w:t>
      </w:r>
    </w:p>
    <w:p w14:paraId="708A40D5" w14:textId="665A0199" w:rsidR="005600B2" w:rsidRDefault="005600B2" w:rsidP="00BE1BB0">
      <w:pPr>
        <w:spacing w:before="280"/>
        <w:ind w:firstLine="0"/>
        <w:jc w:val="center"/>
        <w:rPr>
          <w:lang w:val="ru-RU" w:eastAsia="ru-RU"/>
        </w:rPr>
      </w:pPr>
      <w:r>
        <w:rPr>
          <w:noProof/>
        </w:rPr>
        <w:drawing>
          <wp:inline distT="0" distB="0" distL="0" distR="0" wp14:anchorId="2EBEF4A1" wp14:editId="5D159EA8">
            <wp:extent cx="4119950" cy="1643137"/>
            <wp:effectExtent l="19050" t="19050" r="13970" b="146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9908" cy="170693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74978B" w14:textId="5E9233C1" w:rsidR="005600B2" w:rsidRPr="00FD6B08" w:rsidRDefault="005600B2" w:rsidP="00D503B5">
      <w:pPr>
        <w:spacing w:before="280" w:after="280"/>
        <w:ind w:firstLine="0"/>
        <w:jc w:val="center"/>
        <w:rPr>
          <w:lang w:val="ru-RU" w:eastAsia="ru-RU"/>
        </w:rPr>
      </w:pPr>
      <w:r w:rsidRPr="00FD6B08">
        <w:rPr>
          <w:lang w:val="ru-RU" w:eastAsia="ru-RU"/>
        </w:rPr>
        <w:t xml:space="preserve">Рисунок </w:t>
      </w:r>
      <w:r>
        <w:rPr>
          <w:lang w:val="ru-RU" w:eastAsia="ru-RU"/>
        </w:rPr>
        <w:t>3.1</w:t>
      </w:r>
      <w:r w:rsidRPr="00FD6B08">
        <w:rPr>
          <w:lang w:val="ru-RU" w:eastAsia="ru-RU"/>
        </w:rPr>
        <w:t xml:space="preserve"> –</w:t>
      </w:r>
      <w:r>
        <w:rPr>
          <w:lang w:val="ru-RU" w:eastAsia="ru-RU"/>
        </w:rPr>
        <w:t xml:space="preserve"> Функция подсчёта количества символов</w:t>
      </w:r>
    </w:p>
    <w:p w14:paraId="25FC2A0B" w14:textId="213334CC" w:rsidR="005600B2" w:rsidRDefault="00097688" w:rsidP="006D3EB0">
      <w:pPr>
        <w:rPr>
          <w:lang w:val="ru-RU" w:eastAsia="ru-RU"/>
        </w:rPr>
      </w:pPr>
      <w:r>
        <w:rPr>
          <w:lang w:val="ru-RU" w:eastAsia="ru-RU"/>
        </w:rPr>
        <w:t>На основании количества появлений символов в тексте при известно</w:t>
      </w:r>
      <w:r w:rsidR="007813AB">
        <w:rPr>
          <w:lang w:val="ru-RU" w:eastAsia="ru-RU"/>
        </w:rPr>
        <w:t>м общем количестве символов можно построить гистограммы частот появления символов в исходном тексте и шифротекстах, изображённые на рисунке 3.2.</w:t>
      </w:r>
    </w:p>
    <w:p w14:paraId="62448344" w14:textId="4DA18E96" w:rsidR="009463BF" w:rsidRDefault="009463BF" w:rsidP="00BE1BB0">
      <w:pPr>
        <w:spacing w:before="280"/>
        <w:ind w:firstLine="0"/>
        <w:jc w:val="center"/>
        <w:rPr>
          <w:lang w:val="ru-RU" w:eastAsia="ru-RU"/>
        </w:rPr>
      </w:pPr>
      <w:r>
        <w:rPr>
          <w:noProof/>
        </w:rPr>
        <w:drawing>
          <wp:inline distT="0" distB="0" distL="0" distR="0" wp14:anchorId="72A25E8A" wp14:editId="40D59538">
            <wp:extent cx="4882202" cy="4077462"/>
            <wp:effectExtent l="19050" t="19050" r="13970" b="184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8455" cy="409103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EA2F8E" w14:textId="715758F4" w:rsidR="009463BF" w:rsidRPr="00FD6B08" w:rsidRDefault="009463BF" w:rsidP="00D503B5">
      <w:pPr>
        <w:spacing w:before="280" w:after="280"/>
        <w:ind w:firstLine="0"/>
        <w:jc w:val="center"/>
        <w:rPr>
          <w:lang w:val="ru-RU" w:eastAsia="ru-RU"/>
        </w:rPr>
      </w:pPr>
      <w:r w:rsidRPr="00FD6B08">
        <w:rPr>
          <w:lang w:val="ru-RU" w:eastAsia="ru-RU"/>
        </w:rPr>
        <w:t xml:space="preserve">Рисунок </w:t>
      </w:r>
      <w:r>
        <w:rPr>
          <w:lang w:val="ru-RU" w:eastAsia="ru-RU"/>
        </w:rPr>
        <w:t>3.</w:t>
      </w:r>
      <w:r w:rsidR="002B797A">
        <w:rPr>
          <w:lang w:val="ru-RU" w:eastAsia="ru-RU"/>
        </w:rPr>
        <w:t>2</w:t>
      </w:r>
      <w:r w:rsidRPr="00FD6B08">
        <w:rPr>
          <w:lang w:val="ru-RU" w:eastAsia="ru-RU"/>
        </w:rPr>
        <w:t xml:space="preserve"> –</w:t>
      </w:r>
      <w:r>
        <w:rPr>
          <w:lang w:val="ru-RU" w:eastAsia="ru-RU"/>
        </w:rPr>
        <w:t xml:space="preserve"> Гистограммы частот появления символов</w:t>
      </w:r>
      <w:r w:rsidR="00D54BB9">
        <w:rPr>
          <w:lang w:val="ru-RU" w:eastAsia="ru-RU"/>
        </w:rPr>
        <w:t xml:space="preserve"> в шифротекстах</w:t>
      </w:r>
    </w:p>
    <w:p w14:paraId="30A354A1" w14:textId="77777777" w:rsidR="00EA39A5" w:rsidRDefault="009463BF" w:rsidP="00803C5A">
      <w:pPr>
        <w:spacing w:after="0"/>
        <w:rPr>
          <w:lang w:val="en-US" w:eastAsia="ru-RU"/>
        </w:rPr>
      </w:pPr>
      <w:r>
        <w:rPr>
          <w:lang w:val="ru-RU" w:eastAsia="ru-RU"/>
        </w:rPr>
        <w:lastRenderedPageBreak/>
        <w:t>Как видно из рисунка, все три гистограммы идентичны между собой</w:t>
      </w:r>
      <w:r w:rsidR="00B77453">
        <w:rPr>
          <w:lang w:val="ru-RU" w:eastAsia="ru-RU"/>
        </w:rPr>
        <w:t>. Это</w:t>
      </w:r>
      <w:r w:rsidR="003372B4">
        <w:rPr>
          <w:lang w:val="ru-RU" w:eastAsia="ru-RU"/>
        </w:rPr>
        <w:t xml:space="preserve"> объясняется тем, что в подстановочных шифрах каждому символу алфавита всегда соответствует только один символ того же алфавита, записанного в другом порядке.</w:t>
      </w:r>
      <w:r w:rsidR="00EE4EEE">
        <w:rPr>
          <w:lang w:val="en-US" w:eastAsia="ru-RU"/>
        </w:rPr>
        <w:t xml:space="preserve"> </w:t>
      </w:r>
    </w:p>
    <w:p w14:paraId="49E7FD83" w14:textId="4840419F" w:rsidR="009463BF" w:rsidRDefault="00EE4EEE" w:rsidP="007278E4">
      <w:pPr>
        <w:spacing w:after="0"/>
        <w:ind w:firstLine="720"/>
        <w:rPr>
          <w:lang w:val="ru-RU" w:eastAsia="ru-RU"/>
        </w:rPr>
      </w:pPr>
      <w:r>
        <w:rPr>
          <w:lang w:val="ru-RU" w:eastAsia="ru-RU"/>
        </w:rPr>
        <w:t xml:space="preserve">Таким образом, </w:t>
      </w:r>
      <w:r w:rsidR="00EA39A5">
        <w:rPr>
          <w:lang w:val="ru-RU" w:eastAsia="ru-RU"/>
        </w:rPr>
        <w:t xml:space="preserve">подстановочные шифры являются уязвимыми к частотному криптоанализу. </w:t>
      </w:r>
      <w:r w:rsidR="00D878AE">
        <w:rPr>
          <w:lang w:val="ru-RU" w:eastAsia="ru-RU"/>
        </w:rPr>
        <w:t xml:space="preserve">Существует следующая гистограмма статистики частотности букв немецкого языка, </w:t>
      </w:r>
      <w:r w:rsidR="00D878AE" w:rsidRPr="00D878AE">
        <w:rPr>
          <w:lang w:val="ru-RU" w:eastAsia="ru-RU"/>
        </w:rPr>
        <w:t>основанная на текстовой выборке из почти 180 миллиардов символов</w:t>
      </w:r>
      <w:r w:rsidR="00D878AE">
        <w:rPr>
          <w:lang w:val="ru-RU" w:eastAsia="ru-RU"/>
        </w:rPr>
        <w:t>, представленная на рисунке 3.3</w:t>
      </w:r>
      <w:r w:rsidR="00FD2E0A">
        <w:rPr>
          <w:lang w:val="ru-RU" w:eastAsia="ru-RU"/>
        </w:rPr>
        <w:t>.</w:t>
      </w:r>
    </w:p>
    <w:p w14:paraId="30F585FE" w14:textId="29308DB8" w:rsidR="00D878AE" w:rsidRDefault="00D878AE" w:rsidP="00BE1BB0">
      <w:pPr>
        <w:spacing w:before="280" w:after="280"/>
        <w:ind w:firstLine="0"/>
        <w:jc w:val="center"/>
        <w:rPr>
          <w:lang w:val="ru-RU" w:eastAsia="ru-RU"/>
        </w:rPr>
      </w:pPr>
      <w:r>
        <w:rPr>
          <w:noProof/>
        </w:rPr>
        <w:drawing>
          <wp:inline distT="0" distB="0" distL="0" distR="0" wp14:anchorId="02B2C5A8" wp14:editId="46DDDC13">
            <wp:extent cx="5940425" cy="5219065"/>
            <wp:effectExtent l="19050" t="19050" r="22225" b="196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1906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C599DB" w14:textId="29406BBB" w:rsidR="00D878AE" w:rsidRPr="00FD6B08" w:rsidRDefault="00D878AE" w:rsidP="00D503B5">
      <w:pPr>
        <w:spacing w:before="280" w:after="280"/>
        <w:ind w:firstLine="0"/>
        <w:jc w:val="center"/>
        <w:rPr>
          <w:lang w:val="ru-RU" w:eastAsia="ru-RU"/>
        </w:rPr>
      </w:pPr>
      <w:r w:rsidRPr="00FD6B08">
        <w:rPr>
          <w:lang w:val="ru-RU" w:eastAsia="ru-RU"/>
        </w:rPr>
        <w:t xml:space="preserve">Рисунок </w:t>
      </w:r>
      <w:r>
        <w:rPr>
          <w:lang w:val="ru-RU" w:eastAsia="ru-RU"/>
        </w:rPr>
        <w:t>3.3</w:t>
      </w:r>
      <w:r w:rsidRPr="00FD6B08">
        <w:rPr>
          <w:lang w:val="ru-RU" w:eastAsia="ru-RU"/>
        </w:rPr>
        <w:t xml:space="preserve"> –</w:t>
      </w:r>
      <w:r>
        <w:rPr>
          <w:lang w:val="ru-RU" w:eastAsia="ru-RU"/>
        </w:rPr>
        <w:t xml:space="preserve"> Гистограмма </w:t>
      </w:r>
      <w:r w:rsidR="00D54BB9">
        <w:rPr>
          <w:lang w:val="ru-RU" w:eastAsia="ru-RU"/>
        </w:rPr>
        <w:t>частотности букв немецкого языка</w:t>
      </w:r>
    </w:p>
    <w:p w14:paraId="46B9A216" w14:textId="3A19CE1B" w:rsidR="00D878AE" w:rsidRPr="00EE4EEE" w:rsidRDefault="00D54BB9" w:rsidP="00A600C4">
      <w:pPr>
        <w:spacing w:after="0"/>
        <w:ind w:firstLine="720"/>
        <w:rPr>
          <w:lang w:val="ru-RU" w:eastAsia="ru-RU"/>
        </w:rPr>
      </w:pPr>
      <w:r>
        <w:rPr>
          <w:lang w:val="ru-RU" w:eastAsia="ru-RU"/>
        </w:rPr>
        <w:t>Данная гистограмма в большой степени соотносится с гистограммой частотности символов немецкого алфавита, полученной на основании открытого текста. Следовательно, так как соотношение символов в гистограммах не меняется при шифровании подстановочными шифрами, то данные шифры являются уязвимыми к частотному криптоанализу.</w:t>
      </w:r>
    </w:p>
    <w:p w14:paraId="344E7FDF" w14:textId="07E648EC" w:rsidR="001C6292" w:rsidRDefault="001C6292" w:rsidP="00767E34">
      <w:pPr>
        <w:pStyle w:val="1"/>
        <w:numPr>
          <w:ilvl w:val="0"/>
          <w:numId w:val="1"/>
        </w:numPr>
        <w:ind w:left="0" w:firstLine="709"/>
        <w:rPr>
          <w:rFonts w:eastAsia="Times New Roman"/>
          <w:lang w:val="ru-RU" w:eastAsia="ru-RU"/>
        </w:rPr>
      </w:pPr>
      <w:r>
        <w:rPr>
          <w:rFonts w:eastAsia="Times New Roman"/>
          <w:lang w:val="ru-RU" w:eastAsia="ru-RU"/>
        </w:rPr>
        <w:lastRenderedPageBreak/>
        <w:t>Время выполнения зашифрования и расшифрования</w:t>
      </w:r>
    </w:p>
    <w:p w14:paraId="654C544D" w14:textId="77777777" w:rsidR="00C16AEC" w:rsidRDefault="00987D55" w:rsidP="00C16AEC">
      <w:pPr>
        <w:spacing w:after="0"/>
        <w:rPr>
          <w:lang w:val="ru-RU" w:eastAsia="ru-RU"/>
        </w:rPr>
      </w:pPr>
      <w:r>
        <w:rPr>
          <w:lang w:val="ru-RU" w:eastAsia="ru-RU"/>
        </w:rPr>
        <w:t xml:space="preserve">Для оценки времени, затраченного на выполнение операций зашифрования и расшифрования, используется объект </w:t>
      </w:r>
      <w:r>
        <w:rPr>
          <w:lang w:val="en-US" w:eastAsia="ru-RU"/>
        </w:rPr>
        <w:t xml:space="preserve">Stopwatch, </w:t>
      </w:r>
      <w:r>
        <w:rPr>
          <w:lang w:val="ru-RU" w:eastAsia="ru-RU"/>
        </w:rPr>
        <w:t xml:space="preserve">выводящий время выполнения </w:t>
      </w:r>
      <w:r w:rsidR="00496C00">
        <w:rPr>
          <w:lang w:val="ru-RU" w:eastAsia="ru-RU"/>
        </w:rPr>
        <w:t xml:space="preserve">операций в процессорном времени и в миллисекундах. </w:t>
      </w:r>
    </w:p>
    <w:p w14:paraId="28884619" w14:textId="762FF692" w:rsidR="004B736E" w:rsidRPr="00987D55" w:rsidRDefault="00C16AEC" w:rsidP="00C16AEC">
      <w:pPr>
        <w:spacing w:after="0"/>
        <w:rPr>
          <w:lang w:val="ru-RU" w:eastAsia="ru-RU"/>
        </w:rPr>
      </w:pPr>
      <w:r>
        <w:rPr>
          <w:lang w:val="ru-RU" w:eastAsia="ru-RU"/>
        </w:rPr>
        <w:t>Вывод функций оценки времени представлен на рисунке 4.1.</w:t>
      </w:r>
    </w:p>
    <w:p w14:paraId="66BCFF5F" w14:textId="04BB7CBA" w:rsidR="008F137A" w:rsidRDefault="004311CE" w:rsidP="00C16AEC">
      <w:pPr>
        <w:spacing w:before="280" w:after="280"/>
        <w:ind w:firstLine="0"/>
        <w:jc w:val="center"/>
        <w:rPr>
          <w:lang w:val="ru-RU" w:eastAsia="ru-RU"/>
        </w:rPr>
      </w:pPr>
      <w:r>
        <w:rPr>
          <w:noProof/>
        </w:rPr>
        <w:drawing>
          <wp:inline distT="0" distB="0" distL="0" distR="0" wp14:anchorId="27ACB155" wp14:editId="679FE007">
            <wp:extent cx="4714580" cy="1221921"/>
            <wp:effectExtent l="19050" t="19050" r="10160" b="165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31991" cy="1226434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16137D" w14:textId="31968301" w:rsidR="006E22B0" w:rsidRDefault="006E22B0" w:rsidP="006E22B0">
      <w:pPr>
        <w:spacing w:before="280" w:after="280"/>
        <w:ind w:firstLine="0"/>
        <w:jc w:val="center"/>
        <w:rPr>
          <w:lang w:val="ru-RU" w:eastAsia="ru-RU"/>
        </w:rPr>
      </w:pPr>
      <w:r w:rsidRPr="00FD6B08">
        <w:rPr>
          <w:lang w:val="ru-RU" w:eastAsia="ru-RU"/>
        </w:rPr>
        <w:t xml:space="preserve">Рисунок </w:t>
      </w:r>
      <w:r>
        <w:rPr>
          <w:lang w:val="ru-RU" w:eastAsia="ru-RU"/>
        </w:rPr>
        <w:t>4.1</w:t>
      </w:r>
      <w:r w:rsidRPr="00FD6B08">
        <w:rPr>
          <w:lang w:val="ru-RU" w:eastAsia="ru-RU"/>
        </w:rPr>
        <w:t xml:space="preserve"> –</w:t>
      </w:r>
      <w:r>
        <w:rPr>
          <w:lang w:val="ru-RU" w:eastAsia="ru-RU"/>
        </w:rPr>
        <w:t xml:space="preserve"> Вывод функции оценки времени выполнения</w:t>
      </w:r>
    </w:p>
    <w:p w14:paraId="762C7A80" w14:textId="274D388C" w:rsidR="004311CE" w:rsidRDefault="004311CE" w:rsidP="0036535C">
      <w:pPr>
        <w:spacing w:after="0"/>
        <w:rPr>
          <w:lang w:val="ru-RU" w:eastAsia="ru-RU"/>
        </w:rPr>
      </w:pPr>
      <w:r>
        <w:rPr>
          <w:lang w:val="ru-RU" w:eastAsia="ru-RU"/>
        </w:rPr>
        <w:t xml:space="preserve">Как видно из рисунка, зашифрование моноалфавитным подстановочным шифром происходит в </w:t>
      </w:r>
      <w:r w:rsidR="007B2F6D">
        <w:rPr>
          <w:lang w:val="ru-RU" w:eastAsia="ru-RU"/>
        </w:rPr>
        <w:t>10</w:t>
      </w:r>
      <w:r>
        <w:rPr>
          <w:lang w:val="ru-RU" w:eastAsia="ru-RU"/>
        </w:rPr>
        <w:t xml:space="preserve"> раз медленнее, </w:t>
      </w:r>
      <w:r w:rsidR="00DC31DF">
        <w:rPr>
          <w:lang w:val="ru-RU" w:eastAsia="ru-RU"/>
        </w:rPr>
        <w:t xml:space="preserve">чем зашифрование таблицей Трисемуса. </w:t>
      </w:r>
      <w:r w:rsidR="00C142C4">
        <w:rPr>
          <w:lang w:val="ru-RU" w:eastAsia="ru-RU"/>
        </w:rPr>
        <w:t>Расшифрование обоими способами происходит за 13 миллисекунд.</w:t>
      </w:r>
    </w:p>
    <w:p w14:paraId="587F1DC9" w14:textId="4E78AC3F" w:rsidR="00F22F9B" w:rsidRDefault="00F22F9B" w:rsidP="0036535C">
      <w:pPr>
        <w:spacing w:after="0"/>
        <w:rPr>
          <w:lang w:val="ru-RU" w:eastAsia="ru-RU"/>
        </w:rPr>
      </w:pPr>
      <w:r>
        <w:rPr>
          <w:lang w:val="ru-RU" w:eastAsia="ru-RU"/>
        </w:rPr>
        <w:t xml:space="preserve">Для сравнения времени выполнения операций зашифрования и расшифрования различными алгоритмами оценим время для различных входных данных – от 9 тысяч до 900 миллионов символов входного текста. </w:t>
      </w:r>
      <w:r w:rsidR="009F2329">
        <w:rPr>
          <w:lang w:val="ru-RU" w:eastAsia="ru-RU"/>
        </w:rPr>
        <w:t>График, показывающий время выполнения операций зашифрования и расшифрования методами моноалфавитного подстановочного шифра и таблицей Трисемуса представлен на рисунке 4.2.</w:t>
      </w:r>
    </w:p>
    <w:p w14:paraId="37584280" w14:textId="19354B6A" w:rsidR="0036535C" w:rsidRDefault="00F22F9B" w:rsidP="00F22F9B">
      <w:pPr>
        <w:spacing w:before="280" w:after="280"/>
        <w:ind w:firstLine="0"/>
        <w:jc w:val="center"/>
        <w:rPr>
          <w:lang w:val="ru-RU" w:eastAsia="ru-RU"/>
        </w:rPr>
      </w:pPr>
      <w:r>
        <w:rPr>
          <w:noProof/>
        </w:rPr>
        <w:drawing>
          <wp:inline distT="0" distB="0" distL="0" distR="0" wp14:anchorId="3B0A12B6" wp14:editId="7F52CEBE">
            <wp:extent cx="5940425" cy="307975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3299" cy="309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EF163" w14:textId="2F578C52" w:rsidR="0021408F" w:rsidRDefault="0021408F" w:rsidP="0021408F">
      <w:pPr>
        <w:spacing w:before="280" w:after="280"/>
        <w:ind w:firstLine="0"/>
        <w:jc w:val="center"/>
        <w:rPr>
          <w:lang w:val="ru-RU" w:eastAsia="ru-RU"/>
        </w:rPr>
      </w:pPr>
      <w:r w:rsidRPr="00FD6B08">
        <w:rPr>
          <w:lang w:val="ru-RU" w:eastAsia="ru-RU"/>
        </w:rPr>
        <w:t xml:space="preserve">Рисунок </w:t>
      </w:r>
      <w:r>
        <w:rPr>
          <w:lang w:val="ru-RU" w:eastAsia="ru-RU"/>
        </w:rPr>
        <w:t>4.</w:t>
      </w:r>
      <w:r>
        <w:rPr>
          <w:lang w:val="ru-RU" w:eastAsia="ru-RU"/>
        </w:rPr>
        <w:t>2</w:t>
      </w:r>
      <w:r w:rsidRPr="00FD6B08">
        <w:rPr>
          <w:lang w:val="ru-RU" w:eastAsia="ru-RU"/>
        </w:rPr>
        <w:t xml:space="preserve"> –</w:t>
      </w:r>
      <w:r>
        <w:rPr>
          <w:lang w:val="ru-RU" w:eastAsia="ru-RU"/>
        </w:rPr>
        <w:t xml:space="preserve"> Время выполнения для различных входных текстов</w:t>
      </w:r>
    </w:p>
    <w:p w14:paraId="2C9AEC10" w14:textId="516BD6D7" w:rsidR="0021408F" w:rsidRDefault="00892ADF" w:rsidP="00EF6F97">
      <w:pPr>
        <w:spacing w:after="80"/>
        <w:rPr>
          <w:lang w:val="ru-RU" w:eastAsia="ru-RU"/>
        </w:rPr>
      </w:pPr>
      <w:r>
        <w:rPr>
          <w:lang w:val="ru-RU" w:eastAsia="ru-RU"/>
        </w:rPr>
        <w:lastRenderedPageBreak/>
        <w:t>Для более подробного описания времени выполнения всех операций, построим таблицу, детально описывающую затраченное время для входных документов различной длины.</w:t>
      </w:r>
    </w:p>
    <w:p w14:paraId="311DCE26" w14:textId="22047018" w:rsidR="00B8133D" w:rsidRDefault="00B8133D" w:rsidP="0016420E">
      <w:pPr>
        <w:spacing w:after="0"/>
        <w:jc w:val="right"/>
        <w:rPr>
          <w:lang w:val="ru-RU" w:eastAsia="ru-RU"/>
        </w:rPr>
      </w:pPr>
      <w:r>
        <w:rPr>
          <w:lang w:val="ru-RU" w:eastAsia="ru-RU"/>
        </w:rPr>
        <w:t xml:space="preserve">Таблица 2 – </w:t>
      </w:r>
      <w:r w:rsidR="00EC20A3">
        <w:rPr>
          <w:lang w:val="ru-RU" w:eastAsia="ru-RU"/>
        </w:rPr>
        <w:t>Время шифрования</w:t>
      </w:r>
    </w:p>
    <w:tbl>
      <w:tblPr>
        <w:tblStyle w:val="ac"/>
        <w:tblW w:w="9498" w:type="dxa"/>
        <w:tblInd w:w="-147" w:type="dxa"/>
        <w:tblLook w:val="04A0" w:firstRow="1" w:lastRow="0" w:firstColumn="1" w:lastColumn="0" w:noHBand="0" w:noVBand="1"/>
      </w:tblPr>
      <w:tblGrid>
        <w:gridCol w:w="1616"/>
        <w:gridCol w:w="1988"/>
        <w:gridCol w:w="2128"/>
        <w:gridCol w:w="1923"/>
        <w:gridCol w:w="1843"/>
      </w:tblGrid>
      <w:tr w:rsidR="00261790" w:rsidRPr="00E51B51" w14:paraId="4F964B52" w14:textId="77777777" w:rsidTr="0023216B">
        <w:trPr>
          <w:trHeight w:val="285"/>
        </w:trPr>
        <w:tc>
          <w:tcPr>
            <w:tcW w:w="1616" w:type="dxa"/>
            <w:noWrap/>
            <w:hideMark/>
          </w:tcPr>
          <w:p w14:paraId="1260011F" w14:textId="3C8BC7A2" w:rsidR="00E51B51" w:rsidRPr="00E51B51" w:rsidRDefault="009B3B5D" w:rsidP="00A37E5A">
            <w:pPr>
              <w:spacing w:before="360"/>
              <w:ind w:firstLine="0"/>
              <w:jc w:val="center"/>
              <w:rPr>
                <w:lang w:val="ru-RU" w:eastAsia="ru-RU"/>
              </w:rPr>
            </w:pPr>
            <w:r>
              <w:rPr>
                <w:lang w:val="ru-RU" w:eastAsia="ru-RU"/>
              </w:rPr>
              <w:t>Кол</w:t>
            </w:r>
            <w:r w:rsidR="00261790">
              <w:rPr>
                <w:lang w:val="ru-RU" w:eastAsia="ru-RU"/>
              </w:rPr>
              <w:t>-</w:t>
            </w:r>
            <w:r>
              <w:rPr>
                <w:lang w:val="ru-RU" w:eastAsia="ru-RU"/>
              </w:rPr>
              <w:t xml:space="preserve">во </w:t>
            </w:r>
            <w:r w:rsidR="00E51B51">
              <w:rPr>
                <w:lang w:val="ru-RU" w:eastAsia="ru-RU"/>
              </w:rPr>
              <w:t>символов</w:t>
            </w:r>
          </w:p>
        </w:tc>
        <w:tc>
          <w:tcPr>
            <w:tcW w:w="1988" w:type="dxa"/>
            <w:noWrap/>
            <w:hideMark/>
          </w:tcPr>
          <w:p w14:paraId="0817B66A" w14:textId="1BB767F4" w:rsidR="00E51B51" w:rsidRPr="00E51B51" w:rsidRDefault="008C315B" w:rsidP="00A37E5A">
            <w:pPr>
              <w:spacing w:before="80" w:after="80"/>
              <w:ind w:firstLine="0"/>
              <w:jc w:val="center"/>
              <w:rPr>
                <w:lang w:val="ru-RU" w:eastAsia="ru-RU"/>
              </w:rPr>
            </w:pPr>
            <w:r>
              <w:rPr>
                <w:lang w:val="ru-RU" w:eastAsia="ru-RU"/>
              </w:rPr>
              <w:t>Зашифрование моноалфавит</w:t>
            </w:r>
            <w:r w:rsidR="008E6F68">
              <w:rPr>
                <w:lang w:val="ru-RU" w:eastAsia="ru-RU"/>
              </w:rPr>
              <w:t>-</w:t>
            </w:r>
            <w:r>
              <w:rPr>
                <w:lang w:val="ru-RU" w:eastAsia="ru-RU"/>
              </w:rPr>
              <w:t>ным шифром</w:t>
            </w:r>
            <w:r w:rsidR="008F6E58">
              <w:rPr>
                <w:lang w:val="ru-RU" w:eastAsia="ru-RU"/>
              </w:rPr>
              <w:t xml:space="preserve"> (10</w:t>
            </w:r>
            <w:r w:rsidR="008F6E58">
              <w:rPr>
                <w:vertAlign w:val="superscript"/>
                <w:lang w:val="ru-RU" w:eastAsia="ru-RU"/>
              </w:rPr>
              <w:t>-3</w:t>
            </w:r>
            <w:r w:rsidR="008F6E58">
              <w:rPr>
                <w:lang w:val="ru-RU" w:eastAsia="ru-RU"/>
              </w:rPr>
              <w:t xml:space="preserve"> с)</w:t>
            </w:r>
          </w:p>
        </w:tc>
        <w:tc>
          <w:tcPr>
            <w:tcW w:w="2128" w:type="dxa"/>
            <w:noWrap/>
            <w:hideMark/>
          </w:tcPr>
          <w:p w14:paraId="10BDC42C" w14:textId="175B5398" w:rsidR="00E51B51" w:rsidRPr="00E51B51" w:rsidRDefault="008C315B" w:rsidP="00A37E5A">
            <w:pPr>
              <w:spacing w:before="80" w:after="80"/>
              <w:ind w:firstLine="0"/>
              <w:jc w:val="center"/>
              <w:rPr>
                <w:lang w:eastAsia="ru-RU"/>
              </w:rPr>
            </w:pPr>
            <w:r>
              <w:rPr>
                <w:lang w:val="ru-RU" w:eastAsia="ru-RU"/>
              </w:rPr>
              <w:t>Рас</w:t>
            </w:r>
            <w:r>
              <w:rPr>
                <w:lang w:val="ru-RU" w:eastAsia="ru-RU"/>
              </w:rPr>
              <w:t>шифрование моноалфавит</w:t>
            </w:r>
            <w:r w:rsidR="00261790">
              <w:rPr>
                <w:lang w:val="ru-RU" w:eastAsia="ru-RU"/>
              </w:rPr>
              <w:t>-</w:t>
            </w:r>
            <w:r>
              <w:rPr>
                <w:lang w:val="ru-RU" w:eastAsia="ru-RU"/>
              </w:rPr>
              <w:t>ным шифром</w:t>
            </w:r>
            <w:r w:rsidR="008F6E58">
              <w:rPr>
                <w:lang w:val="ru-RU" w:eastAsia="ru-RU"/>
              </w:rPr>
              <w:t xml:space="preserve"> </w:t>
            </w:r>
            <w:r w:rsidR="008F6E58">
              <w:rPr>
                <w:lang w:val="ru-RU" w:eastAsia="ru-RU"/>
              </w:rPr>
              <w:t>(10</w:t>
            </w:r>
            <w:r w:rsidR="008F6E58">
              <w:rPr>
                <w:vertAlign w:val="superscript"/>
                <w:lang w:val="ru-RU" w:eastAsia="ru-RU"/>
              </w:rPr>
              <w:t>-3</w:t>
            </w:r>
            <w:r w:rsidR="008F6E58">
              <w:rPr>
                <w:lang w:val="ru-RU" w:eastAsia="ru-RU"/>
              </w:rPr>
              <w:t xml:space="preserve"> с)</w:t>
            </w:r>
          </w:p>
        </w:tc>
        <w:tc>
          <w:tcPr>
            <w:tcW w:w="1923" w:type="dxa"/>
            <w:noWrap/>
            <w:hideMark/>
          </w:tcPr>
          <w:p w14:paraId="5B1B8048" w14:textId="3A34D1AD" w:rsidR="00E51B51" w:rsidRPr="00E51B51" w:rsidRDefault="008C315B" w:rsidP="00A37E5A">
            <w:pPr>
              <w:spacing w:before="80" w:after="80"/>
              <w:ind w:firstLine="0"/>
              <w:jc w:val="center"/>
              <w:rPr>
                <w:lang w:eastAsia="ru-RU"/>
              </w:rPr>
            </w:pPr>
            <w:r>
              <w:rPr>
                <w:lang w:val="ru-RU" w:eastAsia="ru-RU"/>
              </w:rPr>
              <w:t>Зашифрова</w:t>
            </w:r>
            <w:r w:rsidR="00565E2E">
              <w:rPr>
                <w:lang w:val="ru-RU" w:eastAsia="ru-RU"/>
              </w:rPr>
              <w:t>-</w:t>
            </w:r>
            <w:r>
              <w:rPr>
                <w:lang w:val="ru-RU" w:eastAsia="ru-RU"/>
              </w:rPr>
              <w:t xml:space="preserve">ние </w:t>
            </w:r>
            <w:r>
              <w:rPr>
                <w:lang w:val="ru-RU" w:eastAsia="ru-RU"/>
              </w:rPr>
              <w:t>таблицей Трисемуса</w:t>
            </w:r>
            <w:r w:rsidR="008F6E58">
              <w:rPr>
                <w:lang w:val="ru-RU" w:eastAsia="ru-RU"/>
              </w:rPr>
              <w:t xml:space="preserve"> </w:t>
            </w:r>
            <w:r w:rsidR="008F6E58">
              <w:rPr>
                <w:lang w:val="ru-RU" w:eastAsia="ru-RU"/>
              </w:rPr>
              <w:t>(10</w:t>
            </w:r>
            <w:r w:rsidR="008F6E58">
              <w:rPr>
                <w:vertAlign w:val="superscript"/>
                <w:lang w:val="ru-RU" w:eastAsia="ru-RU"/>
              </w:rPr>
              <w:t>-3</w:t>
            </w:r>
            <w:r w:rsidR="008F6E58">
              <w:rPr>
                <w:lang w:val="ru-RU" w:eastAsia="ru-RU"/>
              </w:rPr>
              <w:t xml:space="preserve"> с)</w:t>
            </w:r>
          </w:p>
        </w:tc>
        <w:tc>
          <w:tcPr>
            <w:tcW w:w="1843" w:type="dxa"/>
            <w:noWrap/>
            <w:hideMark/>
          </w:tcPr>
          <w:p w14:paraId="4915421E" w14:textId="33A9CFE2" w:rsidR="00E51B51" w:rsidRPr="00E51B51" w:rsidRDefault="008C315B" w:rsidP="00A37E5A">
            <w:pPr>
              <w:spacing w:before="80" w:after="80"/>
              <w:ind w:firstLine="0"/>
              <w:jc w:val="center"/>
              <w:rPr>
                <w:lang w:eastAsia="ru-RU"/>
              </w:rPr>
            </w:pPr>
            <w:r>
              <w:rPr>
                <w:lang w:val="ru-RU" w:eastAsia="ru-RU"/>
              </w:rPr>
              <w:t>Рас</w:t>
            </w:r>
            <w:r>
              <w:rPr>
                <w:lang w:val="ru-RU" w:eastAsia="ru-RU"/>
              </w:rPr>
              <w:t>шифрова</w:t>
            </w:r>
            <w:r w:rsidR="00565E2E">
              <w:rPr>
                <w:lang w:val="ru-RU" w:eastAsia="ru-RU"/>
              </w:rPr>
              <w:t>-</w:t>
            </w:r>
            <w:r>
              <w:rPr>
                <w:lang w:val="ru-RU" w:eastAsia="ru-RU"/>
              </w:rPr>
              <w:t>ние таблицей Трисемуса</w:t>
            </w:r>
            <w:r w:rsidR="008F6E58">
              <w:rPr>
                <w:lang w:val="ru-RU" w:eastAsia="ru-RU"/>
              </w:rPr>
              <w:t xml:space="preserve"> </w:t>
            </w:r>
            <w:r w:rsidR="008F6E58">
              <w:rPr>
                <w:lang w:val="ru-RU" w:eastAsia="ru-RU"/>
              </w:rPr>
              <w:t>(10</w:t>
            </w:r>
            <w:r w:rsidR="008F6E58">
              <w:rPr>
                <w:vertAlign w:val="superscript"/>
                <w:lang w:val="ru-RU" w:eastAsia="ru-RU"/>
              </w:rPr>
              <w:t>-3</w:t>
            </w:r>
            <w:r w:rsidR="008F6E58">
              <w:rPr>
                <w:lang w:val="ru-RU" w:eastAsia="ru-RU"/>
              </w:rPr>
              <w:t xml:space="preserve"> с)</w:t>
            </w:r>
          </w:p>
        </w:tc>
      </w:tr>
      <w:tr w:rsidR="00261790" w:rsidRPr="00E51B51" w14:paraId="13E55D7D" w14:textId="77777777" w:rsidTr="0023216B">
        <w:trPr>
          <w:trHeight w:val="285"/>
        </w:trPr>
        <w:tc>
          <w:tcPr>
            <w:tcW w:w="1616" w:type="dxa"/>
            <w:noWrap/>
            <w:hideMark/>
          </w:tcPr>
          <w:p w14:paraId="53D45B22" w14:textId="6F1854AA" w:rsidR="00E51B51" w:rsidRPr="00E51B51" w:rsidRDefault="00E51B51" w:rsidP="009B3B5D">
            <w:pPr>
              <w:ind w:firstLine="0"/>
              <w:jc w:val="left"/>
              <w:rPr>
                <w:lang w:eastAsia="ru-RU"/>
              </w:rPr>
            </w:pPr>
            <w:r w:rsidRPr="00E51B51">
              <w:rPr>
                <w:lang w:eastAsia="ru-RU"/>
              </w:rPr>
              <w:t>9</w:t>
            </w:r>
            <w:r w:rsidR="0016420E">
              <w:rPr>
                <w:lang w:val="ru-RU" w:eastAsia="ru-RU"/>
              </w:rPr>
              <w:t>.</w:t>
            </w:r>
            <w:r w:rsidRPr="00E51B51">
              <w:rPr>
                <w:lang w:eastAsia="ru-RU"/>
              </w:rPr>
              <w:t>000</w:t>
            </w:r>
          </w:p>
        </w:tc>
        <w:tc>
          <w:tcPr>
            <w:tcW w:w="1988" w:type="dxa"/>
            <w:noWrap/>
            <w:hideMark/>
          </w:tcPr>
          <w:p w14:paraId="14B91918" w14:textId="77777777" w:rsidR="00E51B51" w:rsidRPr="008E098A" w:rsidRDefault="00E51B51" w:rsidP="009B3B5D">
            <w:pPr>
              <w:ind w:firstLine="0"/>
              <w:jc w:val="left"/>
              <w:rPr>
                <w:lang w:val="ru-RU" w:eastAsia="ru-RU"/>
              </w:rPr>
            </w:pPr>
            <w:r w:rsidRPr="00E51B51">
              <w:rPr>
                <w:lang w:eastAsia="ru-RU"/>
              </w:rPr>
              <w:t>16</w:t>
            </w:r>
          </w:p>
        </w:tc>
        <w:tc>
          <w:tcPr>
            <w:tcW w:w="2128" w:type="dxa"/>
            <w:noWrap/>
            <w:hideMark/>
          </w:tcPr>
          <w:p w14:paraId="1C047D38" w14:textId="77777777" w:rsidR="00E51B51" w:rsidRPr="00E51B51" w:rsidRDefault="00E51B51" w:rsidP="009B3B5D">
            <w:pPr>
              <w:ind w:firstLine="0"/>
              <w:jc w:val="left"/>
              <w:rPr>
                <w:lang w:eastAsia="ru-RU"/>
              </w:rPr>
            </w:pPr>
            <w:r w:rsidRPr="00E51B51">
              <w:rPr>
                <w:lang w:eastAsia="ru-RU"/>
              </w:rPr>
              <w:t>5</w:t>
            </w:r>
          </w:p>
        </w:tc>
        <w:tc>
          <w:tcPr>
            <w:tcW w:w="1923" w:type="dxa"/>
            <w:noWrap/>
            <w:hideMark/>
          </w:tcPr>
          <w:p w14:paraId="73449C77" w14:textId="77777777" w:rsidR="00E51B51" w:rsidRPr="00E51B51" w:rsidRDefault="00E51B51" w:rsidP="009B3B5D">
            <w:pPr>
              <w:ind w:firstLine="0"/>
              <w:jc w:val="left"/>
              <w:rPr>
                <w:lang w:eastAsia="ru-RU"/>
              </w:rPr>
            </w:pPr>
            <w:r w:rsidRPr="00E51B51">
              <w:rPr>
                <w:lang w:eastAsia="ru-RU"/>
              </w:rPr>
              <w:t>2</w:t>
            </w:r>
          </w:p>
        </w:tc>
        <w:tc>
          <w:tcPr>
            <w:tcW w:w="1843" w:type="dxa"/>
            <w:noWrap/>
            <w:hideMark/>
          </w:tcPr>
          <w:p w14:paraId="2A337A3E" w14:textId="77777777" w:rsidR="00E51B51" w:rsidRPr="00E51B51" w:rsidRDefault="00E51B51" w:rsidP="009B3B5D">
            <w:pPr>
              <w:ind w:firstLine="0"/>
              <w:jc w:val="left"/>
              <w:rPr>
                <w:lang w:eastAsia="ru-RU"/>
              </w:rPr>
            </w:pPr>
            <w:r w:rsidRPr="00E51B51">
              <w:rPr>
                <w:lang w:eastAsia="ru-RU"/>
              </w:rPr>
              <w:t>4</w:t>
            </w:r>
          </w:p>
        </w:tc>
      </w:tr>
      <w:tr w:rsidR="00261790" w:rsidRPr="00E51B51" w14:paraId="08CEF40D" w14:textId="77777777" w:rsidTr="0023216B">
        <w:trPr>
          <w:trHeight w:val="285"/>
        </w:trPr>
        <w:tc>
          <w:tcPr>
            <w:tcW w:w="1616" w:type="dxa"/>
            <w:noWrap/>
            <w:hideMark/>
          </w:tcPr>
          <w:p w14:paraId="61404A64" w14:textId="08E3C7D7" w:rsidR="00E51B51" w:rsidRPr="00E51B51" w:rsidRDefault="00E51B51" w:rsidP="009B3B5D">
            <w:pPr>
              <w:ind w:firstLine="0"/>
              <w:jc w:val="left"/>
              <w:rPr>
                <w:lang w:eastAsia="ru-RU"/>
              </w:rPr>
            </w:pPr>
            <w:r w:rsidRPr="00E51B51">
              <w:rPr>
                <w:lang w:eastAsia="ru-RU"/>
              </w:rPr>
              <w:t>90</w:t>
            </w:r>
            <w:r w:rsidR="0016420E">
              <w:rPr>
                <w:lang w:val="ru-RU" w:eastAsia="ru-RU"/>
              </w:rPr>
              <w:t>.</w:t>
            </w:r>
            <w:r w:rsidRPr="00E51B51">
              <w:rPr>
                <w:lang w:eastAsia="ru-RU"/>
              </w:rPr>
              <w:t>000</w:t>
            </w:r>
          </w:p>
        </w:tc>
        <w:tc>
          <w:tcPr>
            <w:tcW w:w="1988" w:type="dxa"/>
            <w:noWrap/>
            <w:hideMark/>
          </w:tcPr>
          <w:p w14:paraId="7A72D131" w14:textId="77777777" w:rsidR="00E51B51" w:rsidRPr="008E098A" w:rsidRDefault="00E51B51" w:rsidP="009B3B5D">
            <w:pPr>
              <w:ind w:firstLine="0"/>
              <w:jc w:val="left"/>
              <w:rPr>
                <w:lang w:val="ru-RU" w:eastAsia="ru-RU"/>
              </w:rPr>
            </w:pPr>
            <w:r w:rsidRPr="00E51B51">
              <w:rPr>
                <w:lang w:eastAsia="ru-RU"/>
              </w:rPr>
              <w:t>22</w:t>
            </w:r>
          </w:p>
        </w:tc>
        <w:tc>
          <w:tcPr>
            <w:tcW w:w="2128" w:type="dxa"/>
            <w:noWrap/>
            <w:hideMark/>
          </w:tcPr>
          <w:p w14:paraId="21D0301A" w14:textId="77777777" w:rsidR="00E51B51" w:rsidRPr="00E51B51" w:rsidRDefault="00E51B51" w:rsidP="009B3B5D">
            <w:pPr>
              <w:ind w:firstLine="0"/>
              <w:jc w:val="left"/>
              <w:rPr>
                <w:lang w:eastAsia="ru-RU"/>
              </w:rPr>
            </w:pPr>
            <w:r w:rsidRPr="00E51B51">
              <w:rPr>
                <w:lang w:eastAsia="ru-RU"/>
              </w:rPr>
              <w:t>12</w:t>
            </w:r>
          </w:p>
        </w:tc>
        <w:tc>
          <w:tcPr>
            <w:tcW w:w="1923" w:type="dxa"/>
            <w:noWrap/>
            <w:hideMark/>
          </w:tcPr>
          <w:p w14:paraId="4AD20D1E" w14:textId="77777777" w:rsidR="00E51B51" w:rsidRPr="00E51B51" w:rsidRDefault="00E51B51" w:rsidP="009B3B5D">
            <w:pPr>
              <w:ind w:firstLine="0"/>
              <w:jc w:val="left"/>
              <w:rPr>
                <w:lang w:eastAsia="ru-RU"/>
              </w:rPr>
            </w:pPr>
            <w:r w:rsidRPr="00E51B51">
              <w:rPr>
                <w:lang w:eastAsia="ru-RU"/>
              </w:rPr>
              <w:t>9</w:t>
            </w:r>
          </w:p>
        </w:tc>
        <w:tc>
          <w:tcPr>
            <w:tcW w:w="1843" w:type="dxa"/>
            <w:noWrap/>
            <w:hideMark/>
          </w:tcPr>
          <w:p w14:paraId="774E1029" w14:textId="77777777" w:rsidR="00E51B51" w:rsidRPr="00E51B51" w:rsidRDefault="00E51B51" w:rsidP="009B3B5D">
            <w:pPr>
              <w:ind w:firstLine="0"/>
              <w:jc w:val="left"/>
              <w:rPr>
                <w:lang w:eastAsia="ru-RU"/>
              </w:rPr>
            </w:pPr>
            <w:r w:rsidRPr="00E51B51">
              <w:rPr>
                <w:lang w:eastAsia="ru-RU"/>
              </w:rPr>
              <w:t>11</w:t>
            </w:r>
          </w:p>
        </w:tc>
      </w:tr>
      <w:tr w:rsidR="00261790" w:rsidRPr="00E51B51" w14:paraId="7E6E086D" w14:textId="77777777" w:rsidTr="0023216B">
        <w:trPr>
          <w:trHeight w:val="285"/>
        </w:trPr>
        <w:tc>
          <w:tcPr>
            <w:tcW w:w="1616" w:type="dxa"/>
            <w:noWrap/>
            <w:hideMark/>
          </w:tcPr>
          <w:p w14:paraId="067553A5" w14:textId="451B4CA7" w:rsidR="00E51B51" w:rsidRPr="00E51B51" w:rsidRDefault="00E51B51" w:rsidP="009B3B5D">
            <w:pPr>
              <w:ind w:firstLine="0"/>
              <w:jc w:val="left"/>
              <w:rPr>
                <w:lang w:eastAsia="ru-RU"/>
              </w:rPr>
            </w:pPr>
            <w:r w:rsidRPr="00E51B51">
              <w:rPr>
                <w:lang w:eastAsia="ru-RU"/>
              </w:rPr>
              <w:t>900</w:t>
            </w:r>
            <w:r w:rsidR="0016420E">
              <w:rPr>
                <w:lang w:val="ru-RU" w:eastAsia="ru-RU"/>
              </w:rPr>
              <w:t>.</w:t>
            </w:r>
            <w:r w:rsidRPr="00E51B51">
              <w:rPr>
                <w:lang w:eastAsia="ru-RU"/>
              </w:rPr>
              <w:t>000</w:t>
            </w:r>
          </w:p>
        </w:tc>
        <w:tc>
          <w:tcPr>
            <w:tcW w:w="1988" w:type="dxa"/>
            <w:noWrap/>
            <w:hideMark/>
          </w:tcPr>
          <w:p w14:paraId="5E1687E7" w14:textId="77777777" w:rsidR="00E51B51" w:rsidRPr="008E098A" w:rsidRDefault="00E51B51" w:rsidP="009B3B5D">
            <w:pPr>
              <w:ind w:firstLine="0"/>
              <w:jc w:val="left"/>
              <w:rPr>
                <w:lang w:val="ru-RU" w:eastAsia="ru-RU"/>
              </w:rPr>
            </w:pPr>
            <w:r w:rsidRPr="00E51B51">
              <w:rPr>
                <w:lang w:eastAsia="ru-RU"/>
              </w:rPr>
              <w:t>98</w:t>
            </w:r>
          </w:p>
        </w:tc>
        <w:tc>
          <w:tcPr>
            <w:tcW w:w="2128" w:type="dxa"/>
            <w:noWrap/>
            <w:hideMark/>
          </w:tcPr>
          <w:p w14:paraId="21689424" w14:textId="77777777" w:rsidR="00E51B51" w:rsidRPr="00E51B51" w:rsidRDefault="00E51B51" w:rsidP="009B3B5D">
            <w:pPr>
              <w:ind w:firstLine="0"/>
              <w:jc w:val="left"/>
              <w:rPr>
                <w:lang w:eastAsia="ru-RU"/>
              </w:rPr>
            </w:pPr>
            <w:r w:rsidRPr="00E51B51">
              <w:rPr>
                <w:lang w:eastAsia="ru-RU"/>
              </w:rPr>
              <w:t>85</w:t>
            </w:r>
          </w:p>
        </w:tc>
        <w:tc>
          <w:tcPr>
            <w:tcW w:w="1923" w:type="dxa"/>
            <w:noWrap/>
            <w:hideMark/>
          </w:tcPr>
          <w:p w14:paraId="44080025" w14:textId="77777777" w:rsidR="00E51B51" w:rsidRPr="00E51B51" w:rsidRDefault="00E51B51" w:rsidP="009B3B5D">
            <w:pPr>
              <w:ind w:firstLine="0"/>
              <w:jc w:val="left"/>
              <w:rPr>
                <w:lang w:eastAsia="ru-RU"/>
              </w:rPr>
            </w:pPr>
            <w:r w:rsidRPr="00E51B51">
              <w:rPr>
                <w:lang w:eastAsia="ru-RU"/>
              </w:rPr>
              <w:t>82</w:t>
            </w:r>
          </w:p>
        </w:tc>
        <w:tc>
          <w:tcPr>
            <w:tcW w:w="1843" w:type="dxa"/>
            <w:noWrap/>
            <w:hideMark/>
          </w:tcPr>
          <w:p w14:paraId="01FA67D5" w14:textId="77777777" w:rsidR="00E51B51" w:rsidRPr="00E51B51" w:rsidRDefault="00E51B51" w:rsidP="009B3B5D">
            <w:pPr>
              <w:ind w:firstLine="0"/>
              <w:jc w:val="left"/>
              <w:rPr>
                <w:lang w:eastAsia="ru-RU"/>
              </w:rPr>
            </w:pPr>
            <w:r w:rsidRPr="00E51B51">
              <w:rPr>
                <w:lang w:eastAsia="ru-RU"/>
              </w:rPr>
              <w:t>71</w:t>
            </w:r>
          </w:p>
        </w:tc>
      </w:tr>
      <w:tr w:rsidR="00261790" w:rsidRPr="00E51B51" w14:paraId="5FB5D1D9" w14:textId="77777777" w:rsidTr="0023216B">
        <w:trPr>
          <w:trHeight w:val="285"/>
        </w:trPr>
        <w:tc>
          <w:tcPr>
            <w:tcW w:w="1616" w:type="dxa"/>
            <w:noWrap/>
            <w:hideMark/>
          </w:tcPr>
          <w:p w14:paraId="5E464AB0" w14:textId="69A8B132" w:rsidR="00E51B51" w:rsidRPr="00E51B51" w:rsidRDefault="00E51B51" w:rsidP="009B3B5D">
            <w:pPr>
              <w:ind w:firstLine="0"/>
              <w:jc w:val="left"/>
              <w:rPr>
                <w:lang w:eastAsia="ru-RU"/>
              </w:rPr>
            </w:pPr>
            <w:r w:rsidRPr="00E51B51">
              <w:rPr>
                <w:lang w:eastAsia="ru-RU"/>
              </w:rPr>
              <w:t>9</w:t>
            </w:r>
            <w:r w:rsidR="0016420E">
              <w:rPr>
                <w:lang w:val="ru-RU" w:eastAsia="ru-RU"/>
              </w:rPr>
              <w:t>.</w:t>
            </w:r>
            <w:r w:rsidRPr="00E51B51">
              <w:rPr>
                <w:lang w:eastAsia="ru-RU"/>
              </w:rPr>
              <w:t>000</w:t>
            </w:r>
            <w:r w:rsidR="0016420E">
              <w:rPr>
                <w:lang w:val="ru-RU" w:eastAsia="ru-RU"/>
              </w:rPr>
              <w:t>.</w:t>
            </w:r>
            <w:r w:rsidRPr="00E51B51">
              <w:rPr>
                <w:lang w:eastAsia="ru-RU"/>
              </w:rPr>
              <w:t>000</w:t>
            </w:r>
          </w:p>
        </w:tc>
        <w:tc>
          <w:tcPr>
            <w:tcW w:w="1988" w:type="dxa"/>
            <w:noWrap/>
            <w:hideMark/>
          </w:tcPr>
          <w:p w14:paraId="49AC33E7" w14:textId="77777777" w:rsidR="00E51B51" w:rsidRPr="008E098A" w:rsidRDefault="00E51B51" w:rsidP="009B3B5D">
            <w:pPr>
              <w:ind w:firstLine="0"/>
              <w:jc w:val="left"/>
              <w:rPr>
                <w:lang w:val="ru-RU" w:eastAsia="ru-RU"/>
              </w:rPr>
            </w:pPr>
            <w:r w:rsidRPr="00E51B51">
              <w:rPr>
                <w:lang w:eastAsia="ru-RU"/>
              </w:rPr>
              <w:t>751</w:t>
            </w:r>
          </w:p>
        </w:tc>
        <w:tc>
          <w:tcPr>
            <w:tcW w:w="2128" w:type="dxa"/>
            <w:noWrap/>
            <w:hideMark/>
          </w:tcPr>
          <w:p w14:paraId="6E500952" w14:textId="77777777" w:rsidR="00E51B51" w:rsidRPr="00E51B51" w:rsidRDefault="00E51B51" w:rsidP="009B3B5D">
            <w:pPr>
              <w:ind w:firstLine="0"/>
              <w:jc w:val="left"/>
              <w:rPr>
                <w:lang w:eastAsia="ru-RU"/>
              </w:rPr>
            </w:pPr>
            <w:r w:rsidRPr="00E51B51">
              <w:rPr>
                <w:lang w:eastAsia="ru-RU"/>
              </w:rPr>
              <w:t>815</w:t>
            </w:r>
          </w:p>
        </w:tc>
        <w:tc>
          <w:tcPr>
            <w:tcW w:w="1923" w:type="dxa"/>
            <w:noWrap/>
            <w:hideMark/>
          </w:tcPr>
          <w:p w14:paraId="0F8277EB" w14:textId="77777777" w:rsidR="00E51B51" w:rsidRPr="00E51B51" w:rsidRDefault="00E51B51" w:rsidP="009B3B5D">
            <w:pPr>
              <w:ind w:firstLine="0"/>
              <w:jc w:val="left"/>
              <w:rPr>
                <w:lang w:eastAsia="ru-RU"/>
              </w:rPr>
            </w:pPr>
            <w:r w:rsidRPr="00E51B51">
              <w:rPr>
                <w:lang w:eastAsia="ru-RU"/>
              </w:rPr>
              <w:t>863</w:t>
            </w:r>
          </w:p>
        </w:tc>
        <w:tc>
          <w:tcPr>
            <w:tcW w:w="1843" w:type="dxa"/>
            <w:noWrap/>
            <w:hideMark/>
          </w:tcPr>
          <w:p w14:paraId="1B3F1FDB" w14:textId="77777777" w:rsidR="00E51B51" w:rsidRPr="00E51B51" w:rsidRDefault="00E51B51" w:rsidP="009B3B5D">
            <w:pPr>
              <w:ind w:firstLine="0"/>
              <w:jc w:val="left"/>
              <w:rPr>
                <w:lang w:eastAsia="ru-RU"/>
              </w:rPr>
            </w:pPr>
            <w:r w:rsidRPr="00E51B51">
              <w:rPr>
                <w:lang w:eastAsia="ru-RU"/>
              </w:rPr>
              <w:t>758</w:t>
            </w:r>
          </w:p>
        </w:tc>
      </w:tr>
      <w:tr w:rsidR="00261790" w:rsidRPr="00E51B51" w14:paraId="4B66355C" w14:textId="77777777" w:rsidTr="0023216B">
        <w:trPr>
          <w:trHeight w:val="285"/>
        </w:trPr>
        <w:tc>
          <w:tcPr>
            <w:tcW w:w="1616" w:type="dxa"/>
            <w:noWrap/>
            <w:hideMark/>
          </w:tcPr>
          <w:p w14:paraId="5D406200" w14:textId="3462BCBB" w:rsidR="00E51B51" w:rsidRPr="00E51B51" w:rsidRDefault="00E51B51" w:rsidP="009B3B5D">
            <w:pPr>
              <w:ind w:firstLine="0"/>
              <w:jc w:val="left"/>
              <w:rPr>
                <w:lang w:eastAsia="ru-RU"/>
              </w:rPr>
            </w:pPr>
            <w:r w:rsidRPr="00E51B51">
              <w:rPr>
                <w:lang w:eastAsia="ru-RU"/>
              </w:rPr>
              <w:t>90</w:t>
            </w:r>
            <w:r w:rsidR="0016420E">
              <w:rPr>
                <w:lang w:val="ru-RU" w:eastAsia="ru-RU"/>
              </w:rPr>
              <w:t>.</w:t>
            </w:r>
            <w:r w:rsidRPr="00E51B51">
              <w:rPr>
                <w:lang w:eastAsia="ru-RU"/>
              </w:rPr>
              <w:t>000</w:t>
            </w:r>
            <w:r w:rsidR="0016420E">
              <w:rPr>
                <w:lang w:val="ru-RU" w:eastAsia="ru-RU"/>
              </w:rPr>
              <w:t>.</w:t>
            </w:r>
            <w:r w:rsidRPr="00E51B51">
              <w:rPr>
                <w:lang w:eastAsia="ru-RU"/>
              </w:rPr>
              <w:t>000</w:t>
            </w:r>
          </w:p>
        </w:tc>
        <w:tc>
          <w:tcPr>
            <w:tcW w:w="1988" w:type="dxa"/>
            <w:noWrap/>
            <w:hideMark/>
          </w:tcPr>
          <w:p w14:paraId="09FC709F" w14:textId="77777777" w:rsidR="00E51B51" w:rsidRPr="008E098A" w:rsidRDefault="00E51B51" w:rsidP="009B3B5D">
            <w:pPr>
              <w:ind w:firstLine="0"/>
              <w:jc w:val="left"/>
              <w:rPr>
                <w:lang w:val="ru-RU" w:eastAsia="ru-RU"/>
              </w:rPr>
            </w:pPr>
            <w:r w:rsidRPr="00E51B51">
              <w:rPr>
                <w:lang w:eastAsia="ru-RU"/>
              </w:rPr>
              <w:t>7533</w:t>
            </w:r>
          </w:p>
        </w:tc>
        <w:tc>
          <w:tcPr>
            <w:tcW w:w="2128" w:type="dxa"/>
            <w:noWrap/>
            <w:hideMark/>
          </w:tcPr>
          <w:p w14:paraId="34793657" w14:textId="77777777" w:rsidR="00E51B51" w:rsidRPr="00E51B51" w:rsidRDefault="00E51B51" w:rsidP="009B3B5D">
            <w:pPr>
              <w:ind w:firstLine="0"/>
              <w:jc w:val="left"/>
              <w:rPr>
                <w:lang w:eastAsia="ru-RU"/>
              </w:rPr>
            </w:pPr>
            <w:r w:rsidRPr="00E51B51">
              <w:rPr>
                <w:lang w:eastAsia="ru-RU"/>
              </w:rPr>
              <w:t>8633</w:t>
            </w:r>
          </w:p>
        </w:tc>
        <w:tc>
          <w:tcPr>
            <w:tcW w:w="1923" w:type="dxa"/>
            <w:noWrap/>
            <w:hideMark/>
          </w:tcPr>
          <w:p w14:paraId="29267263" w14:textId="77777777" w:rsidR="00E51B51" w:rsidRPr="00E51B51" w:rsidRDefault="00E51B51" w:rsidP="009B3B5D">
            <w:pPr>
              <w:ind w:firstLine="0"/>
              <w:jc w:val="left"/>
              <w:rPr>
                <w:lang w:eastAsia="ru-RU"/>
              </w:rPr>
            </w:pPr>
            <w:r w:rsidRPr="00E51B51">
              <w:rPr>
                <w:lang w:eastAsia="ru-RU"/>
              </w:rPr>
              <w:t>9074</w:t>
            </w:r>
          </w:p>
        </w:tc>
        <w:tc>
          <w:tcPr>
            <w:tcW w:w="1843" w:type="dxa"/>
            <w:noWrap/>
            <w:hideMark/>
          </w:tcPr>
          <w:p w14:paraId="42FEFE15" w14:textId="77777777" w:rsidR="00E51B51" w:rsidRPr="00E51B51" w:rsidRDefault="00E51B51" w:rsidP="009B3B5D">
            <w:pPr>
              <w:ind w:firstLine="0"/>
              <w:jc w:val="left"/>
              <w:rPr>
                <w:lang w:eastAsia="ru-RU"/>
              </w:rPr>
            </w:pPr>
            <w:r w:rsidRPr="00E51B51">
              <w:rPr>
                <w:lang w:eastAsia="ru-RU"/>
              </w:rPr>
              <w:t>8529</w:t>
            </w:r>
          </w:p>
        </w:tc>
      </w:tr>
      <w:tr w:rsidR="00261790" w:rsidRPr="00E51B51" w14:paraId="7A2BEFD4" w14:textId="77777777" w:rsidTr="0023216B">
        <w:trPr>
          <w:trHeight w:val="285"/>
        </w:trPr>
        <w:tc>
          <w:tcPr>
            <w:tcW w:w="1616" w:type="dxa"/>
            <w:noWrap/>
            <w:hideMark/>
          </w:tcPr>
          <w:p w14:paraId="2B19DA12" w14:textId="4FB9330A" w:rsidR="00E51B51" w:rsidRPr="00E51B51" w:rsidRDefault="00E51B51" w:rsidP="009B3B5D">
            <w:pPr>
              <w:ind w:firstLine="0"/>
              <w:jc w:val="left"/>
              <w:rPr>
                <w:lang w:eastAsia="ru-RU"/>
              </w:rPr>
            </w:pPr>
            <w:r w:rsidRPr="00E51B51">
              <w:rPr>
                <w:lang w:eastAsia="ru-RU"/>
              </w:rPr>
              <w:t>900</w:t>
            </w:r>
            <w:r w:rsidR="0016420E">
              <w:rPr>
                <w:lang w:val="ru-RU" w:eastAsia="ru-RU"/>
              </w:rPr>
              <w:t>.</w:t>
            </w:r>
            <w:r w:rsidRPr="00E51B51">
              <w:rPr>
                <w:lang w:eastAsia="ru-RU"/>
              </w:rPr>
              <w:t>000</w:t>
            </w:r>
            <w:r w:rsidR="0016420E">
              <w:rPr>
                <w:lang w:val="ru-RU" w:eastAsia="ru-RU"/>
              </w:rPr>
              <w:t>.</w:t>
            </w:r>
            <w:r w:rsidRPr="00E51B51">
              <w:rPr>
                <w:lang w:eastAsia="ru-RU"/>
              </w:rPr>
              <w:t>000</w:t>
            </w:r>
          </w:p>
        </w:tc>
        <w:tc>
          <w:tcPr>
            <w:tcW w:w="1988" w:type="dxa"/>
            <w:noWrap/>
            <w:hideMark/>
          </w:tcPr>
          <w:p w14:paraId="19CFC19A" w14:textId="77777777" w:rsidR="00E51B51" w:rsidRPr="008E098A" w:rsidRDefault="00E51B51" w:rsidP="009B3B5D">
            <w:pPr>
              <w:ind w:firstLine="0"/>
              <w:jc w:val="left"/>
              <w:rPr>
                <w:lang w:val="ru-RU" w:eastAsia="ru-RU"/>
              </w:rPr>
            </w:pPr>
            <w:r w:rsidRPr="00E51B51">
              <w:rPr>
                <w:lang w:eastAsia="ru-RU"/>
              </w:rPr>
              <w:t>73695</w:t>
            </w:r>
          </w:p>
        </w:tc>
        <w:tc>
          <w:tcPr>
            <w:tcW w:w="2128" w:type="dxa"/>
            <w:noWrap/>
            <w:hideMark/>
          </w:tcPr>
          <w:p w14:paraId="5242FB59" w14:textId="77777777" w:rsidR="00E51B51" w:rsidRPr="00E51B51" w:rsidRDefault="00E51B51" w:rsidP="009B3B5D">
            <w:pPr>
              <w:ind w:firstLine="0"/>
              <w:jc w:val="left"/>
              <w:rPr>
                <w:lang w:eastAsia="ru-RU"/>
              </w:rPr>
            </w:pPr>
            <w:r w:rsidRPr="00E51B51">
              <w:rPr>
                <w:lang w:eastAsia="ru-RU"/>
              </w:rPr>
              <w:t>88675</w:t>
            </w:r>
          </w:p>
        </w:tc>
        <w:tc>
          <w:tcPr>
            <w:tcW w:w="1923" w:type="dxa"/>
            <w:noWrap/>
            <w:hideMark/>
          </w:tcPr>
          <w:p w14:paraId="6EB16D54" w14:textId="77777777" w:rsidR="00E51B51" w:rsidRPr="00E51B51" w:rsidRDefault="00E51B51" w:rsidP="009B3B5D">
            <w:pPr>
              <w:ind w:firstLine="0"/>
              <w:jc w:val="left"/>
              <w:rPr>
                <w:lang w:eastAsia="ru-RU"/>
              </w:rPr>
            </w:pPr>
            <w:r w:rsidRPr="00E51B51">
              <w:rPr>
                <w:lang w:eastAsia="ru-RU"/>
              </w:rPr>
              <w:t>92731</w:t>
            </w:r>
          </w:p>
        </w:tc>
        <w:tc>
          <w:tcPr>
            <w:tcW w:w="1843" w:type="dxa"/>
            <w:noWrap/>
            <w:hideMark/>
          </w:tcPr>
          <w:p w14:paraId="27BC3437" w14:textId="77777777" w:rsidR="00E51B51" w:rsidRPr="00E51B51" w:rsidRDefault="00E51B51" w:rsidP="009B3B5D">
            <w:pPr>
              <w:ind w:firstLine="0"/>
              <w:jc w:val="left"/>
              <w:rPr>
                <w:lang w:eastAsia="ru-RU"/>
              </w:rPr>
            </w:pPr>
            <w:r w:rsidRPr="00E51B51">
              <w:rPr>
                <w:lang w:eastAsia="ru-RU"/>
              </w:rPr>
              <w:t>91068</w:t>
            </w:r>
          </w:p>
        </w:tc>
      </w:tr>
    </w:tbl>
    <w:p w14:paraId="3D6E4AD2" w14:textId="5BC61644" w:rsidR="00892ADF" w:rsidRDefault="00B90D18" w:rsidP="00B90D18">
      <w:pPr>
        <w:spacing w:before="120" w:after="0"/>
        <w:rPr>
          <w:lang w:val="ru-RU" w:eastAsia="ru-RU"/>
        </w:rPr>
      </w:pPr>
      <w:r>
        <w:rPr>
          <w:lang w:val="ru-RU" w:eastAsia="ru-RU"/>
        </w:rPr>
        <w:t>Из данной таблицы можно сделать вывод, что при входных документах, количество символов в которых меньше</w:t>
      </w:r>
      <w:r w:rsidR="00CB28EE">
        <w:rPr>
          <w:lang w:val="ru-RU" w:eastAsia="ru-RU"/>
        </w:rPr>
        <w:t xml:space="preserve"> 1 миллиона</w:t>
      </w:r>
      <w:r>
        <w:rPr>
          <w:lang w:val="ru-RU" w:eastAsia="ru-RU"/>
        </w:rPr>
        <w:t xml:space="preserve">, алгоритм зашифрования таблицей Трисемуса </w:t>
      </w:r>
      <w:r w:rsidR="00764B47">
        <w:rPr>
          <w:lang w:val="ru-RU" w:eastAsia="ru-RU"/>
        </w:rPr>
        <w:t xml:space="preserve">быстрее алгоритма моноалфавитной шифровки примерно в 5 раз. </w:t>
      </w:r>
      <w:r w:rsidR="009F4B25">
        <w:rPr>
          <w:lang w:val="ru-RU" w:eastAsia="ru-RU"/>
        </w:rPr>
        <w:t xml:space="preserve">Однако, чем больше символов в исходном документе, тем </w:t>
      </w:r>
      <w:r w:rsidR="003E390D">
        <w:rPr>
          <w:lang w:val="ru-RU" w:eastAsia="ru-RU"/>
        </w:rPr>
        <w:t xml:space="preserve">более медленным становится алгоритм шифрования таблицей Трисемуса, и при </w:t>
      </w:r>
      <w:r w:rsidR="00CB28EE">
        <w:rPr>
          <w:lang w:val="ru-RU" w:eastAsia="ru-RU"/>
        </w:rPr>
        <w:t>1 миллиарде</w:t>
      </w:r>
      <w:r w:rsidR="003E390D">
        <w:rPr>
          <w:lang w:val="ru-RU" w:eastAsia="ru-RU"/>
        </w:rPr>
        <w:t xml:space="preserve"> символов зашифрование моноалфавитным шифром быстрее таблицы Трисемуса на 26%.</w:t>
      </w:r>
    </w:p>
    <w:p w14:paraId="253CD8EF" w14:textId="2405DEF0" w:rsidR="002F48EE" w:rsidRDefault="002F48EE" w:rsidP="002F48EE">
      <w:pPr>
        <w:spacing w:after="0"/>
        <w:rPr>
          <w:lang w:val="ru-RU" w:eastAsia="ru-RU"/>
        </w:rPr>
      </w:pPr>
      <w:r>
        <w:rPr>
          <w:lang w:val="ru-RU" w:eastAsia="ru-RU"/>
        </w:rPr>
        <w:t xml:space="preserve">Расшифрование при количестве символов менее 100 миллионов </w:t>
      </w:r>
      <w:r w:rsidR="003957CC">
        <w:rPr>
          <w:lang w:val="ru-RU" w:eastAsia="ru-RU"/>
        </w:rPr>
        <w:t xml:space="preserve">примерно на 10% быстрее для таблицы Трисемуса. При более длинных входных документах расшифрование таблицы Трисемуса начинает становиться более медленным, и для 1 миллиарда символов </w:t>
      </w:r>
      <w:r w:rsidR="00AE3E2C">
        <w:rPr>
          <w:lang w:val="ru-RU" w:eastAsia="ru-RU"/>
        </w:rPr>
        <w:t xml:space="preserve">уже является медленнее расшифрования моноалфавитного шифра на 3%. </w:t>
      </w:r>
    </w:p>
    <w:p w14:paraId="30847B1B" w14:textId="4AFE91F5" w:rsidR="00864B35" w:rsidRDefault="0076155A" w:rsidP="00864B35">
      <w:pPr>
        <w:pStyle w:val="1"/>
        <w:numPr>
          <w:ilvl w:val="0"/>
          <w:numId w:val="1"/>
        </w:numPr>
        <w:ind w:left="0" w:firstLine="709"/>
        <w:rPr>
          <w:lang w:val="ru-RU" w:eastAsia="ru-RU"/>
        </w:rPr>
      </w:pPr>
      <w:r>
        <w:rPr>
          <w:lang w:val="ru-RU" w:eastAsia="ru-RU"/>
        </w:rPr>
        <w:t>Вывод</w:t>
      </w:r>
    </w:p>
    <w:p w14:paraId="10465B02" w14:textId="108916AF" w:rsidR="0076155A" w:rsidRDefault="004D354F" w:rsidP="00216525">
      <w:pPr>
        <w:spacing w:after="0"/>
        <w:rPr>
          <w:lang w:val="ru-RU" w:eastAsia="ru-RU"/>
        </w:rPr>
      </w:pPr>
      <w:r>
        <w:rPr>
          <w:lang w:val="ru-RU" w:eastAsia="ru-RU"/>
        </w:rPr>
        <w:t>Б</w:t>
      </w:r>
      <w:bookmarkStart w:id="0" w:name="_GoBack"/>
      <w:bookmarkEnd w:id="0"/>
      <w:r w:rsidR="005E2C19">
        <w:rPr>
          <w:lang w:val="ru-RU" w:eastAsia="ru-RU"/>
        </w:rPr>
        <w:t>ыли рассмотрены два подстановочных шифра – моноалфавитный шифр и полиалфавитный</w:t>
      </w:r>
      <w:r w:rsidR="007F062C">
        <w:rPr>
          <w:lang w:val="ru-RU" w:eastAsia="ru-RU"/>
        </w:rPr>
        <w:t xml:space="preserve"> шифр таблицей Трисемуса. </w:t>
      </w:r>
      <w:r w:rsidR="00754E57">
        <w:rPr>
          <w:lang w:val="ru-RU" w:eastAsia="ru-RU"/>
        </w:rPr>
        <w:t xml:space="preserve">С точки зрения криптоанализа, оба шифра не являются криптостойкими, так как уязвимы к частотному анализу ввиду того, что каждому символу исходного текста всегда соответствует только один символ шифротекста. </w:t>
      </w:r>
    </w:p>
    <w:p w14:paraId="4E017E8F" w14:textId="57DCC838" w:rsidR="00216525" w:rsidRDefault="00DA6A9F" w:rsidP="00216525">
      <w:pPr>
        <w:spacing w:after="0"/>
        <w:rPr>
          <w:lang w:val="ru-RU" w:eastAsia="ru-RU"/>
        </w:rPr>
      </w:pPr>
      <w:r>
        <w:rPr>
          <w:lang w:val="ru-RU" w:eastAsia="ru-RU"/>
        </w:rPr>
        <w:t>При сравнении времени выполнения операций зашифрования и рас</w:t>
      </w:r>
      <w:r>
        <w:rPr>
          <w:lang w:val="ru-RU" w:eastAsia="ru-RU"/>
        </w:rPr>
        <w:t>шифрования</w:t>
      </w:r>
      <w:r>
        <w:rPr>
          <w:lang w:val="ru-RU" w:eastAsia="ru-RU"/>
        </w:rPr>
        <w:t xml:space="preserve"> для обоих шифров выясняется, что зашифрование таблицей Трисемуса быстрее зашифрования моноалфавитным шифром примерно в 5-10 раз при входных документах не длиннее </w:t>
      </w:r>
      <w:r w:rsidR="0046780E">
        <w:rPr>
          <w:lang w:val="ru-RU" w:eastAsia="ru-RU"/>
        </w:rPr>
        <w:t>1 миллиона символов, но начинает замедляться при увеличении количества входных символов. Аналогично, расшифрование таблицы Трисемуса быстрее только при количестве символов, примерно равном 100 милл</w:t>
      </w:r>
      <w:r w:rsidR="00993EDD">
        <w:rPr>
          <w:lang w:val="ru-RU" w:eastAsia="ru-RU"/>
        </w:rPr>
        <w:t>и</w:t>
      </w:r>
      <w:r w:rsidR="0046780E">
        <w:rPr>
          <w:lang w:val="ru-RU" w:eastAsia="ru-RU"/>
        </w:rPr>
        <w:t>онам.</w:t>
      </w:r>
    </w:p>
    <w:p w14:paraId="2B07733D" w14:textId="6B980F22" w:rsidR="00993EDD" w:rsidRPr="005E2C19" w:rsidRDefault="00993EDD" w:rsidP="00216525">
      <w:pPr>
        <w:spacing w:after="0"/>
        <w:rPr>
          <w:lang w:val="ru-RU" w:eastAsia="ru-RU"/>
        </w:rPr>
      </w:pPr>
      <w:r>
        <w:rPr>
          <w:lang w:val="ru-RU" w:eastAsia="ru-RU"/>
        </w:rPr>
        <w:t>Следовательно, таблицу Трисемуса целесообразно использовать для небольших документов (менее 1 миллиона символов).</w:t>
      </w:r>
    </w:p>
    <w:sectPr w:rsidR="00993EDD" w:rsidRPr="005E2C19" w:rsidSect="00453881">
      <w:footerReference w:type="default" r:id="rId25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ADE921" w14:textId="77777777" w:rsidR="0046333D" w:rsidRDefault="0046333D" w:rsidP="00453881">
      <w:pPr>
        <w:spacing w:after="0"/>
      </w:pPr>
      <w:r>
        <w:separator/>
      </w:r>
    </w:p>
  </w:endnote>
  <w:endnote w:type="continuationSeparator" w:id="0">
    <w:p w14:paraId="3B8396A7" w14:textId="77777777" w:rsidR="0046333D" w:rsidRDefault="0046333D" w:rsidP="0045388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77699579"/>
      <w:docPartObj>
        <w:docPartGallery w:val="Page Numbers (Bottom of Page)"/>
        <w:docPartUnique/>
      </w:docPartObj>
    </w:sdtPr>
    <w:sdtEndPr/>
    <w:sdtContent>
      <w:p w14:paraId="1085D06D" w14:textId="77777777" w:rsidR="00FD6B08" w:rsidRDefault="00FD6B08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7899AFD9" w14:textId="77777777" w:rsidR="00FD6B08" w:rsidRDefault="00FD6B08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9A0D2C" w14:textId="77777777" w:rsidR="0046333D" w:rsidRDefault="0046333D" w:rsidP="00453881">
      <w:pPr>
        <w:spacing w:after="0"/>
      </w:pPr>
      <w:r>
        <w:separator/>
      </w:r>
    </w:p>
  </w:footnote>
  <w:footnote w:type="continuationSeparator" w:id="0">
    <w:p w14:paraId="0C9161B4" w14:textId="77777777" w:rsidR="0046333D" w:rsidRDefault="0046333D" w:rsidP="00453881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315986"/>
    <w:multiLevelType w:val="hybridMultilevel"/>
    <w:tmpl w:val="4A60D962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2E3A2978"/>
    <w:multiLevelType w:val="hybridMultilevel"/>
    <w:tmpl w:val="CD00FD86"/>
    <w:lvl w:ilvl="0" w:tplc="57BC4FF4">
      <w:start w:val="1"/>
      <w:numFmt w:val="decimal"/>
      <w:suff w:val="space"/>
      <w:lvlText w:val="1.%1.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48047577"/>
    <w:multiLevelType w:val="hybridMultilevel"/>
    <w:tmpl w:val="351E15F6"/>
    <w:lvl w:ilvl="0" w:tplc="CFB2858E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7E794E66"/>
    <w:multiLevelType w:val="hybridMultilevel"/>
    <w:tmpl w:val="589CD020"/>
    <w:lvl w:ilvl="0" w:tplc="699E4FA8">
      <w:start w:val="1"/>
      <w:numFmt w:val="decimal"/>
      <w:suff w:val="space"/>
      <w:lvlText w:val="2.%1.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07C6"/>
    <w:rsid w:val="00000B08"/>
    <w:rsid w:val="000047A7"/>
    <w:rsid w:val="00006C66"/>
    <w:rsid w:val="000105B3"/>
    <w:rsid w:val="000105DD"/>
    <w:rsid w:val="0001071C"/>
    <w:rsid w:val="00014039"/>
    <w:rsid w:val="00014CAA"/>
    <w:rsid w:val="00020C40"/>
    <w:rsid w:val="000230ED"/>
    <w:rsid w:val="000247C3"/>
    <w:rsid w:val="00025E69"/>
    <w:rsid w:val="00026E00"/>
    <w:rsid w:val="0003005B"/>
    <w:rsid w:val="000412E6"/>
    <w:rsid w:val="000420C5"/>
    <w:rsid w:val="000438B0"/>
    <w:rsid w:val="00043A71"/>
    <w:rsid w:val="00043F96"/>
    <w:rsid w:val="0004603C"/>
    <w:rsid w:val="0005104E"/>
    <w:rsid w:val="000526D0"/>
    <w:rsid w:val="00053733"/>
    <w:rsid w:val="000553F2"/>
    <w:rsid w:val="00055C16"/>
    <w:rsid w:val="00061312"/>
    <w:rsid w:val="00062E75"/>
    <w:rsid w:val="000647F5"/>
    <w:rsid w:val="00065701"/>
    <w:rsid w:val="00066F0B"/>
    <w:rsid w:val="00070757"/>
    <w:rsid w:val="000732AE"/>
    <w:rsid w:val="00073903"/>
    <w:rsid w:val="00073BD2"/>
    <w:rsid w:val="00073C0D"/>
    <w:rsid w:val="0007408D"/>
    <w:rsid w:val="00074284"/>
    <w:rsid w:val="00080655"/>
    <w:rsid w:val="00081220"/>
    <w:rsid w:val="00083C41"/>
    <w:rsid w:val="00086B06"/>
    <w:rsid w:val="000973F0"/>
    <w:rsid w:val="00097688"/>
    <w:rsid w:val="000A0674"/>
    <w:rsid w:val="000A35C1"/>
    <w:rsid w:val="000A3CD4"/>
    <w:rsid w:val="000A598D"/>
    <w:rsid w:val="000A7CF8"/>
    <w:rsid w:val="000B1163"/>
    <w:rsid w:val="000B1330"/>
    <w:rsid w:val="000B17BE"/>
    <w:rsid w:val="000B2514"/>
    <w:rsid w:val="000B4F9C"/>
    <w:rsid w:val="000B7AB9"/>
    <w:rsid w:val="000C08F8"/>
    <w:rsid w:val="000C4624"/>
    <w:rsid w:val="000C539E"/>
    <w:rsid w:val="000D3F16"/>
    <w:rsid w:val="000D6A4F"/>
    <w:rsid w:val="000E0B96"/>
    <w:rsid w:val="000E1B36"/>
    <w:rsid w:val="000E239C"/>
    <w:rsid w:val="000E4BF3"/>
    <w:rsid w:val="000E6EC5"/>
    <w:rsid w:val="000E7CAF"/>
    <w:rsid w:val="000F357F"/>
    <w:rsid w:val="000F40B4"/>
    <w:rsid w:val="000F4674"/>
    <w:rsid w:val="000F570B"/>
    <w:rsid w:val="000F686C"/>
    <w:rsid w:val="00100F4B"/>
    <w:rsid w:val="00100F63"/>
    <w:rsid w:val="0010156B"/>
    <w:rsid w:val="00106669"/>
    <w:rsid w:val="0011157B"/>
    <w:rsid w:val="00111693"/>
    <w:rsid w:val="00113F95"/>
    <w:rsid w:val="001143D3"/>
    <w:rsid w:val="00114B49"/>
    <w:rsid w:val="001151CF"/>
    <w:rsid w:val="001157F5"/>
    <w:rsid w:val="00115B90"/>
    <w:rsid w:val="001174E8"/>
    <w:rsid w:val="00122438"/>
    <w:rsid w:val="00125E87"/>
    <w:rsid w:val="0012662C"/>
    <w:rsid w:val="00132579"/>
    <w:rsid w:val="001361AF"/>
    <w:rsid w:val="00136548"/>
    <w:rsid w:val="00140161"/>
    <w:rsid w:val="00145790"/>
    <w:rsid w:val="00146F38"/>
    <w:rsid w:val="00147A1F"/>
    <w:rsid w:val="001504B2"/>
    <w:rsid w:val="0015387E"/>
    <w:rsid w:val="001541CC"/>
    <w:rsid w:val="00156E32"/>
    <w:rsid w:val="00157638"/>
    <w:rsid w:val="001606B3"/>
    <w:rsid w:val="00163702"/>
    <w:rsid w:val="0016420E"/>
    <w:rsid w:val="0016512A"/>
    <w:rsid w:val="00165401"/>
    <w:rsid w:val="001678DA"/>
    <w:rsid w:val="0017120F"/>
    <w:rsid w:val="001714B2"/>
    <w:rsid w:val="001742F6"/>
    <w:rsid w:val="0017450F"/>
    <w:rsid w:val="00175247"/>
    <w:rsid w:val="00175C33"/>
    <w:rsid w:val="00181124"/>
    <w:rsid w:val="00184DB2"/>
    <w:rsid w:val="0018639D"/>
    <w:rsid w:val="00186D42"/>
    <w:rsid w:val="00192C2C"/>
    <w:rsid w:val="0019364D"/>
    <w:rsid w:val="00193AF8"/>
    <w:rsid w:val="0019462C"/>
    <w:rsid w:val="00195094"/>
    <w:rsid w:val="00195119"/>
    <w:rsid w:val="00195C19"/>
    <w:rsid w:val="00197B60"/>
    <w:rsid w:val="001A03A7"/>
    <w:rsid w:val="001A1139"/>
    <w:rsid w:val="001A46B5"/>
    <w:rsid w:val="001A48BB"/>
    <w:rsid w:val="001B07BA"/>
    <w:rsid w:val="001B5C63"/>
    <w:rsid w:val="001B5E70"/>
    <w:rsid w:val="001C08ED"/>
    <w:rsid w:val="001C20DE"/>
    <w:rsid w:val="001C2AEA"/>
    <w:rsid w:val="001C3030"/>
    <w:rsid w:val="001C4579"/>
    <w:rsid w:val="001C5C7B"/>
    <w:rsid w:val="001C5FAF"/>
    <w:rsid w:val="001C6292"/>
    <w:rsid w:val="001C6BC2"/>
    <w:rsid w:val="001C7637"/>
    <w:rsid w:val="001D4FFE"/>
    <w:rsid w:val="001D61C3"/>
    <w:rsid w:val="001D6FD2"/>
    <w:rsid w:val="001E11B5"/>
    <w:rsid w:val="001E287A"/>
    <w:rsid w:val="001E28C1"/>
    <w:rsid w:val="001F3D78"/>
    <w:rsid w:val="001F477C"/>
    <w:rsid w:val="00206874"/>
    <w:rsid w:val="00207CB3"/>
    <w:rsid w:val="00210082"/>
    <w:rsid w:val="0021408F"/>
    <w:rsid w:val="00216525"/>
    <w:rsid w:val="0021667C"/>
    <w:rsid w:val="00217594"/>
    <w:rsid w:val="002200CF"/>
    <w:rsid w:val="00220BA8"/>
    <w:rsid w:val="002210E2"/>
    <w:rsid w:val="00221C6A"/>
    <w:rsid w:val="002225A4"/>
    <w:rsid w:val="00222FD7"/>
    <w:rsid w:val="002234DD"/>
    <w:rsid w:val="0022413E"/>
    <w:rsid w:val="002247FA"/>
    <w:rsid w:val="0022765A"/>
    <w:rsid w:val="00227E47"/>
    <w:rsid w:val="00230321"/>
    <w:rsid w:val="00230C58"/>
    <w:rsid w:val="0023216B"/>
    <w:rsid w:val="00232EF3"/>
    <w:rsid w:val="002339FD"/>
    <w:rsid w:val="00235346"/>
    <w:rsid w:val="002358CC"/>
    <w:rsid w:val="00240A39"/>
    <w:rsid w:val="0024365B"/>
    <w:rsid w:val="002545D2"/>
    <w:rsid w:val="00254E8A"/>
    <w:rsid w:val="00256389"/>
    <w:rsid w:val="00256D9A"/>
    <w:rsid w:val="0025772C"/>
    <w:rsid w:val="002578A1"/>
    <w:rsid w:val="0026059A"/>
    <w:rsid w:val="00261790"/>
    <w:rsid w:val="002635EA"/>
    <w:rsid w:val="00264F44"/>
    <w:rsid w:val="00272228"/>
    <w:rsid w:val="00274709"/>
    <w:rsid w:val="002749A7"/>
    <w:rsid w:val="00280009"/>
    <w:rsid w:val="002816AA"/>
    <w:rsid w:val="002828AD"/>
    <w:rsid w:val="002864FE"/>
    <w:rsid w:val="002901C7"/>
    <w:rsid w:val="00290AA1"/>
    <w:rsid w:val="00296C46"/>
    <w:rsid w:val="002A1440"/>
    <w:rsid w:val="002A220A"/>
    <w:rsid w:val="002B185B"/>
    <w:rsid w:val="002B797A"/>
    <w:rsid w:val="002C4F00"/>
    <w:rsid w:val="002D076E"/>
    <w:rsid w:val="002D0C6C"/>
    <w:rsid w:val="002D1A34"/>
    <w:rsid w:val="002D23DB"/>
    <w:rsid w:val="002D3C88"/>
    <w:rsid w:val="002D6C5B"/>
    <w:rsid w:val="002D78D8"/>
    <w:rsid w:val="002E110C"/>
    <w:rsid w:val="002E58DF"/>
    <w:rsid w:val="002E65B1"/>
    <w:rsid w:val="002F2F47"/>
    <w:rsid w:val="002F48EE"/>
    <w:rsid w:val="002F4E8A"/>
    <w:rsid w:val="002F561B"/>
    <w:rsid w:val="00301A52"/>
    <w:rsid w:val="00307C0F"/>
    <w:rsid w:val="00314D96"/>
    <w:rsid w:val="00325BE6"/>
    <w:rsid w:val="00325C5F"/>
    <w:rsid w:val="00327741"/>
    <w:rsid w:val="00330D30"/>
    <w:rsid w:val="00330E53"/>
    <w:rsid w:val="00334A0F"/>
    <w:rsid w:val="003372B4"/>
    <w:rsid w:val="00340F65"/>
    <w:rsid w:val="00341B5E"/>
    <w:rsid w:val="00342346"/>
    <w:rsid w:val="003433C3"/>
    <w:rsid w:val="0034345F"/>
    <w:rsid w:val="00346C67"/>
    <w:rsid w:val="003520C1"/>
    <w:rsid w:val="00352685"/>
    <w:rsid w:val="003560E7"/>
    <w:rsid w:val="00356703"/>
    <w:rsid w:val="00357C6D"/>
    <w:rsid w:val="00363A68"/>
    <w:rsid w:val="0036535C"/>
    <w:rsid w:val="003701B2"/>
    <w:rsid w:val="00377F35"/>
    <w:rsid w:val="003870B0"/>
    <w:rsid w:val="00393BCF"/>
    <w:rsid w:val="003957CC"/>
    <w:rsid w:val="003957DE"/>
    <w:rsid w:val="003A5890"/>
    <w:rsid w:val="003A7652"/>
    <w:rsid w:val="003B04E2"/>
    <w:rsid w:val="003B12BD"/>
    <w:rsid w:val="003B210C"/>
    <w:rsid w:val="003B2184"/>
    <w:rsid w:val="003B33CC"/>
    <w:rsid w:val="003B6287"/>
    <w:rsid w:val="003C14EE"/>
    <w:rsid w:val="003C1988"/>
    <w:rsid w:val="003C2BC3"/>
    <w:rsid w:val="003C3A23"/>
    <w:rsid w:val="003C3DD4"/>
    <w:rsid w:val="003C62C5"/>
    <w:rsid w:val="003D0CCF"/>
    <w:rsid w:val="003D4C6C"/>
    <w:rsid w:val="003D7C1F"/>
    <w:rsid w:val="003E30AB"/>
    <w:rsid w:val="003E390D"/>
    <w:rsid w:val="003E43E6"/>
    <w:rsid w:val="003E51A0"/>
    <w:rsid w:val="003E5D55"/>
    <w:rsid w:val="003E66EA"/>
    <w:rsid w:val="003F2533"/>
    <w:rsid w:val="003F3F8A"/>
    <w:rsid w:val="003F4151"/>
    <w:rsid w:val="003F4492"/>
    <w:rsid w:val="003F6424"/>
    <w:rsid w:val="00401006"/>
    <w:rsid w:val="00402424"/>
    <w:rsid w:val="00402DFF"/>
    <w:rsid w:val="00405875"/>
    <w:rsid w:val="00405A49"/>
    <w:rsid w:val="0040664A"/>
    <w:rsid w:val="00411B27"/>
    <w:rsid w:val="00415827"/>
    <w:rsid w:val="004179EE"/>
    <w:rsid w:val="00426954"/>
    <w:rsid w:val="00426AFD"/>
    <w:rsid w:val="00426B30"/>
    <w:rsid w:val="00427755"/>
    <w:rsid w:val="004311CE"/>
    <w:rsid w:val="00432C66"/>
    <w:rsid w:val="00434E10"/>
    <w:rsid w:val="00437F63"/>
    <w:rsid w:val="0044094E"/>
    <w:rsid w:val="004417C5"/>
    <w:rsid w:val="0044205A"/>
    <w:rsid w:val="00442AD0"/>
    <w:rsid w:val="00444123"/>
    <w:rsid w:val="00450DF7"/>
    <w:rsid w:val="004511CC"/>
    <w:rsid w:val="00453652"/>
    <w:rsid w:val="00453881"/>
    <w:rsid w:val="00454EB5"/>
    <w:rsid w:val="00460CFC"/>
    <w:rsid w:val="00461F61"/>
    <w:rsid w:val="00462308"/>
    <w:rsid w:val="0046333D"/>
    <w:rsid w:val="00464AB6"/>
    <w:rsid w:val="0046780E"/>
    <w:rsid w:val="00467F77"/>
    <w:rsid w:val="00470E65"/>
    <w:rsid w:val="00476BB8"/>
    <w:rsid w:val="00480A9B"/>
    <w:rsid w:val="004816B5"/>
    <w:rsid w:val="00482428"/>
    <w:rsid w:val="00482677"/>
    <w:rsid w:val="00482C28"/>
    <w:rsid w:val="00483F7A"/>
    <w:rsid w:val="004857EE"/>
    <w:rsid w:val="00485859"/>
    <w:rsid w:val="00485D98"/>
    <w:rsid w:val="00487B73"/>
    <w:rsid w:val="0049076A"/>
    <w:rsid w:val="004918C2"/>
    <w:rsid w:val="00496C00"/>
    <w:rsid w:val="004A0A47"/>
    <w:rsid w:val="004A35E9"/>
    <w:rsid w:val="004A6289"/>
    <w:rsid w:val="004A7195"/>
    <w:rsid w:val="004B01B7"/>
    <w:rsid w:val="004B045A"/>
    <w:rsid w:val="004B14EA"/>
    <w:rsid w:val="004B287C"/>
    <w:rsid w:val="004B2E25"/>
    <w:rsid w:val="004B3FF9"/>
    <w:rsid w:val="004B4279"/>
    <w:rsid w:val="004B6CA3"/>
    <w:rsid w:val="004B733A"/>
    <w:rsid w:val="004B736E"/>
    <w:rsid w:val="004C0DC5"/>
    <w:rsid w:val="004C1CDA"/>
    <w:rsid w:val="004C3120"/>
    <w:rsid w:val="004C42D2"/>
    <w:rsid w:val="004C4728"/>
    <w:rsid w:val="004C4E3F"/>
    <w:rsid w:val="004C4FF1"/>
    <w:rsid w:val="004C6DBE"/>
    <w:rsid w:val="004C7E0E"/>
    <w:rsid w:val="004D0137"/>
    <w:rsid w:val="004D2325"/>
    <w:rsid w:val="004D2CFB"/>
    <w:rsid w:val="004D354F"/>
    <w:rsid w:val="004D4CBD"/>
    <w:rsid w:val="004D796A"/>
    <w:rsid w:val="004D7A98"/>
    <w:rsid w:val="004E0112"/>
    <w:rsid w:val="004E0651"/>
    <w:rsid w:val="004E15F5"/>
    <w:rsid w:val="004E25E7"/>
    <w:rsid w:val="004E26BD"/>
    <w:rsid w:val="004E2AB7"/>
    <w:rsid w:val="004E5FB9"/>
    <w:rsid w:val="004F3703"/>
    <w:rsid w:val="004F40B2"/>
    <w:rsid w:val="004F7B16"/>
    <w:rsid w:val="005004A2"/>
    <w:rsid w:val="005047C3"/>
    <w:rsid w:val="00513B10"/>
    <w:rsid w:val="005140B6"/>
    <w:rsid w:val="00514B51"/>
    <w:rsid w:val="005152B6"/>
    <w:rsid w:val="00517EB8"/>
    <w:rsid w:val="005224DD"/>
    <w:rsid w:val="005231E1"/>
    <w:rsid w:val="00525D56"/>
    <w:rsid w:val="00527134"/>
    <w:rsid w:val="00531A74"/>
    <w:rsid w:val="00532861"/>
    <w:rsid w:val="0053498F"/>
    <w:rsid w:val="005350DA"/>
    <w:rsid w:val="00537B0C"/>
    <w:rsid w:val="00541214"/>
    <w:rsid w:val="00541C40"/>
    <w:rsid w:val="005505E8"/>
    <w:rsid w:val="00554888"/>
    <w:rsid w:val="0055692C"/>
    <w:rsid w:val="005600B2"/>
    <w:rsid w:val="005622A5"/>
    <w:rsid w:val="00565E2E"/>
    <w:rsid w:val="00570A47"/>
    <w:rsid w:val="00571825"/>
    <w:rsid w:val="00571FD1"/>
    <w:rsid w:val="0057259D"/>
    <w:rsid w:val="005742AD"/>
    <w:rsid w:val="00574C07"/>
    <w:rsid w:val="005750E1"/>
    <w:rsid w:val="0057714B"/>
    <w:rsid w:val="00577545"/>
    <w:rsid w:val="00581CDF"/>
    <w:rsid w:val="00583678"/>
    <w:rsid w:val="00585129"/>
    <w:rsid w:val="00586FBA"/>
    <w:rsid w:val="00587866"/>
    <w:rsid w:val="00590F5C"/>
    <w:rsid w:val="00593CA9"/>
    <w:rsid w:val="00596C45"/>
    <w:rsid w:val="00596E43"/>
    <w:rsid w:val="005A1DA8"/>
    <w:rsid w:val="005A35FB"/>
    <w:rsid w:val="005A3639"/>
    <w:rsid w:val="005A70D2"/>
    <w:rsid w:val="005A737F"/>
    <w:rsid w:val="005B2B7C"/>
    <w:rsid w:val="005B37F3"/>
    <w:rsid w:val="005B438E"/>
    <w:rsid w:val="005B526C"/>
    <w:rsid w:val="005B5DD1"/>
    <w:rsid w:val="005B69A2"/>
    <w:rsid w:val="005B7103"/>
    <w:rsid w:val="005C1135"/>
    <w:rsid w:val="005C2D1E"/>
    <w:rsid w:val="005C3C27"/>
    <w:rsid w:val="005C6A21"/>
    <w:rsid w:val="005D08C0"/>
    <w:rsid w:val="005D52D5"/>
    <w:rsid w:val="005E2C19"/>
    <w:rsid w:val="005E4404"/>
    <w:rsid w:val="005E55C3"/>
    <w:rsid w:val="005E6010"/>
    <w:rsid w:val="005F4DEB"/>
    <w:rsid w:val="005F50ED"/>
    <w:rsid w:val="005F6960"/>
    <w:rsid w:val="005F7D3A"/>
    <w:rsid w:val="005F7EB2"/>
    <w:rsid w:val="00601628"/>
    <w:rsid w:val="00602533"/>
    <w:rsid w:val="006035A9"/>
    <w:rsid w:val="00604F51"/>
    <w:rsid w:val="00605A31"/>
    <w:rsid w:val="0061195E"/>
    <w:rsid w:val="00616FED"/>
    <w:rsid w:val="00620F04"/>
    <w:rsid w:val="00621F32"/>
    <w:rsid w:val="00622C34"/>
    <w:rsid w:val="0062302E"/>
    <w:rsid w:val="00623FA2"/>
    <w:rsid w:val="0062533F"/>
    <w:rsid w:val="006259CF"/>
    <w:rsid w:val="00626FB1"/>
    <w:rsid w:val="00627563"/>
    <w:rsid w:val="00630BA1"/>
    <w:rsid w:val="006369CF"/>
    <w:rsid w:val="00637446"/>
    <w:rsid w:val="00637911"/>
    <w:rsid w:val="0064121F"/>
    <w:rsid w:val="0064254F"/>
    <w:rsid w:val="006425FC"/>
    <w:rsid w:val="00643174"/>
    <w:rsid w:val="00643430"/>
    <w:rsid w:val="006518AC"/>
    <w:rsid w:val="006539A1"/>
    <w:rsid w:val="00657BE6"/>
    <w:rsid w:val="006601A6"/>
    <w:rsid w:val="00661D59"/>
    <w:rsid w:val="0066310D"/>
    <w:rsid w:val="00663C2A"/>
    <w:rsid w:val="00664206"/>
    <w:rsid w:val="00666143"/>
    <w:rsid w:val="00666416"/>
    <w:rsid w:val="00672EE7"/>
    <w:rsid w:val="00680EE0"/>
    <w:rsid w:val="00682037"/>
    <w:rsid w:val="006832D6"/>
    <w:rsid w:val="006834EF"/>
    <w:rsid w:val="00684584"/>
    <w:rsid w:val="00687EF2"/>
    <w:rsid w:val="00695AF4"/>
    <w:rsid w:val="00697121"/>
    <w:rsid w:val="006A068F"/>
    <w:rsid w:val="006A1C87"/>
    <w:rsid w:val="006A61BD"/>
    <w:rsid w:val="006A6204"/>
    <w:rsid w:val="006A6B86"/>
    <w:rsid w:val="006A7C3F"/>
    <w:rsid w:val="006C0295"/>
    <w:rsid w:val="006C0B97"/>
    <w:rsid w:val="006C1829"/>
    <w:rsid w:val="006C1854"/>
    <w:rsid w:val="006C22E5"/>
    <w:rsid w:val="006C3330"/>
    <w:rsid w:val="006C5753"/>
    <w:rsid w:val="006C608C"/>
    <w:rsid w:val="006D0391"/>
    <w:rsid w:val="006D08DA"/>
    <w:rsid w:val="006D12BA"/>
    <w:rsid w:val="006D1BAB"/>
    <w:rsid w:val="006D3EB0"/>
    <w:rsid w:val="006D4249"/>
    <w:rsid w:val="006D6C17"/>
    <w:rsid w:val="006D7461"/>
    <w:rsid w:val="006D7DCE"/>
    <w:rsid w:val="006E22B0"/>
    <w:rsid w:val="006E3F73"/>
    <w:rsid w:val="006F362E"/>
    <w:rsid w:val="0070548A"/>
    <w:rsid w:val="00710F22"/>
    <w:rsid w:val="00712CE1"/>
    <w:rsid w:val="0071506B"/>
    <w:rsid w:val="00716BB1"/>
    <w:rsid w:val="00717048"/>
    <w:rsid w:val="00720B34"/>
    <w:rsid w:val="00721E10"/>
    <w:rsid w:val="00721E8B"/>
    <w:rsid w:val="00722F41"/>
    <w:rsid w:val="00725261"/>
    <w:rsid w:val="00727618"/>
    <w:rsid w:val="007278E4"/>
    <w:rsid w:val="00727BD8"/>
    <w:rsid w:val="007307C6"/>
    <w:rsid w:val="00730B8A"/>
    <w:rsid w:val="007322BF"/>
    <w:rsid w:val="00741DEB"/>
    <w:rsid w:val="00746BAE"/>
    <w:rsid w:val="00747881"/>
    <w:rsid w:val="007534FB"/>
    <w:rsid w:val="00754819"/>
    <w:rsid w:val="00754E57"/>
    <w:rsid w:val="0075516F"/>
    <w:rsid w:val="00755682"/>
    <w:rsid w:val="00755728"/>
    <w:rsid w:val="007559E1"/>
    <w:rsid w:val="00755B81"/>
    <w:rsid w:val="00755D32"/>
    <w:rsid w:val="007570C2"/>
    <w:rsid w:val="0076155A"/>
    <w:rsid w:val="00761D1B"/>
    <w:rsid w:val="00762F40"/>
    <w:rsid w:val="00764716"/>
    <w:rsid w:val="00764B47"/>
    <w:rsid w:val="00767201"/>
    <w:rsid w:val="00767E34"/>
    <w:rsid w:val="0077084A"/>
    <w:rsid w:val="00770AE0"/>
    <w:rsid w:val="007733F1"/>
    <w:rsid w:val="007743AF"/>
    <w:rsid w:val="007749C9"/>
    <w:rsid w:val="007758D6"/>
    <w:rsid w:val="00780CA0"/>
    <w:rsid w:val="00780D03"/>
    <w:rsid w:val="007813AB"/>
    <w:rsid w:val="00784243"/>
    <w:rsid w:val="00787FA3"/>
    <w:rsid w:val="00790D26"/>
    <w:rsid w:val="00794ABE"/>
    <w:rsid w:val="007957B7"/>
    <w:rsid w:val="00795C56"/>
    <w:rsid w:val="00797E77"/>
    <w:rsid w:val="007A49FA"/>
    <w:rsid w:val="007A67F9"/>
    <w:rsid w:val="007B05E4"/>
    <w:rsid w:val="007B2F6D"/>
    <w:rsid w:val="007B5802"/>
    <w:rsid w:val="007C340D"/>
    <w:rsid w:val="007C3551"/>
    <w:rsid w:val="007C4CB1"/>
    <w:rsid w:val="007D18E9"/>
    <w:rsid w:val="007D49FF"/>
    <w:rsid w:val="007D55D0"/>
    <w:rsid w:val="007E3722"/>
    <w:rsid w:val="007E3C67"/>
    <w:rsid w:val="007E64CD"/>
    <w:rsid w:val="007F062C"/>
    <w:rsid w:val="007F0EF5"/>
    <w:rsid w:val="007F2CB2"/>
    <w:rsid w:val="007F3FB1"/>
    <w:rsid w:val="007F454A"/>
    <w:rsid w:val="007F7659"/>
    <w:rsid w:val="008034D4"/>
    <w:rsid w:val="00803C5A"/>
    <w:rsid w:val="00805784"/>
    <w:rsid w:val="00806A17"/>
    <w:rsid w:val="00807101"/>
    <w:rsid w:val="00810376"/>
    <w:rsid w:val="00812E14"/>
    <w:rsid w:val="008142F7"/>
    <w:rsid w:val="0081722E"/>
    <w:rsid w:val="00822F2E"/>
    <w:rsid w:val="00824E0D"/>
    <w:rsid w:val="00826BBE"/>
    <w:rsid w:val="00826CD4"/>
    <w:rsid w:val="008377C7"/>
    <w:rsid w:val="00837920"/>
    <w:rsid w:val="00837B19"/>
    <w:rsid w:val="00837F27"/>
    <w:rsid w:val="0084110C"/>
    <w:rsid w:val="00841597"/>
    <w:rsid w:val="0084649F"/>
    <w:rsid w:val="008466B3"/>
    <w:rsid w:val="00846CFE"/>
    <w:rsid w:val="00850C93"/>
    <w:rsid w:val="00851944"/>
    <w:rsid w:val="008534D1"/>
    <w:rsid w:val="00854537"/>
    <w:rsid w:val="00855021"/>
    <w:rsid w:val="008556EB"/>
    <w:rsid w:val="0085637C"/>
    <w:rsid w:val="00856516"/>
    <w:rsid w:val="008622A0"/>
    <w:rsid w:val="00864B35"/>
    <w:rsid w:val="00864C0F"/>
    <w:rsid w:val="00864D3A"/>
    <w:rsid w:val="00865C0B"/>
    <w:rsid w:val="0087069B"/>
    <w:rsid w:val="008722FC"/>
    <w:rsid w:val="00872963"/>
    <w:rsid w:val="008743B1"/>
    <w:rsid w:val="0087455E"/>
    <w:rsid w:val="00876D88"/>
    <w:rsid w:val="008813D8"/>
    <w:rsid w:val="00885037"/>
    <w:rsid w:val="008859CB"/>
    <w:rsid w:val="0088786E"/>
    <w:rsid w:val="008907B8"/>
    <w:rsid w:val="00892ADF"/>
    <w:rsid w:val="008953C6"/>
    <w:rsid w:val="008965C9"/>
    <w:rsid w:val="00896712"/>
    <w:rsid w:val="008A3393"/>
    <w:rsid w:val="008A437C"/>
    <w:rsid w:val="008A4417"/>
    <w:rsid w:val="008B12F7"/>
    <w:rsid w:val="008B5CBC"/>
    <w:rsid w:val="008B663E"/>
    <w:rsid w:val="008B6C47"/>
    <w:rsid w:val="008B6DF1"/>
    <w:rsid w:val="008B747E"/>
    <w:rsid w:val="008B797A"/>
    <w:rsid w:val="008C1F54"/>
    <w:rsid w:val="008C315B"/>
    <w:rsid w:val="008C4121"/>
    <w:rsid w:val="008C4354"/>
    <w:rsid w:val="008C5942"/>
    <w:rsid w:val="008C6621"/>
    <w:rsid w:val="008C6FE9"/>
    <w:rsid w:val="008D255B"/>
    <w:rsid w:val="008D5E16"/>
    <w:rsid w:val="008D79F8"/>
    <w:rsid w:val="008E0235"/>
    <w:rsid w:val="008E098A"/>
    <w:rsid w:val="008E1CAF"/>
    <w:rsid w:val="008E1FAF"/>
    <w:rsid w:val="008E24DB"/>
    <w:rsid w:val="008E6F68"/>
    <w:rsid w:val="008F0002"/>
    <w:rsid w:val="008F0C82"/>
    <w:rsid w:val="008F137A"/>
    <w:rsid w:val="008F6E58"/>
    <w:rsid w:val="009003DE"/>
    <w:rsid w:val="009004F3"/>
    <w:rsid w:val="00902022"/>
    <w:rsid w:val="009043D8"/>
    <w:rsid w:val="0090616C"/>
    <w:rsid w:val="00906EDE"/>
    <w:rsid w:val="009070F2"/>
    <w:rsid w:val="009109FE"/>
    <w:rsid w:val="00916930"/>
    <w:rsid w:val="00917120"/>
    <w:rsid w:val="00922452"/>
    <w:rsid w:val="00922D92"/>
    <w:rsid w:val="00923A61"/>
    <w:rsid w:val="00923CCF"/>
    <w:rsid w:val="009302E9"/>
    <w:rsid w:val="009326D4"/>
    <w:rsid w:val="00933183"/>
    <w:rsid w:val="00934D6A"/>
    <w:rsid w:val="0093575F"/>
    <w:rsid w:val="00937908"/>
    <w:rsid w:val="0094096E"/>
    <w:rsid w:val="009409FA"/>
    <w:rsid w:val="00941702"/>
    <w:rsid w:val="00941DDE"/>
    <w:rsid w:val="009429F8"/>
    <w:rsid w:val="00944198"/>
    <w:rsid w:val="00944801"/>
    <w:rsid w:val="00945C28"/>
    <w:rsid w:val="009463BF"/>
    <w:rsid w:val="00950305"/>
    <w:rsid w:val="00950646"/>
    <w:rsid w:val="009510C3"/>
    <w:rsid w:val="00951FEE"/>
    <w:rsid w:val="009525AC"/>
    <w:rsid w:val="00952CD0"/>
    <w:rsid w:val="009541FA"/>
    <w:rsid w:val="009546FA"/>
    <w:rsid w:val="009566E8"/>
    <w:rsid w:val="00957BEF"/>
    <w:rsid w:val="00962FB4"/>
    <w:rsid w:val="00965AA9"/>
    <w:rsid w:val="0097220D"/>
    <w:rsid w:val="00974715"/>
    <w:rsid w:val="00974FD3"/>
    <w:rsid w:val="00976C45"/>
    <w:rsid w:val="00983051"/>
    <w:rsid w:val="0098714C"/>
    <w:rsid w:val="00987D55"/>
    <w:rsid w:val="00990A1E"/>
    <w:rsid w:val="00993E7E"/>
    <w:rsid w:val="00993EDD"/>
    <w:rsid w:val="009948BF"/>
    <w:rsid w:val="009948CF"/>
    <w:rsid w:val="009963B9"/>
    <w:rsid w:val="0099770E"/>
    <w:rsid w:val="009A0276"/>
    <w:rsid w:val="009A303F"/>
    <w:rsid w:val="009A32E4"/>
    <w:rsid w:val="009A44C3"/>
    <w:rsid w:val="009A4CAA"/>
    <w:rsid w:val="009A538A"/>
    <w:rsid w:val="009A63AF"/>
    <w:rsid w:val="009B03AF"/>
    <w:rsid w:val="009B3375"/>
    <w:rsid w:val="009B37A5"/>
    <w:rsid w:val="009B3B5D"/>
    <w:rsid w:val="009B3F4A"/>
    <w:rsid w:val="009B5B82"/>
    <w:rsid w:val="009B65E1"/>
    <w:rsid w:val="009C1FB4"/>
    <w:rsid w:val="009C20AD"/>
    <w:rsid w:val="009C46DD"/>
    <w:rsid w:val="009C609E"/>
    <w:rsid w:val="009C7095"/>
    <w:rsid w:val="009D0FF7"/>
    <w:rsid w:val="009D1926"/>
    <w:rsid w:val="009D3007"/>
    <w:rsid w:val="009D44FA"/>
    <w:rsid w:val="009D654F"/>
    <w:rsid w:val="009E0768"/>
    <w:rsid w:val="009E0D82"/>
    <w:rsid w:val="009E117C"/>
    <w:rsid w:val="009E1AA8"/>
    <w:rsid w:val="009E1C54"/>
    <w:rsid w:val="009E241B"/>
    <w:rsid w:val="009E4A99"/>
    <w:rsid w:val="009E60E5"/>
    <w:rsid w:val="009E62DC"/>
    <w:rsid w:val="009E6313"/>
    <w:rsid w:val="009E68C3"/>
    <w:rsid w:val="009E6A55"/>
    <w:rsid w:val="009E79DE"/>
    <w:rsid w:val="009F2329"/>
    <w:rsid w:val="009F349E"/>
    <w:rsid w:val="009F3930"/>
    <w:rsid w:val="009F4B25"/>
    <w:rsid w:val="009F6593"/>
    <w:rsid w:val="009F74A9"/>
    <w:rsid w:val="00A00CBA"/>
    <w:rsid w:val="00A01648"/>
    <w:rsid w:val="00A0181C"/>
    <w:rsid w:val="00A0472D"/>
    <w:rsid w:val="00A06070"/>
    <w:rsid w:val="00A105B9"/>
    <w:rsid w:val="00A12346"/>
    <w:rsid w:val="00A1344B"/>
    <w:rsid w:val="00A1418D"/>
    <w:rsid w:val="00A16CB6"/>
    <w:rsid w:val="00A21A18"/>
    <w:rsid w:val="00A229D5"/>
    <w:rsid w:val="00A23A23"/>
    <w:rsid w:val="00A244F4"/>
    <w:rsid w:val="00A26DA7"/>
    <w:rsid w:val="00A274BC"/>
    <w:rsid w:val="00A32836"/>
    <w:rsid w:val="00A32A61"/>
    <w:rsid w:val="00A339C3"/>
    <w:rsid w:val="00A365D8"/>
    <w:rsid w:val="00A36DF2"/>
    <w:rsid w:val="00A3741B"/>
    <w:rsid w:val="00A37E5A"/>
    <w:rsid w:val="00A40A03"/>
    <w:rsid w:val="00A41776"/>
    <w:rsid w:val="00A42318"/>
    <w:rsid w:val="00A42AAA"/>
    <w:rsid w:val="00A42B5C"/>
    <w:rsid w:val="00A43524"/>
    <w:rsid w:val="00A45278"/>
    <w:rsid w:val="00A462BC"/>
    <w:rsid w:val="00A507A2"/>
    <w:rsid w:val="00A526F1"/>
    <w:rsid w:val="00A52726"/>
    <w:rsid w:val="00A52B65"/>
    <w:rsid w:val="00A55089"/>
    <w:rsid w:val="00A56D58"/>
    <w:rsid w:val="00A571B2"/>
    <w:rsid w:val="00A600C4"/>
    <w:rsid w:val="00A60C01"/>
    <w:rsid w:val="00A6275E"/>
    <w:rsid w:val="00A629A9"/>
    <w:rsid w:val="00A66C1A"/>
    <w:rsid w:val="00A671F1"/>
    <w:rsid w:val="00A7059A"/>
    <w:rsid w:val="00A716D6"/>
    <w:rsid w:val="00A71CFB"/>
    <w:rsid w:val="00A74F1D"/>
    <w:rsid w:val="00A80AC5"/>
    <w:rsid w:val="00A81C88"/>
    <w:rsid w:val="00A83229"/>
    <w:rsid w:val="00A85908"/>
    <w:rsid w:val="00A861C9"/>
    <w:rsid w:val="00A87D66"/>
    <w:rsid w:val="00A90E30"/>
    <w:rsid w:val="00A920AF"/>
    <w:rsid w:val="00A94474"/>
    <w:rsid w:val="00A96A93"/>
    <w:rsid w:val="00AA146E"/>
    <w:rsid w:val="00AA3974"/>
    <w:rsid w:val="00AA7C93"/>
    <w:rsid w:val="00AB2A14"/>
    <w:rsid w:val="00AB5AE5"/>
    <w:rsid w:val="00AB665A"/>
    <w:rsid w:val="00AB6F7B"/>
    <w:rsid w:val="00AC1E5F"/>
    <w:rsid w:val="00AC312C"/>
    <w:rsid w:val="00AC6D94"/>
    <w:rsid w:val="00AC7970"/>
    <w:rsid w:val="00AD0C99"/>
    <w:rsid w:val="00AD1191"/>
    <w:rsid w:val="00AD3FC4"/>
    <w:rsid w:val="00AD4055"/>
    <w:rsid w:val="00AD7FE2"/>
    <w:rsid w:val="00AE1699"/>
    <w:rsid w:val="00AE3089"/>
    <w:rsid w:val="00AE3E2C"/>
    <w:rsid w:val="00AE55D9"/>
    <w:rsid w:val="00AE75B0"/>
    <w:rsid w:val="00AF200F"/>
    <w:rsid w:val="00AF269C"/>
    <w:rsid w:val="00AF31A9"/>
    <w:rsid w:val="00AF3BCD"/>
    <w:rsid w:val="00AF4D40"/>
    <w:rsid w:val="00AF4D88"/>
    <w:rsid w:val="00AF51BB"/>
    <w:rsid w:val="00AF526C"/>
    <w:rsid w:val="00AF72A4"/>
    <w:rsid w:val="00AF7B6B"/>
    <w:rsid w:val="00B01E73"/>
    <w:rsid w:val="00B02A00"/>
    <w:rsid w:val="00B02A8A"/>
    <w:rsid w:val="00B04D7D"/>
    <w:rsid w:val="00B06B9C"/>
    <w:rsid w:val="00B07A76"/>
    <w:rsid w:val="00B1025D"/>
    <w:rsid w:val="00B11BD0"/>
    <w:rsid w:val="00B16C90"/>
    <w:rsid w:val="00B17391"/>
    <w:rsid w:val="00B1741A"/>
    <w:rsid w:val="00B1799E"/>
    <w:rsid w:val="00B22A41"/>
    <w:rsid w:val="00B22F8B"/>
    <w:rsid w:val="00B234AA"/>
    <w:rsid w:val="00B25A9E"/>
    <w:rsid w:val="00B25FEC"/>
    <w:rsid w:val="00B323C9"/>
    <w:rsid w:val="00B32E08"/>
    <w:rsid w:val="00B33274"/>
    <w:rsid w:val="00B33930"/>
    <w:rsid w:val="00B33D59"/>
    <w:rsid w:val="00B405E0"/>
    <w:rsid w:val="00B436DE"/>
    <w:rsid w:val="00B4557C"/>
    <w:rsid w:val="00B457DB"/>
    <w:rsid w:val="00B45C92"/>
    <w:rsid w:val="00B474E0"/>
    <w:rsid w:val="00B538C6"/>
    <w:rsid w:val="00B55DFA"/>
    <w:rsid w:val="00B6022B"/>
    <w:rsid w:val="00B60808"/>
    <w:rsid w:val="00B63568"/>
    <w:rsid w:val="00B63D37"/>
    <w:rsid w:val="00B64D23"/>
    <w:rsid w:val="00B65F1F"/>
    <w:rsid w:val="00B678E6"/>
    <w:rsid w:val="00B70CAF"/>
    <w:rsid w:val="00B718AD"/>
    <w:rsid w:val="00B71A77"/>
    <w:rsid w:val="00B7499D"/>
    <w:rsid w:val="00B75137"/>
    <w:rsid w:val="00B77453"/>
    <w:rsid w:val="00B80ABC"/>
    <w:rsid w:val="00B8133D"/>
    <w:rsid w:val="00B82B30"/>
    <w:rsid w:val="00B82CD5"/>
    <w:rsid w:val="00B830D0"/>
    <w:rsid w:val="00B853F8"/>
    <w:rsid w:val="00B862AF"/>
    <w:rsid w:val="00B86B60"/>
    <w:rsid w:val="00B90731"/>
    <w:rsid w:val="00B90D18"/>
    <w:rsid w:val="00B92311"/>
    <w:rsid w:val="00B938EA"/>
    <w:rsid w:val="00B93A86"/>
    <w:rsid w:val="00B96832"/>
    <w:rsid w:val="00B96D7F"/>
    <w:rsid w:val="00B9701D"/>
    <w:rsid w:val="00BA01EB"/>
    <w:rsid w:val="00BA114E"/>
    <w:rsid w:val="00BA3702"/>
    <w:rsid w:val="00BA3B3B"/>
    <w:rsid w:val="00BA5ACE"/>
    <w:rsid w:val="00BB1149"/>
    <w:rsid w:val="00BB16D2"/>
    <w:rsid w:val="00BB1A90"/>
    <w:rsid w:val="00BB26C9"/>
    <w:rsid w:val="00BB3C84"/>
    <w:rsid w:val="00BB471C"/>
    <w:rsid w:val="00BC0996"/>
    <w:rsid w:val="00BD1ABD"/>
    <w:rsid w:val="00BD2C66"/>
    <w:rsid w:val="00BD38C2"/>
    <w:rsid w:val="00BD43A4"/>
    <w:rsid w:val="00BD7971"/>
    <w:rsid w:val="00BE1BB0"/>
    <w:rsid w:val="00BE257B"/>
    <w:rsid w:val="00BE3307"/>
    <w:rsid w:val="00BE6A18"/>
    <w:rsid w:val="00BE6E99"/>
    <w:rsid w:val="00BE788E"/>
    <w:rsid w:val="00BF05B2"/>
    <w:rsid w:val="00BF0BE1"/>
    <w:rsid w:val="00BF3094"/>
    <w:rsid w:val="00BF3136"/>
    <w:rsid w:val="00BF42FF"/>
    <w:rsid w:val="00BF7331"/>
    <w:rsid w:val="00BF7DBE"/>
    <w:rsid w:val="00C00352"/>
    <w:rsid w:val="00C00554"/>
    <w:rsid w:val="00C02144"/>
    <w:rsid w:val="00C04B07"/>
    <w:rsid w:val="00C05C31"/>
    <w:rsid w:val="00C12975"/>
    <w:rsid w:val="00C142C4"/>
    <w:rsid w:val="00C14DBD"/>
    <w:rsid w:val="00C1570E"/>
    <w:rsid w:val="00C16AEC"/>
    <w:rsid w:val="00C21C98"/>
    <w:rsid w:val="00C246F5"/>
    <w:rsid w:val="00C25A09"/>
    <w:rsid w:val="00C266D4"/>
    <w:rsid w:val="00C3108A"/>
    <w:rsid w:val="00C313E6"/>
    <w:rsid w:val="00C32720"/>
    <w:rsid w:val="00C32809"/>
    <w:rsid w:val="00C34075"/>
    <w:rsid w:val="00C40B0E"/>
    <w:rsid w:val="00C431C0"/>
    <w:rsid w:val="00C437D8"/>
    <w:rsid w:val="00C45889"/>
    <w:rsid w:val="00C46B2C"/>
    <w:rsid w:val="00C4779B"/>
    <w:rsid w:val="00C50630"/>
    <w:rsid w:val="00C51D50"/>
    <w:rsid w:val="00C54ADD"/>
    <w:rsid w:val="00C573E8"/>
    <w:rsid w:val="00C6029A"/>
    <w:rsid w:val="00C61998"/>
    <w:rsid w:val="00C62E99"/>
    <w:rsid w:val="00C63B3B"/>
    <w:rsid w:val="00C654DA"/>
    <w:rsid w:val="00C65A8A"/>
    <w:rsid w:val="00C66AEA"/>
    <w:rsid w:val="00C66F75"/>
    <w:rsid w:val="00C67365"/>
    <w:rsid w:val="00C676CD"/>
    <w:rsid w:val="00C67AEA"/>
    <w:rsid w:val="00C67D67"/>
    <w:rsid w:val="00C70C8E"/>
    <w:rsid w:val="00C7582D"/>
    <w:rsid w:val="00C7614C"/>
    <w:rsid w:val="00C777BC"/>
    <w:rsid w:val="00C82B8C"/>
    <w:rsid w:val="00C85C25"/>
    <w:rsid w:val="00C95BBA"/>
    <w:rsid w:val="00C960CE"/>
    <w:rsid w:val="00C9633D"/>
    <w:rsid w:val="00CA11B8"/>
    <w:rsid w:val="00CA20E4"/>
    <w:rsid w:val="00CA213C"/>
    <w:rsid w:val="00CA7ED1"/>
    <w:rsid w:val="00CB147D"/>
    <w:rsid w:val="00CB1B74"/>
    <w:rsid w:val="00CB28EE"/>
    <w:rsid w:val="00CB6663"/>
    <w:rsid w:val="00CC2453"/>
    <w:rsid w:val="00CC3D57"/>
    <w:rsid w:val="00CC4473"/>
    <w:rsid w:val="00CC7AD1"/>
    <w:rsid w:val="00CD3A9C"/>
    <w:rsid w:val="00CD56E7"/>
    <w:rsid w:val="00CD7910"/>
    <w:rsid w:val="00CD7CEB"/>
    <w:rsid w:val="00CE1D99"/>
    <w:rsid w:val="00CE62A4"/>
    <w:rsid w:val="00CE7D6D"/>
    <w:rsid w:val="00CF2810"/>
    <w:rsid w:val="00CF6CD8"/>
    <w:rsid w:val="00CF71A4"/>
    <w:rsid w:val="00D04C62"/>
    <w:rsid w:val="00D071ED"/>
    <w:rsid w:val="00D07C2F"/>
    <w:rsid w:val="00D107D0"/>
    <w:rsid w:val="00D11C85"/>
    <w:rsid w:val="00D12EBD"/>
    <w:rsid w:val="00D146EC"/>
    <w:rsid w:val="00D16903"/>
    <w:rsid w:val="00D1769C"/>
    <w:rsid w:val="00D20F59"/>
    <w:rsid w:val="00D23DAF"/>
    <w:rsid w:val="00D26E56"/>
    <w:rsid w:val="00D27B3C"/>
    <w:rsid w:val="00D309CB"/>
    <w:rsid w:val="00D34A10"/>
    <w:rsid w:val="00D42AA5"/>
    <w:rsid w:val="00D42B31"/>
    <w:rsid w:val="00D451AF"/>
    <w:rsid w:val="00D45EB6"/>
    <w:rsid w:val="00D46411"/>
    <w:rsid w:val="00D464ED"/>
    <w:rsid w:val="00D503B5"/>
    <w:rsid w:val="00D50D5D"/>
    <w:rsid w:val="00D52829"/>
    <w:rsid w:val="00D52A38"/>
    <w:rsid w:val="00D53CC7"/>
    <w:rsid w:val="00D53E69"/>
    <w:rsid w:val="00D54BB9"/>
    <w:rsid w:val="00D55DF7"/>
    <w:rsid w:val="00D5614F"/>
    <w:rsid w:val="00D56A6A"/>
    <w:rsid w:val="00D5749A"/>
    <w:rsid w:val="00D601F5"/>
    <w:rsid w:val="00D60C77"/>
    <w:rsid w:val="00D64D9D"/>
    <w:rsid w:val="00D668C6"/>
    <w:rsid w:val="00D6791C"/>
    <w:rsid w:val="00D72920"/>
    <w:rsid w:val="00D77CAA"/>
    <w:rsid w:val="00D81114"/>
    <w:rsid w:val="00D829C5"/>
    <w:rsid w:val="00D8313D"/>
    <w:rsid w:val="00D842AD"/>
    <w:rsid w:val="00D878AE"/>
    <w:rsid w:val="00D87CE3"/>
    <w:rsid w:val="00D9154E"/>
    <w:rsid w:val="00D942B4"/>
    <w:rsid w:val="00D9763C"/>
    <w:rsid w:val="00DA0AE6"/>
    <w:rsid w:val="00DA6A9F"/>
    <w:rsid w:val="00DB11E7"/>
    <w:rsid w:val="00DB1247"/>
    <w:rsid w:val="00DB2BB0"/>
    <w:rsid w:val="00DB5C69"/>
    <w:rsid w:val="00DB725C"/>
    <w:rsid w:val="00DC31DF"/>
    <w:rsid w:val="00DC4261"/>
    <w:rsid w:val="00DC4837"/>
    <w:rsid w:val="00DC55A6"/>
    <w:rsid w:val="00DD09A9"/>
    <w:rsid w:val="00DD18EB"/>
    <w:rsid w:val="00DD3FED"/>
    <w:rsid w:val="00DD4204"/>
    <w:rsid w:val="00DD50D9"/>
    <w:rsid w:val="00DD5220"/>
    <w:rsid w:val="00DD591D"/>
    <w:rsid w:val="00DE0849"/>
    <w:rsid w:val="00DE0D98"/>
    <w:rsid w:val="00DE129E"/>
    <w:rsid w:val="00DE25A6"/>
    <w:rsid w:val="00DE5EF6"/>
    <w:rsid w:val="00DE5F95"/>
    <w:rsid w:val="00DF0AF2"/>
    <w:rsid w:val="00DF5EED"/>
    <w:rsid w:val="00DF6850"/>
    <w:rsid w:val="00E05827"/>
    <w:rsid w:val="00E06A5C"/>
    <w:rsid w:val="00E07488"/>
    <w:rsid w:val="00E1005A"/>
    <w:rsid w:val="00E102B4"/>
    <w:rsid w:val="00E17010"/>
    <w:rsid w:val="00E17E79"/>
    <w:rsid w:val="00E20273"/>
    <w:rsid w:val="00E202A1"/>
    <w:rsid w:val="00E20C36"/>
    <w:rsid w:val="00E21CEC"/>
    <w:rsid w:val="00E25C2E"/>
    <w:rsid w:val="00E2642D"/>
    <w:rsid w:val="00E31C06"/>
    <w:rsid w:val="00E32B30"/>
    <w:rsid w:val="00E3324B"/>
    <w:rsid w:val="00E3352A"/>
    <w:rsid w:val="00E35013"/>
    <w:rsid w:val="00E36097"/>
    <w:rsid w:val="00E36A74"/>
    <w:rsid w:val="00E37A71"/>
    <w:rsid w:val="00E37C1F"/>
    <w:rsid w:val="00E407F2"/>
    <w:rsid w:val="00E4111A"/>
    <w:rsid w:val="00E41B6D"/>
    <w:rsid w:val="00E42DDE"/>
    <w:rsid w:val="00E43C16"/>
    <w:rsid w:val="00E4463C"/>
    <w:rsid w:val="00E4493A"/>
    <w:rsid w:val="00E455AB"/>
    <w:rsid w:val="00E473C0"/>
    <w:rsid w:val="00E47E55"/>
    <w:rsid w:val="00E510AF"/>
    <w:rsid w:val="00E51B51"/>
    <w:rsid w:val="00E51B73"/>
    <w:rsid w:val="00E53DB3"/>
    <w:rsid w:val="00E540D3"/>
    <w:rsid w:val="00E564F7"/>
    <w:rsid w:val="00E57476"/>
    <w:rsid w:val="00E57563"/>
    <w:rsid w:val="00E5787C"/>
    <w:rsid w:val="00E57BBA"/>
    <w:rsid w:val="00E6059C"/>
    <w:rsid w:val="00E60CF0"/>
    <w:rsid w:val="00E61343"/>
    <w:rsid w:val="00E63B08"/>
    <w:rsid w:val="00E63E87"/>
    <w:rsid w:val="00E6421B"/>
    <w:rsid w:val="00E64A1C"/>
    <w:rsid w:val="00E6510A"/>
    <w:rsid w:val="00E6723C"/>
    <w:rsid w:val="00E70A11"/>
    <w:rsid w:val="00E7727B"/>
    <w:rsid w:val="00E772D1"/>
    <w:rsid w:val="00E80FBC"/>
    <w:rsid w:val="00E81792"/>
    <w:rsid w:val="00E821C3"/>
    <w:rsid w:val="00E82CA5"/>
    <w:rsid w:val="00E832A6"/>
    <w:rsid w:val="00E8519D"/>
    <w:rsid w:val="00E93E47"/>
    <w:rsid w:val="00E94126"/>
    <w:rsid w:val="00E943E5"/>
    <w:rsid w:val="00E95A60"/>
    <w:rsid w:val="00E95BFB"/>
    <w:rsid w:val="00E96815"/>
    <w:rsid w:val="00EA128C"/>
    <w:rsid w:val="00EA2395"/>
    <w:rsid w:val="00EA2B74"/>
    <w:rsid w:val="00EA39A5"/>
    <w:rsid w:val="00EA47AA"/>
    <w:rsid w:val="00EA5E60"/>
    <w:rsid w:val="00EA5FE0"/>
    <w:rsid w:val="00EB0503"/>
    <w:rsid w:val="00EB055F"/>
    <w:rsid w:val="00EB0594"/>
    <w:rsid w:val="00EB12AB"/>
    <w:rsid w:val="00EB1EB6"/>
    <w:rsid w:val="00EB1FEF"/>
    <w:rsid w:val="00EB54B5"/>
    <w:rsid w:val="00EB7CBF"/>
    <w:rsid w:val="00EC110D"/>
    <w:rsid w:val="00EC1149"/>
    <w:rsid w:val="00EC20A3"/>
    <w:rsid w:val="00EC26BB"/>
    <w:rsid w:val="00EC27D8"/>
    <w:rsid w:val="00EC2A23"/>
    <w:rsid w:val="00EC4F6D"/>
    <w:rsid w:val="00EC780D"/>
    <w:rsid w:val="00ED0C9D"/>
    <w:rsid w:val="00ED12A0"/>
    <w:rsid w:val="00ED1B89"/>
    <w:rsid w:val="00ED3A38"/>
    <w:rsid w:val="00ED5628"/>
    <w:rsid w:val="00EE19CA"/>
    <w:rsid w:val="00EE22A9"/>
    <w:rsid w:val="00EE2959"/>
    <w:rsid w:val="00EE451B"/>
    <w:rsid w:val="00EE4EEE"/>
    <w:rsid w:val="00EE6176"/>
    <w:rsid w:val="00EE7200"/>
    <w:rsid w:val="00EF3096"/>
    <w:rsid w:val="00EF4929"/>
    <w:rsid w:val="00EF6328"/>
    <w:rsid w:val="00EF6CC3"/>
    <w:rsid w:val="00EF6F97"/>
    <w:rsid w:val="00F001DE"/>
    <w:rsid w:val="00F00CCB"/>
    <w:rsid w:val="00F01F8E"/>
    <w:rsid w:val="00F03100"/>
    <w:rsid w:val="00F03A70"/>
    <w:rsid w:val="00F0700A"/>
    <w:rsid w:val="00F113C3"/>
    <w:rsid w:val="00F13598"/>
    <w:rsid w:val="00F13D2F"/>
    <w:rsid w:val="00F13DD3"/>
    <w:rsid w:val="00F13EDE"/>
    <w:rsid w:val="00F14377"/>
    <w:rsid w:val="00F16B36"/>
    <w:rsid w:val="00F16BB3"/>
    <w:rsid w:val="00F16C2C"/>
    <w:rsid w:val="00F17287"/>
    <w:rsid w:val="00F22F9B"/>
    <w:rsid w:val="00F24465"/>
    <w:rsid w:val="00F24F9F"/>
    <w:rsid w:val="00F3000A"/>
    <w:rsid w:val="00F30350"/>
    <w:rsid w:val="00F316BB"/>
    <w:rsid w:val="00F3290B"/>
    <w:rsid w:val="00F33B8B"/>
    <w:rsid w:val="00F405F0"/>
    <w:rsid w:val="00F40848"/>
    <w:rsid w:val="00F4089D"/>
    <w:rsid w:val="00F40BA0"/>
    <w:rsid w:val="00F40D6A"/>
    <w:rsid w:val="00F41086"/>
    <w:rsid w:val="00F42B87"/>
    <w:rsid w:val="00F44DA9"/>
    <w:rsid w:val="00F453A0"/>
    <w:rsid w:val="00F51967"/>
    <w:rsid w:val="00F51A6E"/>
    <w:rsid w:val="00F520BF"/>
    <w:rsid w:val="00F559AA"/>
    <w:rsid w:val="00F664E7"/>
    <w:rsid w:val="00F6670F"/>
    <w:rsid w:val="00F719C1"/>
    <w:rsid w:val="00F72B91"/>
    <w:rsid w:val="00F73748"/>
    <w:rsid w:val="00F73E19"/>
    <w:rsid w:val="00F76876"/>
    <w:rsid w:val="00F76A60"/>
    <w:rsid w:val="00F77312"/>
    <w:rsid w:val="00F77FD2"/>
    <w:rsid w:val="00F800D9"/>
    <w:rsid w:val="00F8117C"/>
    <w:rsid w:val="00F81512"/>
    <w:rsid w:val="00F82658"/>
    <w:rsid w:val="00F8558E"/>
    <w:rsid w:val="00F8564D"/>
    <w:rsid w:val="00F86AFD"/>
    <w:rsid w:val="00F87012"/>
    <w:rsid w:val="00F87F83"/>
    <w:rsid w:val="00F90A1D"/>
    <w:rsid w:val="00F90DB1"/>
    <w:rsid w:val="00F9139C"/>
    <w:rsid w:val="00F93887"/>
    <w:rsid w:val="00F94913"/>
    <w:rsid w:val="00F95CA0"/>
    <w:rsid w:val="00FA25D3"/>
    <w:rsid w:val="00FA2EB4"/>
    <w:rsid w:val="00FA349E"/>
    <w:rsid w:val="00FA53BE"/>
    <w:rsid w:val="00FA5C7C"/>
    <w:rsid w:val="00FA7FF4"/>
    <w:rsid w:val="00FB4C26"/>
    <w:rsid w:val="00FB5D70"/>
    <w:rsid w:val="00FB6095"/>
    <w:rsid w:val="00FC1463"/>
    <w:rsid w:val="00FC3BCD"/>
    <w:rsid w:val="00FC7CAA"/>
    <w:rsid w:val="00FD071A"/>
    <w:rsid w:val="00FD13C4"/>
    <w:rsid w:val="00FD2E0A"/>
    <w:rsid w:val="00FD4920"/>
    <w:rsid w:val="00FD5774"/>
    <w:rsid w:val="00FD6B08"/>
    <w:rsid w:val="00FE0D8F"/>
    <w:rsid w:val="00FE2965"/>
    <w:rsid w:val="00FE34B2"/>
    <w:rsid w:val="00FE383C"/>
    <w:rsid w:val="00FE4992"/>
    <w:rsid w:val="00FE4C6E"/>
    <w:rsid w:val="00FF0FED"/>
    <w:rsid w:val="00FF108D"/>
    <w:rsid w:val="00FF18AA"/>
    <w:rsid w:val="00FF5BD6"/>
    <w:rsid w:val="00FF5E5A"/>
    <w:rsid w:val="00FF7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BD8052"/>
  <w15:chartTrackingRefBased/>
  <w15:docId w15:val="{0D0CD2CF-4799-4F70-B35D-A80E9C278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8"/>
        <w:szCs w:val="28"/>
        <w:lang w:val="ru-BY" w:eastAsia="en-US" w:bidi="ar-SA"/>
      </w:rPr>
    </w:rPrDefault>
    <w:pPrDefault>
      <w:pPr>
        <w:spacing w:after="160" w:line="259" w:lineRule="auto"/>
        <w:ind w:firstLine="709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aliases w:val="БУКВЫ"/>
    <w:qFormat/>
    <w:rsid w:val="0021408F"/>
    <w:pPr>
      <w:spacing w:line="240" w:lineRule="auto"/>
    </w:pPr>
  </w:style>
  <w:style w:type="paragraph" w:styleId="1">
    <w:name w:val="heading 1"/>
    <w:aliases w:val="ЕБАТЬ"/>
    <w:basedOn w:val="a"/>
    <w:next w:val="a"/>
    <w:link w:val="10"/>
    <w:uiPriority w:val="9"/>
    <w:qFormat/>
    <w:rsid w:val="00426954"/>
    <w:pPr>
      <w:keepNext/>
      <w:keepLines/>
      <w:spacing w:before="360" w:after="240"/>
      <w:ind w:left="709" w:firstLine="0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ЕБАТЬ Знак"/>
    <w:basedOn w:val="a0"/>
    <w:link w:val="1"/>
    <w:uiPriority w:val="9"/>
    <w:rsid w:val="00426954"/>
    <w:rPr>
      <w:rFonts w:eastAsiaTheme="majorEastAsia" w:cstheme="majorBidi"/>
      <w:b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F77312"/>
    <w:pPr>
      <w:spacing w:after="0" w:line="259" w:lineRule="auto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BY"/>
    </w:rPr>
  </w:style>
  <w:style w:type="paragraph" w:styleId="11">
    <w:name w:val="toc 1"/>
    <w:basedOn w:val="a"/>
    <w:next w:val="a"/>
    <w:autoRedefine/>
    <w:uiPriority w:val="39"/>
    <w:unhideWhenUsed/>
    <w:rsid w:val="00FE4992"/>
    <w:pPr>
      <w:tabs>
        <w:tab w:val="right" w:leader="dot" w:pos="9345"/>
      </w:tabs>
      <w:spacing w:after="100"/>
    </w:pPr>
    <w:rPr>
      <w:noProof/>
      <w:lang w:val="ru-RU"/>
    </w:rPr>
  </w:style>
  <w:style w:type="character" w:styleId="a4">
    <w:name w:val="Hyperlink"/>
    <w:basedOn w:val="a0"/>
    <w:uiPriority w:val="99"/>
    <w:unhideWhenUsed/>
    <w:rsid w:val="00F77312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semiHidden/>
    <w:unhideWhenUsed/>
    <w:rsid w:val="00F77312"/>
    <w:pPr>
      <w:spacing w:after="100"/>
      <w:ind w:left="280"/>
    </w:pPr>
  </w:style>
  <w:style w:type="paragraph" w:styleId="a5">
    <w:name w:val="header"/>
    <w:basedOn w:val="a"/>
    <w:link w:val="a6"/>
    <w:uiPriority w:val="99"/>
    <w:unhideWhenUsed/>
    <w:rsid w:val="00453881"/>
    <w:pPr>
      <w:tabs>
        <w:tab w:val="center" w:pos="4677"/>
        <w:tab w:val="right" w:pos="9355"/>
      </w:tabs>
      <w:spacing w:after="0"/>
    </w:pPr>
  </w:style>
  <w:style w:type="character" w:customStyle="1" w:styleId="a6">
    <w:name w:val="Верхний колонтитул Знак"/>
    <w:basedOn w:val="a0"/>
    <w:link w:val="a5"/>
    <w:uiPriority w:val="99"/>
    <w:rsid w:val="00453881"/>
  </w:style>
  <w:style w:type="paragraph" w:styleId="a7">
    <w:name w:val="footer"/>
    <w:basedOn w:val="a"/>
    <w:link w:val="a8"/>
    <w:uiPriority w:val="99"/>
    <w:unhideWhenUsed/>
    <w:rsid w:val="00453881"/>
    <w:pPr>
      <w:tabs>
        <w:tab w:val="center" w:pos="4677"/>
        <w:tab w:val="right" w:pos="9355"/>
      </w:tabs>
      <w:spacing w:after="0"/>
    </w:pPr>
  </w:style>
  <w:style w:type="character" w:customStyle="1" w:styleId="a8">
    <w:name w:val="Нижний колонтитул Знак"/>
    <w:basedOn w:val="a0"/>
    <w:link w:val="a7"/>
    <w:uiPriority w:val="99"/>
    <w:rsid w:val="00453881"/>
  </w:style>
  <w:style w:type="paragraph" w:styleId="a9">
    <w:name w:val="List Paragraph"/>
    <w:basedOn w:val="a"/>
    <w:uiPriority w:val="34"/>
    <w:qFormat/>
    <w:rsid w:val="00682037"/>
    <w:pPr>
      <w:ind w:left="720"/>
      <w:contextualSpacing/>
    </w:pPr>
  </w:style>
  <w:style w:type="paragraph" w:styleId="aa">
    <w:name w:val="Balloon Text"/>
    <w:basedOn w:val="a"/>
    <w:link w:val="ab"/>
    <w:uiPriority w:val="99"/>
    <w:semiHidden/>
    <w:unhideWhenUsed/>
    <w:rsid w:val="00A0472D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A0472D"/>
    <w:rPr>
      <w:rFonts w:ascii="Segoe UI" w:hAnsi="Segoe UI" w:cs="Segoe UI"/>
      <w:sz w:val="18"/>
      <w:szCs w:val="18"/>
    </w:rPr>
  </w:style>
  <w:style w:type="table" w:customStyle="1" w:styleId="12">
    <w:name w:val="Сетка таблицы1"/>
    <w:basedOn w:val="a1"/>
    <w:next w:val="ac"/>
    <w:uiPriority w:val="59"/>
    <w:rsid w:val="008556EB"/>
    <w:pPr>
      <w:spacing w:after="0" w:line="240" w:lineRule="auto"/>
      <w:ind w:firstLine="0"/>
      <w:jc w:val="left"/>
    </w:pPr>
    <w:rPr>
      <w:rFonts w:ascii="Calibri" w:hAnsi="Calibri"/>
      <w:sz w:val="22"/>
      <w:szCs w:val="22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c">
    <w:name w:val="Table Grid"/>
    <w:basedOn w:val="a1"/>
    <w:uiPriority w:val="39"/>
    <w:rsid w:val="008556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0">
    <w:name w:val="Сетка таблицы2"/>
    <w:basedOn w:val="a1"/>
    <w:next w:val="ac"/>
    <w:uiPriority w:val="59"/>
    <w:rsid w:val="00EC110D"/>
    <w:pPr>
      <w:spacing w:after="0" w:line="240" w:lineRule="auto"/>
      <w:ind w:firstLine="0"/>
      <w:jc w:val="left"/>
    </w:pPr>
    <w:rPr>
      <w:rFonts w:ascii="Calibri" w:hAnsi="Calibri"/>
      <w:sz w:val="22"/>
      <w:szCs w:val="22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">
    <w:name w:val="Сетка таблицы3"/>
    <w:basedOn w:val="a1"/>
    <w:next w:val="ac"/>
    <w:uiPriority w:val="59"/>
    <w:rsid w:val="003B210C"/>
    <w:pPr>
      <w:spacing w:after="0" w:line="240" w:lineRule="auto"/>
      <w:ind w:firstLine="0"/>
      <w:jc w:val="left"/>
    </w:pPr>
    <w:rPr>
      <w:rFonts w:ascii="Calibri" w:hAnsi="Calibri"/>
      <w:sz w:val="22"/>
      <w:szCs w:val="22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No Spacing"/>
    <w:uiPriority w:val="1"/>
    <w:qFormat/>
    <w:rsid w:val="00426954"/>
    <w:pPr>
      <w:spacing w:after="0" w:line="240" w:lineRule="auto"/>
    </w:pPr>
  </w:style>
  <w:style w:type="character" w:styleId="ae">
    <w:name w:val="Placeholder Text"/>
    <w:basedOn w:val="a0"/>
    <w:uiPriority w:val="99"/>
    <w:semiHidden/>
    <w:rsid w:val="00A00CBA"/>
    <w:rPr>
      <w:color w:val="808080"/>
    </w:rPr>
  </w:style>
  <w:style w:type="paragraph" w:styleId="af">
    <w:name w:val="caption"/>
    <w:basedOn w:val="a"/>
    <w:next w:val="a"/>
    <w:uiPriority w:val="35"/>
    <w:unhideWhenUsed/>
    <w:qFormat/>
    <w:rsid w:val="003560E7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645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62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6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66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0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5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6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7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3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8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AC6E25-D6E7-4128-85C6-7C802B2ABA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573</TotalTime>
  <Pages>12</Pages>
  <Words>1673</Words>
  <Characters>9540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Valdaitsev Alexander</dc:creator>
  <cp:keywords/>
  <dc:description/>
  <cp:lastModifiedBy>Valdaitsev Alexander</cp:lastModifiedBy>
  <cp:revision>205</cp:revision>
  <dcterms:created xsi:type="dcterms:W3CDTF">2023-04-06T17:51:00Z</dcterms:created>
  <dcterms:modified xsi:type="dcterms:W3CDTF">2023-04-11T18:27:00Z</dcterms:modified>
</cp:coreProperties>
</file>