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9A652" w14:textId="77777777" w:rsidR="007D7319" w:rsidRPr="007D7319" w:rsidRDefault="007D7319" w:rsidP="007D73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Учреждение образования</w:t>
      </w:r>
    </w:p>
    <w:p w14:paraId="1E2E7BBF" w14:textId="77777777" w:rsidR="007D7319" w:rsidRPr="007D7319" w:rsidRDefault="007D7319" w:rsidP="007D7319">
      <w:pPr>
        <w:spacing w:after="420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784E0DB3" w14:textId="77777777" w:rsidR="007D7319" w:rsidRPr="007D7319" w:rsidRDefault="007D7319" w:rsidP="007D7319">
      <w:pPr>
        <w:spacing w:after="504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  <w:t>Основы защиты информации</w:t>
      </w:r>
    </w:p>
    <w:p w14:paraId="65707886" w14:textId="77777777" w:rsidR="007D7319" w:rsidRPr="007D7319" w:rsidRDefault="007D7319" w:rsidP="007D731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Студент: Валдайцев А. Д. </w:t>
      </w:r>
    </w:p>
    <w:p w14:paraId="26CC871F" w14:textId="77777777" w:rsidR="007D7319" w:rsidRPr="007D7319" w:rsidRDefault="007D7319" w:rsidP="007D731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ФИТ 2 курс 5 группа</w:t>
      </w:r>
    </w:p>
    <w:p w14:paraId="0F686CF5" w14:textId="77777777" w:rsidR="007D7319" w:rsidRPr="007D7319" w:rsidRDefault="007D7319" w:rsidP="007D7319">
      <w:pPr>
        <w:spacing w:after="22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Преподаватель: Берников В. О.</w:t>
      </w:r>
    </w:p>
    <w:p w14:paraId="3428AB6D" w14:textId="77777777" w:rsidR="007D7319" w:rsidRPr="007D7319" w:rsidRDefault="007D7319" w:rsidP="007D73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Минск 2022</w:t>
      </w:r>
    </w:p>
    <w:p w14:paraId="174545D3" w14:textId="700D7E7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lastRenderedPageBreak/>
        <w:t>Практическое занятие №</w:t>
      </w:r>
      <w:r w:rsidR="00BA7A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1</w:t>
      </w:r>
      <w:r w:rsidR="00BF70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1</w:t>
      </w:r>
    </w:p>
    <w:p w14:paraId="57945F3B" w14:textId="681E2EFD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Тема </w:t>
      </w:r>
      <w:r w:rsidRPr="00BF70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«</w:t>
      </w:r>
      <w:bookmarkStart w:id="0" w:name="_Hlk66231372"/>
      <w:r w:rsidR="00BF70BC" w:rsidRPr="00BF70BC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Патентный</w:t>
      </w:r>
      <w:r w:rsidR="00AA323A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поиск</w:t>
      </w:r>
      <w:r w:rsidRPr="00BF70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»</w:t>
      </w:r>
      <w:bookmarkEnd w:id="0"/>
    </w:p>
    <w:p w14:paraId="7F6F5391" w14:textId="7E16A722" w:rsidR="00C32C29" w:rsidRPr="00AA323A" w:rsidRDefault="00C32C29" w:rsidP="00AA323A">
      <w:pPr>
        <w:shd w:val="clear" w:color="auto" w:fill="FFFFFF"/>
        <w:spacing w:after="0" w:line="24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C32C2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Цель: </w:t>
      </w:r>
      <w:r w:rsidR="00AA323A"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Изучить виды, содержание и порядок проведения патентных исследований</w:t>
      </w:r>
      <w:r w:rsidR="00AA323A" w:rsidRPr="00F22D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E776685" w14:textId="63A3CF11" w:rsidR="00B40400" w:rsidRDefault="00AA323A" w:rsidP="00B4040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Теоретическое введение</w:t>
      </w:r>
    </w:p>
    <w:p w14:paraId="6C600DE5" w14:textId="77777777" w:rsidR="00EB029D" w:rsidRPr="00EB029D" w:rsidRDefault="00EB029D" w:rsidP="00EB0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422DE90" w14:textId="77777777" w:rsidR="00EB029D" w:rsidRPr="00EB029D" w:rsidRDefault="00EB029D" w:rsidP="00EB02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1" w:name="_GoBack"/>
      <w:bookmarkEnd w:id="1"/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Целью патентных исследований является определение уровня техники, который используется для проверки соответствия заявленного изобретения условиям патентоспособности «новизна» и «изобретательский уровень».</w:t>
      </w:r>
    </w:p>
    <w:p w14:paraId="28C12C6E" w14:textId="77777777" w:rsidR="00EB029D" w:rsidRPr="00EB029D" w:rsidRDefault="00EB029D" w:rsidP="00EB02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Патентное исследование проводится на основании формулы изобретения с учетом описания и чертежей, если они имеются, а также с учетом изменений формулы изобретения, принятых во внимание при рассмотрении заявки.</w:t>
      </w:r>
    </w:p>
    <w:p w14:paraId="15D243F1" w14:textId="77777777" w:rsidR="00EB029D" w:rsidRPr="00EB029D" w:rsidRDefault="00EB029D" w:rsidP="00EB02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 определении уровня техники общедоступными считаются сведения, содержащиеся в источниках информации, с которыми любое лицо может ознакомиться сами либо о содержании которых ему может быть законным путем сообщено.</w:t>
      </w:r>
    </w:p>
    <w:p w14:paraId="3E852F12" w14:textId="77777777" w:rsidR="00EB029D" w:rsidRPr="00EB029D" w:rsidRDefault="00EB029D" w:rsidP="00EB029D">
      <w:pPr>
        <w:spacing w:before="120" w:after="12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  <w:t>МЕЖДУНАРОДНЫЕ КЛАССИФИКАТОРЫ</w:t>
      </w:r>
    </w:p>
    <w:p w14:paraId="166B9A10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RU" w:eastAsia="ru-RU"/>
        </w:rPr>
        <w:t xml:space="preserve">Для обеспечения единообразия в международном масштабе распределения патентных документов, а также упрощения поиска необходимой патентной документации применяются специально разработанные патентные классификаторы. </w:t>
      </w:r>
    </w:p>
    <w:p w14:paraId="39020718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Международная патентная классификация (МПК)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принятая в соответствии со Страсбургским соглашением 1971 года, предусматривает создание единой системы классификации, охватывающей патенты на изобретения, включая опубликованные патентные заявки, авторские свидетельства, полезные модели и свидетельства о полезности. Аббревиатура </w:t>
      </w: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«МПК»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является общепринятым обозначением Международной патентной классификации. </w:t>
      </w:r>
    </w:p>
    <w:p w14:paraId="1DD6EECD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Международная классификация промышленных образцов (МКПО) 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была принята 8 октября 1968 года дипломатической конференцией в г. Локарно (Швейцария), на которую были приглашены все страны-участницы Парижской конвенции по охране промышленной собственности.</w:t>
      </w:r>
    </w:p>
    <w:p w14:paraId="5993E219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Международная классификация товаров и услуг (МКТУ)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 соответствии с Ниццким соглашением от 15 июня </w:t>
      </w:r>
      <w:smartTag w:uri="urn:schemas-microsoft-com:office:smarttags" w:element="metricconverter">
        <w:smartTagPr>
          <w:attr w:name="ProductID" w:val="1957 г"/>
        </w:smartTagPr>
        <w:r w:rsidRPr="00EB029D">
          <w:rPr>
            <w:rFonts w:ascii="Times New Roman" w:eastAsia="Times New Roman" w:hAnsi="Times New Roman" w:cs="Times New Roman"/>
            <w:color w:val="000000"/>
            <w:sz w:val="28"/>
            <w:szCs w:val="28"/>
            <w:lang w:val="ru-RU" w:eastAsia="ru-RU"/>
          </w:rPr>
          <w:t>1957 г</w:t>
        </w:r>
      </w:smartTag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., отражая единую классификацию товаров и услуг для регистрации товарного знака, позволяет c максимальной достоверностью идентифицировать и, соответственно, классифицировать товар или услугу с обеспечением их единообразного восприятия всеми заинтересованными лицами.</w:t>
      </w:r>
    </w:p>
    <w:p w14:paraId="1955B8B1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Универсальная десятичная классификация(УДК),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первое сводное издание которой, вышло в </w:t>
      </w:r>
      <w:smartTag w:uri="urn:schemas-microsoft-com:office:smarttags" w:element="metricconverter">
        <w:smartTagPr>
          <w:attr w:name="ProductID" w:val="1905 г"/>
        </w:smartTagPr>
        <w:r w:rsidRPr="00EB029D">
          <w:rPr>
            <w:rFonts w:ascii="Times New Roman" w:eastAsia="Times New Roman" w:hAnsi="Times New Roman" w:cs="Times New Roman"/>
            <w:color w:val="000000"/>
            <w:sz w:val="28"/>
            <w:szCs w:val="28"/>
            <w:lang w:val="ru-RU" w:eastAsia="ru-RU"/>
          </w:rPr>
          <w:t>1905 г</w:t>
        </w:r>
      </w:smartTag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в Брюсселе, получила широкое применение в качестве единой системы классификации информационных материалов в области естественных и технических наук. Ее применение позволяет обеспечить единообразие в организации справочно-информационных фондов 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 xml:space="preserve">в органах научно-технической информации, научных и технических библиотеках страны. </w:t>
      </w:r>
    </w:p>
    <w:p w14:paraId="089B2F74" w14:textId="77777777" w:rsidR="00EB029D" w:rsidRPr="00EB029D" w:rsidRDefault="00EB029D" w:rsidP="00EB029D">
      <w:pPr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  <w:t>МЕЖДУНАРОДНАЯ ПАТЕНТНАЯ КЛАССИФИКАЦМЯ (МПК)</w:t>
      </w:r>
    </w:p>
    <w:p w14:paraId="44781DC0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МПК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является средством для единообразного в международном масштабе классифицирования патентных документов, позволяет эффективно осуществлять поиск патентных документов с целью установления новизны и оценки вклада изобретателя в заявленное техническое решение (включая оценку технической прогрессивности и полезного результата). </w:t>
      </w:r>
    </w:p>
    <w:p w14:paraId="4F1A39D2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МПК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кроме того, является: </w:t>
      </w:r>
    </w:p>
    <w:p w14:paraId="3C291CC8" w14:textId="77777777" w:rsidR="00EB029D" w:rsidRPr="00EB029D" w:rsidRDefault="00EB029D" w:rsidP="00EB029D">
      <w:pPr>
        <w:numPr>
          <w:ilvl w:val="0"/>
          <w:numId w:val="34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инструментом для упорядоченного хранения патентных документов, что облегчает доступ к содержащейся в них технической и правовой информации;</w:t>
      </w:r>
    </w:p>
    <w:p w14:paraId="1042094A" w14:textId="77777777" w:rsidR="00EB029D" w:rsidRPr="00EB029D" w:rsidRDefault="00EB029D" w:rsidP="00EB029D">
      <w:pPr>
        <w:numPr>
          <w:ilvl w:val="0"/>
          <w:numId w:val="34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основой для избирательного распределения информации среди потребителей патентной информации;</w:t>
      </w:r>
    </w:p>
    <w:p w14:paraId="506B0D2F" w14:textId="77777777" w:rsidR="00EB029D" w:rsidRPr="00EB029D" w:rsidRDefault="00EB029D" w:rsidP="00EB029D">
      <w:pPr>
        <w:numPr>
          <w:ilvl w:val="0"/>
          <w:numId w:val="34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основой для определения уровня техники в отдельных областях; </w:t>
      </w:r>
    </w:p>
    <w:p w14:paraId="35E5B1D8" w14:textId="77777777" w:rsidR="00EB029D" w:rsidRPr="00EB029D" w:rsidRDefault="00EB029D" w:rsidP="00EB029D">
      <w:pPr>
        <w:numPr>
          <w:ilvl w:val="0"/>
          <w:numId w:val="34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основой для получения статистических данных в области промышленной собственности, что в свою очередь позволит определять уровень развития различных отраслей техники.</w:t>
      </w:r>
    </w:p>
    <w:p w14:paraId="47E48947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МПК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охватывает все области знаний, объекты которых могут подлежать защите охранными документами. Иерархическая структура МПК выражается в разбивке всех областей знаний на несколько классификационных уровней. В нисходящем порядке эти уровни иерархии соответствуют разделам, классам, подклассам, основным группам и подгруппам.</w:t>
      </w:r>
    </w:p>
    <w:p w14:paraId="25735285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По своей структуре МПК разделена на восемь основных разделов. </w:t>
      </w:r>
    </w:p>
    <w:p w14:paraId="5431771B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 w:eastAsia="ru-RU"/>
        </w:rPr>
        <w:t>Индекс раздела.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Каждый раздел обозначен заглавной буквой латинского алфавита от </w:t>
      </w: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А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до </w:t>
      </w: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Н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</w:p>
    <w:p w14:paraId="08B328E5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 w:eastAsia="ru-RU"/>
        </w:rPr>
        <w:t>Заголовок раздела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лишь приблизительно отражает его содержание. Разделы имеют следующие названия: </w:t>
      </w:r>
    </w:p>
    <w:p w14:paraId="5C3483C0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</w:t>
      </w: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ab/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- УДОВЛЕТВОРЕНИЕ ЖИЗНЕННЫХ ПОТРЕБНОСТЕЙ ЧЕЛОВЕКА</w:t>
      </w:r>
    </w:p>
    <w:p w14:paraId="65AF3D2E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B</w:t>
      </w: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ab/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 РАЗЛИЧНЫЕ ТЕХНОЛОГИЧЕСКИЕ ПРОЦЕССЫ; ТРАНСПОРТИРОВАНИЕ</w:t>
      </w:r>
    </w:p>
    <w:p w14:paraId="0ECB0526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C</w:t>
      </w: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ab/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- ХИМИЯ; МЕТАЛЛУРГИЯ</w:t>
      </w:r>
    </w:p>
    <w:p w14:paraId="1D914AD0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D</w:t>
      </w: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ab/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- ТЕКСТИЛЬ; БУМАГА</w:t>
      </w:r>
    </w:p>
    <w:p w14:paraId="69EFD664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E</w:t>
      </w: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ab/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- СТРОИТЕЛЬСТВО; ГОРНОЕ ДЕЛО</w:t>
      </w:r>
    </w:p>
    <w:p w14:paraId="3100A973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F</w:t>
      </w: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ab/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- МЕХАНИКА; ОСВЕЩЕНИЕ; ОТОПЛЕНИЕ; ДВИГАТЕЛИ И НАСОСЫ; ОРУЖИЕ; БОЕПРИПАСЫ; ВЗРЫВНЫЕ РАБОТЫ</w:t>
      </w:r>
    </w:p>
    <w:p w14:paraId="01716292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G</w:t>
      </w: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ab/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- ФИЗИКА</w:t>
      </w:r>
    </w:p>
    <w:p w14:paraId="75DF1A95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H</w:t>
      </w: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ab/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- ЭЛЕКТРИЧЕСТВО</w:t>
      </w:r>
    </w:p>
    <w:p w14:paraId="0B0BB208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 w:eastAsia="ru-RU"/>
        </w:rPr>
        <w:t>Содержание раздела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В оглавлении к каждому разделу помещен перечень относящихся к нему </w:t>
      </w:r>
      <w:r w:rsidRPr="00EB029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классов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 </w:t>
      </w:r>
      <w:r w:rsidRPr="00EB029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подклассов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5AB98B23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 w:eastAsia="ru-RU"/>
        </w:rPr>
        <w:t>Подраздел.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Внутри разделов родственные классы условно объединяются в подразделы, которые не обозначаются индексами. </w:t>
      </w:r>
    </w:p>
    <w:p w14:paraId="1B1B9A54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 xml:space="preserve">Например, в разделе </w:t>
      </w: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D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имеются подразделы: </w:t>
      </w:r>
    </w:p>
    <w:p w14:paraId="0CFC4F7A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натуральные и химические нити и волокна; прядение; пряжа; окончательная обработка пряжи; ткачество; плетение; изготовление кружев; трикотажно-вязальное производство; нетканые материалы; шитье, вышивание, производство прошивных изделий; обработка текстильных изделий, стирка, эластичные материалы; канаты, тросы или кабели; производство бумаги; производство целлюлозы.</w:t>
      </w:r>
    </w:p>
    <w:p w14:paraId="4681AF52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 w:eastAsia="ru-RU"/>
        </w:rPr>
        <w:t>Класс.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Каждый раздел делится на классы. Индекс класса состоит из индекса раздела и двузначного числа.</w:t>
      </w:r>
    </w:p>
    <w:p w14:paraId="782FB8DF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Например: </w:t>
      </w: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D 06</w:t>
      </w:r>
    </w:p>
    <w:p w14:paraId="59D44C47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Заголовок класса отражает его содержание.</w:t>
      </w:r>
    </w:p>
    <w:p w14:paraId="407F3701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Например: </w:t>
      </w: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D 06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Обработка текстильных изделий; стирка; эластичные материалы, не отнесенные к другим классам </w:t>
      </w:r>
    </w:p>
    <w:p w14:paraId="6B6DFAD3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Далее идет разбивка по подклассам, основным группам и подгруппам.</w:t>
      </w:r>
    </w:p>
    <w:p w14:paraId="753C6C35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 w:eastAsia="ru-RU"/>
        </w:rPr>
        <w:t xml:space="preserve">Полный классификационный индекс. 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Полный классификационный индекс состоит из комбинации символов, используемых для обозначения раздела, класса, подкласса и основной группы или подгруппы.</w:t>
      </w:r>
    </w:p>
    <w:p w14:paraId="2A101B53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МЕЖДУНАРОДНАЯ КЛАССИФИКАЦИЯ ПРОМЫШЛЕННЫХ ОБРАЗЦОВ (МКПО)</w:t>
      </w:r>
    </w:p>
    <w:p w14:paraId="46F5128C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МКПО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служит для классифицирования промышленных образцов и состоит из перечня классов и подклассов и алфавитного перечня наименований изделий, в котором промышленные образцы объединены с указанием соответствующих им классов и подклассов.</w:t>
      </w:r>
    </w:p>
    <w:p w14:paraId="42D56511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Например: </w:t>
      </w: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Класс 02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- предметы одежды, галантерея.</w:t>
      </w:r>
    </w:p>
    <w:p w14:paraId="0F931FB6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МЕЖДУНАРОДНАЯ КЛАССИФИКАЦИЯ ТОВАРОВ И УСЛУГ (МКТУ)</w:t>
      </w:r>
    </w:p>
    <w:p w14:paraId="1A343720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МКТУ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используется при регистрации товарных знаков либо в качестве основной (единственной), либо вспомогательной классификации. В официальных публикациях о регистрации знаков указываются номера классов </w:t>
      </w: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МКТУ 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товаров/услуг, в отношении которых зарегистрированы знаки.</w:t>
      </w:r>
    </w:p>
    <w:p w14:paraId="60338E54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Заголовки </w:t>
      </w: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классов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указывают в общем виде только области, к которым товары и услуги в принципе могут относиться, и не содержат названия конкретных товаров или услуг.</w:t>
      </w:r>
    </w:p>
    <w:p w14:paraId="34E82633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правильной классификации каждого конкретного товара или услуги необходимо пользоваться непосредственно перечнями товаров и услуг и пояснениями к каждому классу.</w:t>
      </w:r>
    </w:p>
    <w:p w14:paraId="490E4BC4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Например: </w:t>
      </w: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Класс 25 - 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Одежда, обувь, головные уборы. </w:t>
      </w:r>
    </w:p>
    <w:p w14:paraId="447D84DB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опубликованные в официальных бюллетенях формы заявки на изобретение, полезную модель, промышленный образец и товарный знак с указанием соответствующих кодов МПК, МКПО и МКТУ</w:t>
      </w:r>
    </w:p>
    <w:p w14:paraId="1E5E998E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2E35A7D1" w14:textId="77777777" w:rsidR="00EB029D" w:rsidRPr="00EB029D" w:rsidRDefault="00EB029D" w:rsidP="00EB029D">
      <w:pPr>
        <w:spacing w:after="0" w:line="256" w:lineRule="auto"/>
        <w:ind w:firstLine="709"/>
        <w:jc w:val="both"/>
        <w:rPr>
          <w:rFonts w:ascii="Times New Roman" w:eastAsia="Calibri" w:hAnsi="Times New Roman" w:cs="Times New Roman"/>
          <w:b/>
          <w:i/>
          <w:iCs/>
          <w:sz w:val="28"/>
          <w:lang w:val="ru-RU"/>
        </w:rPr>
      </w:pPr>
      <w:r w:rsidRPr="00EB029D">
        <w:rPr>
          <w:rFonts w:ascii="Times New Roman" w:eastAsia="Calibri" w:hAnsi="Times New Roman" w:cs="Times New Roman"/>
          <w:b/>
          <w:sz w:val="28"/>
          <w:lang w:val="ru-RU"/>
        </w:rPr>
        <w:t>Задание 1</w:t>
      </w:r>
    </w:p>
    <w:p w14:paraId="5B73BE7D" w14:textId="77777777" w:rsidR="00EB029D" w:rsidRPr="00EB029D" w:rsidRDefault="00EB029D" w:rsidP="00EB029D">
      <w:pPr>
        <w:spacing w:after="0" w:line="25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EB029D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Изучить виды, содержание и порядок проведения патентных исследований.</w:t>
      </w:r>
    </w:p>
    <w:p w14:paraId="025F98C8" w14:textId="77777777" w:rsidR="00EB029D" w:rsidRPr="00EB029D" w:rsidRDefault="00EB029D" w:rsidP="00EB029D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e-BY" w:eastAsia="be-BY"/>
        </w:rPr>
      </w:pPr>
    </w:p>
    <w:p w14:paraId="2874DC31" w14:textId="77777777" w:rsidR="00EB029D" w:rsidRPr="00EB029D" w:rsidRDefault="00EB029D" w:rsidP="00EB029D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e-BY" w:eastAsia="be-BY"/>
        </w:rPr>
      </w:pP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e-BY" w:eastAsia="be-BY"/>
        </w:rPr>
        <w:t>Задание 2</w:t>
      </w:r>
    </w:p>
    <w:p w14:paraId="26300BBC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результате проведения исследовательских и проектно-конструкторских работ на промышленных предприятиях были разработаны методы испытания материалов. Для реализации этих методов предложены конструктивные решения приборов и приспособлений. В результате модернизации и совершенствования технологических процессов были предложены решения, позволяющие повысить качество и производительность выпускаемой продукции. Предполагается патентование разработок.</w:t>
      </w:r>
    </w:p>
    <w:p w14:paraId="1C3F042A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Необходимо выполнить экспертизу патентной чистоты разработанных конструктивных решений: методов испытания материалов и устройств для их осуществления; устройств и механизмов для реализации технологических процессов. </w:t>
      </w:r>
    </w:p>
    <w:p w14:paraId="388F8312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Наличие предполагаемых существенных признаков и планируемый выпуск продукции являются предпосылками для патентования разработки.</w:t>
      </w:r>
    </w:p>
    <w:p w14:paraId="74A40BC6" w14:textId="77777777" w:rsidR="00EB029D" w:rsidRPr="00EB029D" w:rsidRDefault="00EB029D" w:rsidP="00EB029D">
      <w:pPr>
        <w:autoSpaceDE w:val="0"/>
        <w:autoSpaceDN w:val="0"/>
        <w:adjustRightInd w:val="0"/>
        <w:spacing w:after="0" w:line="240" w:lineRule="auto"/>
        <w:ind w:left="2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Необходимо выполнить экспертизу патентной чистоты разработанного конструктивного решения (ОПС).</w:t>
      </w:r>
    </w:p>
    <w:p w14:paraId="54649AA6" w14:textId="77777777" w:rsidR="00EB029D" w:rsidRPr="00EB029D" w:rsidRDefault="00EB029D" w:rsidP="00EB029D">
      <w:pPr>
        <w:autoSpaceDE w:val="0"/>
        <w:autoSpaceDN w:val="0"/>
        <w:adjustRightInd w:val="0"/>
        <w:spacing w:after="0" w:line="240" w:lineRule="auto"/>
        <w:ind w:left="2" w:firstLine="851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</w:pPr>
      <w:r w:rsidRPr="00EB029D">
        <w:rPr>
          <w:rFonts w:ascii="Bookman Old Style" w:eastAsia="Times New Roman" w:hAnsi="Bookman Old Style" w:cs="Times New Roman"/>
          <w:noProof/>
          <w:sz w:val="24"/>
          <w:szCs w:val="24"/>
          <w:lang w:val="ru-RU" w:eastAsia="be-BY"/>
        </w:rPr>
        <w:drawing>
          <wp:inline distT="0" distB="0" distL="0" distR="0" wp14:anchorId="24E6E805" wp14:editId="495FE148">
            <wp:extent cx="2143125" cy="3629025"/>
            <wp:effectExtent l="0" t="0" r="9525" b="9525"/>
            <wp:docPr id="4" name="Рисунок 4" descr="рис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рис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DA58D" w14:textId="77777777" w:rsidR="00EB029D" w:rsidRPr="00EB029D" w:rsidRDefault="00EB029D" w:rsidP="00EB029D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 xml:space="preserve">Рисунок 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1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 xml:space="preserve"> – Разработана конструкция приспособления (устройства) для измерения продольных деформаций изделий при их испытании на растяжение, отличающееся особенностями конструктивного расположения элементов</w:t>
      </w:r>
    </w:p>
    <w:p w14:paraId="7F14E47E" w14:textId="77777777" w:rsidR="00EB029D" w:rsidRPr="00EB029D" w:rsidRDefault="00EB029D" w:rsidP="00EB029D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</w:pPr>
      <w:r w:rsidRPr="00EB029D"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  <w:t>Выполнение задания:</w:t>
      </w:r>
    </w:p>
    <w:p w14:paraId="5F8EA08B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выявления патентной чистоты разработанного объекта промышленной собственности следует использовать следующий регламент поиска:</w:t>
      </w:r>
    </w:p>
    <w:p w14:paraId="7DB1EE8D" w14:textId="77777777" w:rsidR="00EB029D" w:rsidRPr="00EB029D" w:rsidRDefault="00EB029D" w:rsidP="00EB029D">
      <w:pPr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объект – </w:t>
      </w:r>
      <w:r w:rsidRPr="00EB029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устройство для измерения;</w:t>
      </w:r>
    </w:p>
    <w:p w14:paraId="2E19934E" w14:textId="77777777" w:rsidR="00EB029D" w:rsidRPr="00EB029D" w:rsidRDefault="00EB029D" w:rsidP="00EB029D">
      <w:pPr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страна поиска – </w:t>
      </w:r>
      <w:r w:rsidRPr="00EB029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СССР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14:paraId="2634E962" w14:textId="77777777" w:rsidR="00EB029D" w:rsidRPr="00EB029D" w:rsidRDefault="00EB029D" w:rsidP="00EB029D">
      <w:pPr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 xml:space="preserve">источники информации – </w:t>
      </w:r>
      <w:r w:rsidRPr="00EB029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патентные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14:paraId="56EA2A78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Для проведения патентного поиска необходимо определить классификационную рубрику класс </w:t>
      </w: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«</w:t>
      </w:r>
      <w:r w:rsidRPr="00EB029D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G01B5/30</w:t>
      </w:r>
      <w:r w:rsidRPr="00EB02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».</w:t>
      </w:r>
    </w:p>
    <w:p w14:paraId="706C1D93" w14:textId="77777777" w:rsidR="00EB029D" w:rsidRPr="00EB029D" w:rsidRDefault="00EB029D" w:rsidP="00EB02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Проведенный патентный поиск по указанному классу, выявил следующие аналогичные по конструктивному выполнению патенты и полезные модели, приведенные на рисунках 2 – 3:</w:t>
      </w:r>
    </w:p>
    <w:p w14:paraId="7EB78463" w14:textId="77777777" w:rsidR="00EB029D" w:rsidRPr="00EB029D" w:rsidRDefault="00EB029D" w:rsidP="00EB029D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029D">
        <w:rPr>
          <w:rFonts w:ascii="Times New Roman" w:eastAsia="Times New Roman" w:hAnsi="Times New Roman" w:cs="Times New Roman"/>
          <w:sz w:val="28"/>
          <w:szCs w:val="28"/>
          <w:lang w:val="ru-RU"/>
        </w:rPr>
        <w:t>Патент №1</w:t>
      </w:r>
    </w:p>
    <w:p w14:paraId="615ED10F" w14:textId="77777777" w:rsidR="00EB029D" w:rsidRPr="00EB029D" w:rsidRDefault="00EB029D" w:rsidP="00EB029D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</w:pPr>
      <w:r w:rsidRPr="00EB02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Изобретение 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>«</w:t>
      </w:r>
      <w:hyperlink r:id="rId9" w:history="1">
        <w:r w:rsidRPr="00EB029D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  <w:lang w:val="be-BY" w:eastAsia="be-BY"/>
          </w:rPr>
          <w:t>Устройство для измерения продольной и поперечной деформаций при испытании образца на растяжение</w:t>
        </w:r>
      </w:hyperlink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>»</w:t>
      </w:r>
    </w:p>
    <w:p w14:paraId="0D871979" w14:textId="77777777" w:rsidR="00EB029D" w:rsidRPr="00EB029D" w:rsidRDefault="00EB029D" w:rsidP="00EB029D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</w:pPr>
    </w:p>
    <w:p w14:paraId="12E8F573" w14:textId="77777777" w:rsidR="00EB029D" w:rsidRPr="00EB029D" w:rsidRDefault="00EB029D" w:rsidP="00EB029D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029D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E525C59" wp14:editId="38ADB054">
            <wp:extent cx="4704080" cy="5806440"/>
            <wp:effectExtent l="0" t="0" r="1270" b="3810"/>
            <wp:docPr id="1" name="Рисунок 1" descr="1283514 - Устройство для измерения продольной и поперечной деформаций при испытании образца на растяжение - иллюст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83514 - Устройство для измерения продольной и поперечной деформаций при испытании образца на растяжение - иллюстрации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08"/>
                    <a:stretch/>
                  </pic:blipFill>
                  <pic:spPr bwMode="auto">
                    <a:xfrm>
                      <a:off x="0" y="0"/>
                      <a:ext cx="4706441" cy="580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D02FD" w14:textId="77777777" w:rsidR="00EB029D" w:rsidRPr="00EB029D" w:rsidRDefault="00EB029D" w:rsidP="00EB029D">
      <w:pPr>
        <w:tabs>
          <w:tab w:val="left" w:pos="960"/>
        </w:tabs>
        <w:autoSpaceDE w:val="0"/>
        <w:autoSpaceDN w:val="0"/>
        <w:adjustRightInd w:val="0"/>
        <w:spacing w:line="240" w:lineRule="auto"/>
        <w:ind w:firstLine="851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</w:pPr>
      <w:r w:rsidRPr="00EB02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2 – Изобретение 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>«</w:t>
      </w:r>
      <w:hyperlink r:id="rId11" w:history="1">
        <w:r w:rsidRPr="00EB029D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  <w:lang w:val="be-BY" w:eastAsia="be-BY"/>
          </w:rPr>
          <w:t>Устройство для измерения продольной и поперечной деформаций при испытании образца на растяжение</w:t>
        </w:r>
      </w:hyperlink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>»</w:t>
      </w: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 xml:space="preserve"> </w:t>
      </w:r>
    </w:p>
    <w:p w14:paraId="0A085EF5" w14:textId="77777777" w:rsidR="00EB029D" w:rsidRPr="00EB029D" w:rsidRDefault="00EB029D" w:rsidP="00EB029D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029D"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Описание:</w:t>
      </w:r>
    </w:p>
    <w:p w14:paraId="7E2F9592" w14:textId="77777777" w:rsidR="00EB029D" w:rsidRPr="00EB029D" w:rsidRDefault="00EB029D" w:rsidP="00EB02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Arial" w:eastAsia="Times New Roman" w:hAnsi="Arial" w:cs="Arial"/>
          <w:color w:val="333333"/>
          <w:sz w:val="21"/>
          <w:szCs w:val="21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 xml:space="preserve">Изобретение относится к измерительной технике. Целью изобретения является повышение информативности путем определения формы поперечного сечения образца. Датчик поперечной деформации выполнен в </w:t>
      </w:r>
      <w:r w:rsidRPr="00EB029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lastRenderedPageBreak/>
        <w:t>виде двух индикаторов со штоками и контактирующего узла в виде ножниц. При измерении концы ножниц контактирующего узла перемещаются вдоль рабочего участка b до контакта упора 15 с переключателем 11. В момент контакта механизм 12 перемещения подвижной тяги дает команду на движение ножниц вверх. Происходит последовательное измерение размера поперечного сечения по всей длине рабочей части образца и фиксации места измерения поперечного размера по длине образца. При контакте упора 14 с выключателем 10 движение тяги меняется на обратное. Процесс измерения повторяется. Индикаторы раздельно регистрируют изменение радиусов, что позволяет определить форму образца. Датчик 9 продольной деформации в момент контакта упора 14 с переключателем 10 фиксирует изменение длины рабочей части - продольную деформацию</w:t>
      </w:r>
      <w:r w:rsidRPr="00EB029D">
        <w:rPr>
          <w:rFonts w:ascii="Arial" w:eastAsia="Times New Roman" w:hAnsi="Arial" w:cs="Arial"/>
          <w:color w:val="333333"/>
          <w:sz w:val="21"/>
          <w:szCs w:val="21"/>
          <w:lang w:val="ru-RU" w:eastAsia="ru-RU"/>
        </w:rPr>
        <w:t>.</w:t>
      </w:r>
    </w:p>
    <w:p w14:paraId="028A0791" w14:textId="77777777" w:rsidR="00EB029D" w:rsidRPr="00EB029D" w:rsidRDefault="00EB029D" w:rsidP="00EB02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Arial" w:eastAsia="Times New Roman" w:hAnsi="Arial" w:cs="Arial"/>
          <w:color w:val="333333"/>
          <w:sz w:val="21"/>
          <w:szCs w:val="21"/>
          <w:lang w:val="ru-RU" w:eastAsia="ru-RU"/>
        </w:rPr>
      </w:pPr>
    </w:p>
    <w:p w14:paraId="0450ED2B" w14:textId="77777777" w:rsidR="00EB029D" w:rsidRPr="00EB029D" w:rsidRDefault="00EB029D" w:rsidP="00EB02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B029D">
        <w:rPr>
          <w:rFonts w:ascii="Times New Roman" w:eastAsia="Calibri" w:hAnsi="Times New Roman" w:cs="Times New Roman"/>
          <w:sz w:val="28"/>
          <w:szCs w:val="28"/>
          <w:lang w:val="ru-RU"/>
        </w:rPr>
        <w:t>Патент №2</w:t>
      </w:r>
    </w:p>
    <w:p w14:paraId="2FA73389" w14:textId="77777777" w:rsidR="00EB029D" w:rsidRPr="00EB029D" w:rsidRDefault="00EB029D" w:rsidP="00EB029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B029D">
        <w:rPr>
          <w:rFonts w:ascii="Times New Roman" w:eastAsia="Calibri" w:hAnsi="Times New Roman" w:cs="Times New Roman"/>
          <w:sz w:val="28"/>
          <w:szCs w:val="28"/>
          <w:lang w:val="ru-RU"/>
        </w:rPr>
        <w:t>Изобретение «</w:t>
      </w:r>
      <w:r w:rsidRPr="00EB029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Устройство для калибровки тензометров</w:t>
      </w:r>
      <w:r w:rsidRPr="00EB029D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14:paraId="3C70DFFC" w14:textId="77777777" w:rsidR="00EB029D" w:rsidRPr="00EB029D" w:rsidRDefault="00EB029D" w:rsidP="00EB029D">
      <w:pPr>
        <w:autoSpaceDE w:val="0"/>
        <w:autoSpaceDN w:val="0"/>
        <w:adjustRightInd w:val="0"/>
        <w:spacing w:after="0" w:line="240" w:lineRule="auto"/>
        <w:ind w:left="2" w:hanging="144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</w:pPr>
    </w:p>
    <w:p w14:paraId="514D8D3E" w14:textId="77777777" w:rsidR="00EB029D" w:rsidRPr="00EB029D" w:rsidRDefault="00EB029D" w:rsidP="00EB029D">
      <w:pPr>
        <w:autoSpaceDE w:val="0"/>
        <w:autoSpaceDN w:val="0"/>
        <w:adjustRightInd w:val="0"/>
        <w:spacing w:after="0" w:line="240" w:lineRule="auto"/>
        <w:ind w:left="2" w:hanging="14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029D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A5252DD" wp14:editId="4341EC02">
            <wp:extent cx="4730812" cy="5326380"/>
            <wp:effectExtent l="0" t="0" r="0" b="7620"/>
            <wp:docPr id="2" name="Рисунок 2" descr="1281942 - Устройство для калибровки тензометров - иллюст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281942 - Устройство для калибровки тензометров - иллюстрации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69"/>
                    <a:stretch/>
                  </pic:blipFill>
                  <pic:spPr bwMode="auto">
                    <a:xfrm>
                      <a:off x="0" y="0"/>
                      <a:ext cx="4738086" cy="533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058A5" w14:textId="77777777" w:rsidR="00EB029D" w:rsidRPr="00EB029D" w:rsidRDefault="00EB029D" w:rsidP="00EB02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029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 – Изобретение «</w:t>
      </w:r>
      <w:r w:rsidRPr="00EB029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Устройство для калибровки тензометров</w:t>
      </w:r>
      <w:r w:rsidRPr="00EB02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</w:p>
    <w:p w14:paraId="04C5729C" w14:textId="77777777" w:rsidR="00EB029D" w:rsidRPr="00EB029D" w:rsidRDefault="00EB029D" w:rsidP="00EB029D">
      <w:pPr>
        <w:autoSpaceDE w:val="0"/>
        <w:autoSpaceDN w:val="0"/>
        <w:adjustRightInd w:val="0"/>
        <w:spacing w:after="0" w:line="240" w:lineRule="auto"/>
        <w:ind w:left="2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029D"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Описание:</w:t>
      </w:r>
    </w:p>
    <w:p w14:paraId="25CA74C9" w14:textId="77777777" w:rsidR="00EB029D" w:rsidRPr="00EB029D" w:rsidRDefault="00EB029D" w:rsidP="00EB02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lastRenderedPageBreak/>
        <w:t>Изобретение относится к измерительной технике и позволяет повысить точность калибровки. На концах образцового бруса 5 установлены две пары опор 1 с крайними жесткими 3 и внутренними податливыми 4 ножами. Продольная деформация бруса 5, передаваемая упорами 7 и соединительными штангами 8 измерителям 6, определяется по базе устройств. Испытуемый тезометр 9, установленный между опо.</w:t>
      </w:r>
    </w:p>
    <w:tbl>
      <w:tblPr>
        <w:tblpPr w:leftFromText="180" w:rightFromText="180" w:horzAnchor="margin" w:tblpXSpec="center" w:tblpY="-383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475"/>
        <w:gridCol w:w="1477"/>
        <w:gridCol w:w="3407"/>
        <w:gridCol w:w="2005"/>
        <w:gridCol w:w="2121"/>
      </w:tblGrid>
      <w:tr w:rsidR="00EB029D" w:rsidRPr="00EB029D" w14:paraId="6ABE38FF" w14:textId="77777777" w:rsidTr="008E6C59">
        <w:tc>
          <w:tcPr>
            <w:tcW w:w="10485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14:paraId="62EEF9A4" w14:textId="77777777" w:rsidR="00EB029D" w:rsidRPr="00EB029D" w:rsidRDefault="00EB029D" w:rsidP="00EB02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lastRenderedPageBreak/>
              <w:t>Таблица 1 – Патентная документация</w:t>
            </w:r>
          </w:p>
          <w:p w14:paraId="04EBF261" w14:textId="77777777" w:rsidR="00EB029D" w:rsidRPr="00EB029D" w:rsidRDefault="00EB029D" w:rsidP="00EB02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</w:tr>
      <w:tr w:rsidR="00EB029D" w:rsidRPr="00EB029D" w14:paraId="58B3A5F4" w14:textId="77777777" w:rsidTr="008E6C59">
        <w:tc>
          <w:tcPr>
            <w:tcW w:w="1475" w:type="dxa"/>
            <w:vAlign w:val="center"/>
          </w:tcPr>
          <w:p w14:paraId="1E9D6C99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Предмет поиска (объект исследования, его составные части)</w:t>
            </w:r>
          </w:p>
        </w:tc>
        <w:tc>
          <w:tcPr>
            <w:tcW w:w="1477" w:type="dxa"/>
            <w:vAlign w:val="center"/>
          </w:tcPr>
          <w:p w14:paraId="185BFAE2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Страна выдачи, вид и номер охранного документа. Классификационный индекс</w:t>
            </w:r>
          </w:p>
        </w:tc>
        <w:tc>
          <w:tcPr>
            <w:tcW w:w="3407" w:type="dxa"/>
            <w:vAlign w:val="center"/>
          </w:tcPr>
          <w:p w14:paraId="1BB466A7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Заявитель (патентообладатель), страна. Номер заявки, дата приоритета, конвенционный приоритет, дата публикации</w:t>
            </w:r>
          </w:p>
        </w:tc>
        <w:tc>
          <w:tcPr>
            <w:tcW w:w="2005" w:type="dxa"/>
            <w:vAlign w:val="center"/>
          </w:tcPr>
          <w:p w14:paraId="72D2D122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Название изобретения (полезной модели, промышленного образца)</w:t>
            </w:r>
          </w:p>
        </w:tc>
        <w:tc>
          <w:tcPr>
            <w:tcW w:w="2121" w:type="dxa"/>
            <w:vAlign w:val="center"/>
          </w:tcPr>
          <w:p w14:paraId="1CADF599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Сведения о действии охран-ного документа или причина его аннулирования (только для анализа патентной  чистоты)</w:t>
            </w:r>
          </w:p>
        </w:tc>
      </w:tr>
      <w:tr w:rsidR="00EB029D" w:rsidRPr="00EB029D" w14:paraId="1AB1D5C2" w14:textId="77777777" w:rsidTr="008E6C59">
        <w:trPr>
          <w:trHeight w:val="543"/>
        </w:trPr>
        <w:tc>
          <w:tcPr>
            <w:tcW w:w="1475" w:type="dxa"/>
            <w:vMerge w:val="restart"/>
            <w:vAlign w:val="center"/>
          </w:tcPr>
          <w:p w14:paraId="7EF26465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Устройство для измерения</w:t>
            </w:r>
          </w:p>
        </w:tc>
        <w:tc>
          <w:tcPr>
            <w:tcW w:w="1477" w:type="dxa"/>
            <w:vAlign w:val="center"/>
          </w:tcPr>
          <w:p w14:paraId="34025FF7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Патент СССР </w:t>
            </w:r>
          </w:p>
          <w:p w14:paraId="5A286883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№ </w:t>
            </w:r>
            <w:r w:rsidRPr="00EB02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ru-RU" w:eastAsia="ru-RU"/>
              </w:rPr>
              <w:t>sg 4 6 01 В 5/30</w:t>
            </w:r>
          </w:p>
          <w:p w14:paraId="5B3E4500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3407" w:type="dxa"/>
            <w:vAlign w:val="center"/>
          </w:tcPr>
          <w:p w14:paraId="7EEA01EA" w14:textId="77777777" w:rsidR="00EB029D" w:rsidRPr="00EB029D" w:rsidRDefault="00EB029D" w:rsidP="00EB029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val="ru-RU" w:eastAsia="ru-RU"/>
              </w:rPr>
              <w:t>АЛЕКСЮК МИХАИЛ МИРОНОВИЧ</w:t>
            </w:r>
          </w:p>
          <w:p w14:paraId="725863F1" w14:textId="77777777" w:rsidR="00EB029D" w:rsidRPr="00EB029D" w:rsidRDefault="00EB029D" w:rsidP="00EB029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val="ru-RU" w:eastAsia="ru-RU"/>
              </w:rPr>
              <w:t>ВОЛОЩЕНКО АНАТОЛИЙ ПАВЛОВИЧ</w:t>
            </w:r>
          </w:p>
          <w:p w14:paraId="43FF1128" w14:textId="77777777" w:rsidR="00EB029D" w:rsidRPr="00EB029D" w:rsidRDefault="00EB029D" w:rsidP="00EB029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val="ru-RU" w:eastAsia="ru-RU"/>
              </w:rPr>
              <w:t>ЛЯПИН ЕВГЕНИЙ ВАСИЛЬЕВИЧ</w:t>
            </w:r>
          </w:p>
          <w:p w14:paraId="2B420812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B029D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br/>
            </w: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Заявка  3909235/24-10 (22) 22.04.85 (46) 07.01.87, 1976</w:t>
            </w:r>
          </w:p>
        </w:tc>
        <w:tc>
          <w:tcPr>
            <w:tcW w:w="2005" w:type="dxa"/>
            <w:vAlign w:val="center"/>
          </w:tcPr>
          <w:p w14:paraId="1F3C5A88" w14:textId="77777777" w:rsidR="00EB029D" w:rsidRPr="00EB029D" w:rsidRDefault="00EB029D" w:rsidP="00EB029D">
            <w:pPr>
              <w:shd w:val="clear" w:color="auto" w:fill="FFFFFF"/>
              <w:spacing w:before="300" w:after="150" w:line="240" w:lineRule="auto"/>
              <w:ind w:left="108"/>
              <w:outlineLvl w:val="0"/>
              <w:rPr>
                <w:rFonts w:ascii="Times New Roman" w:eastAsia="Times New Roman" w:hAnsi="Times New Roman" w:cs="Times New Roman"/>
                <w:color w:val="333333"/>
                <w:kern w:val="36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val="ru-RU" w:eastAsia="ru-RU"/>
              </w:rPr>
              <w:t>«</w:t>
            </w:r>
            <w:r w:rsidRPr="00EB029D">
              <w:rPr>
                <w:rFonts w:ascii="Times New Roman" w:eastAsia="Times New Roman" w:hAnsi="Times New Roman" w:cs="Times New Roman"/>
                <w:color w:val="333333"/>
                <w:kern w:val="36"/>
                <w:sz w:val="28"/>
                <w:szCs w:val="28"/>
                <w:lang w:val="ru-RU" w:eastAsia="ru-RU"/>
              </w:rPr>
              <w:t>Устройство для измерения продольной и поперечной деформаций при испытании образца на растяжение</w:t>
            </w:r>
            <w:r w:rsidRPr="00EB02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val="ru-RU" w:eastAsia="ru-RU"/>
              </w:rPr>
              <w:t>»</w:t>
            </w:r>
          </w:p>
        </w:tc>
        <w:tc>
          <w:tcPr>
            <w:tcW w:w="2121" w:type="dxa"/>
            <w:vAlign w:val="center"/>
          </w:tcPr>
          <w:p w14:paraId="6969CB86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Действует </w:t>
            </w:r>
          </w:p>
        </w:tc>
      </w:tr>
      <w:tr w:rsidR="00EB029D" w:rsidRPr="00EB029D" w14:paraId="3A2CD394" w14:textId="77777777" w:rsidTr="008E6C59">
        <w:trPr>
          <w:trHeight w:val="543"/>
        </w:trPr>
        <w:tc>
          <w:tcPr>
            <w:tcW w:w="1475" w:type="dxa"/>
            <w:vMerge/>
            <w:vAlign w:val="center"/>
          </w:tcPr>
          <w:p w14:paraId="3362338B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1477" w:type="dxa"/>
            <w:vAlign w:val="center"/>
          </w:tcPr>
          <w:p w14:paraId="59601A96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Патент СССР </w:t>
            </w:r>
          </w:p>
          <w:p w14:paraId="56E8C415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№ </w:t>
            </w:r>
            <w:r w:rsidRPr="00EB02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ru-RU" w:eastAsia="ru-RU"/>
              </w:rPr>
              <w:t>gg 4 G 01 L 25/00, G 01 В 5/30</w:t>
            </w:r>
          </w:p>
          <w:p w14:paraId="3AB7406E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3407" w:type="dxa"/>
            <w:vAlign w:val="center"/>
          </w:tcPr>
          <w:p w14:paraId="232F9DE5" w14:textId="77777777" w:rsidR="00EB029D" w:rsidRPr="00EB029D" w:rsidRDefault="00EB029D" w:rsidP="00EB029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val="ru-RU" w:eastAsia="ru-RU"/>
              </w:rPr>
              <w:t>САНТО ВЛАДИМИР РЕЖЕВИЧ</w:t>
            </w:r>
          </w:p>
          <w:p w14:paraId="74C91D2D" w14:textId="77777777" w:rsidR="00EB029D" w:rsidRPr="00EB029D" w:rsidRDefault="00EB029D" w:rsidP="00EB029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val="ru-RU" w:eastAsia="ru-RU"/>
              </w:rPr>
              <w:t>ВОСКРЕСЕНСКАЯ ЕЛИЗАВЕТА ВЛАДИМИРОВНА</w:t>
            </w:r>
          </w:p>
          <w:p w14:paraId="62713005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B029D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br/>
            </w: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Заявка </w:t>
            </w: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3692093/25-28 (22) 20.01.84 (46) 15.01.87</w:t>
            </w: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, 1984</w:t>
            </w:r>
          </w:p>
        </w:tc>
        <w:tc>
          <w:tcPr>
            <w:tcW w:w="2005" w:type="dxa"/>
            <w:vAlign w:val="center"/>
          </w:tcPr>
          <w:p w14:paraId="2B4C2694" w14:textId="77777777" w:rsidR="00EB029D" w:rsidRPr="00EB029D" w:rsidRDefault="00EB029D" w:rsidP="00EB029D">
            <w:pPr>
              <w:shd w:val="clear" w:color="auto" w:fill="FFFFFF"/>
              <w:spacing w:before="300" w:after="150" w:line="240" w:lineRule="auto"/>
              <w:ind w:left="108"/>
              <w:outlineLvl w:val="0"/>
              <w:rPr>
                <w:rFonts w:ascii="Times New Roman" w:eastAsia="Times New Roman" w:hAnsi="Times New Roman" w:cs="Times New Roman"/>
                <w:color w:val="333333"/>
                <w:kern w:val="36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6"/>
                <w:kern w:val="36"/>
                <w:sz w:val="28"/>
                <w:szCs w:val="28"/>
                <w:lang w:val="ru-RU" w:eastAsia="ru-RU"/>
              </w:rPr>
              <w:t>«</w:t>
            </w:r>
            <w:r w:rsidRPr="00EB029D">
              <w:rPr>
                <w:rFonts w:ascii="Times New Roman" w:eastAsia="Times New Roman" w:hAnsi="Times New Roman" w:cs="Times New Roman"/>
                <w:color w:val="333333"/>
                <w:kern w:val="36"/>
                <w:sz w:val="28"/>
                <w:szCs w:val="28"/>
                <w:lang w:val="ru-RU" w:eastAsia="ru-RU"/>
              </w:rPr>
              <w:t>Устройство для калибровки тензометров</w:t>
            </w:r>
            <w:r w:rsidRPr="00EB029D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6"/>
                <w:kern w:val="36"/>
                <w:sz w:val="28"/>
                <w:szCs w:val="28"/>
                <w:lang w:val="ru-RU" w:eastAsia="ru-RU"/>
              </w:rPr>
              <w:t>»</w:t>
            </w:r>
          </w:p>
        </w:tc>
        <w:tc>
          <w:tcPr>
            <w:tcW w:w="2121" w:type="dxa"/>
            <w:vAlign w:val="center"/>
          </w:tcPr>
          <w:p w14:paraId="2370D1C9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Действует </w:t>
            </w:r>
          </w:p>
        </w:tc>
      </w:tr>
      <w:tr w:rsidR="00EB029D" w:rsidRPr="00EB029D" w14:paraId="527A4D19" w14:textId="77777777" w:rsidTr="008E6C59">
        <w:trPr>
          <w:trHeight w:val="543"/>
        </w:trPr>
        <w:tc>
          <w:tcPr>
            <w:tcW w:w="1475" w:type="dxa"/>
            <w:vMerge/>
            <w:vAlign w:val="center"/>
          </w:tcPr>
          <w:p w14:paraId="64BD9A26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1477" w:type="dxa"/>
            <w:vAlign w:val="center"/>
          </w:tcPr>
          <w:p w14:paraId="58CF8549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Патент СССР</w:t>
            </w:r>
          </w:p>
          <w:p w14:paraId="2C39276C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№ 5g 4 С 01 В 5/30.</w:t>
            </w:r>
          </w:p>
          <w:p w14:paraId="27AA3546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3407" w:type="dxa"/>
            <w:vAlign w:val="center"/>
          </w:tcPr>
          <w:p w14:paraId="47CA8C81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КОЗЛОВ МИХАИЛ ЛЬВОВИЧ</w:t>
            </w:r>
          </w:p>
          <w:p w14:paraId="407D150B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Заявка </w:t>
            </w: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3872871/25-28 (22) 09. 01. 85 (46) 07.01.87</w:t>
            </w:r>
            <w:r w:rsidRPr="00EB029D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ru-RU" w:eastAsia="ru-RU"/>
              </w:rPr>
              <w:t>, 1983</w:t>
            </w:r>
          </w:p>
        </w:tc>
        <w:tc>
          <w:tcPr>
            <w:tcW w:w="2005" w:type="dxa"/>
            <w:vAlign w:val="center"/>
          </w:tcPr>
          <w:p w14:paraId="199D1B38" w14:textId="77777777" w:rsidR="00EB029D" w:rsidRPr="00EB029D" w:rsidRDefault="00EB029D" w:rsidP="00EB029D">
            <w:pPr>
              <w:shd w:val="clear" w:color="auto" w:fill="FFFFFF"/>
              <w:spacing w:before="300" w:after="150" w:line="240" w:lineRule="auto"/>
              <w:ind w:left="108"/>
              <w:outlineLvl w:val="0"/>
              <w:rPr>
                <w:rFonts w:ascii="Times New Roman" w:eastAsia="Times New Roman" w:hAnsi="Times New Roman" w:cs="Times New Roman"/>
                <w:color w:val="333333"/>
                <w:kern w:val="36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val="ru-RU" w:eastAsia="ru-RU"/>
              </w:rPr>
              <w:t>«</w:t>
            </w:r>
            <w:r w:rsidRPr="00EB029D">
              <w:rPr>
                <w:rFonts w:ascii="Times New Roman" w:eastAsia="Times New Roman" w:hAnsi="Times New Roman" w:cs="Times New Roman"/>
                <w:color w:val="333333"/>
                <w:kern w:val="36"/>
                <w:sz w:val="28"/>
                <w:szCs w:val="28"/>
                <w:lang w:val="ru-RU" w:eastAsia="ru-RU"/>
              </w:rPr>
              <w:t>Способ определения модуля упругости покрытия</w:t>
            </w:r>
            <w:r w:rsidRPr="00EB02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val="ru-RU" w:eastAsia="ru-RU"/>
              </w:rPr>
              <w:t>»</w:t>
            </w:r>
          </w:p>
        </w:tc>
        <w:tc>
          <w:tcPr>
            <w:tcW w:w="2121" w:type="dxa"/>
            <w:vAlign w:val="center"/>
          </w:tcPr>
          <w:p w14:paraId="3B29ED1D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Действует </w:t>
            </w:r>
          </w:p>
        </w:tc>
      </w:tr>
      <w:tr w:rsidR="00EB029D" w:rsidRPr="00EB029D" w14:paraId="77A022D4" w14:textId="77777777" w:rsidTr="008E6C59">
        <w:trPr>
          <w:trHeight w:val="543"/>
        </w:trPr>
        <w:tc>
          <w:tcPr>
            <w:tcW w:w="1475" w:type="dxa"/>
            <w:vMerge/>
            <w:vAlign w:val="center"/>
          </w:tcPr>
          <w:p w14:paraId="38EC9093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1477" w:type="dxa"/>
            <w:vAlign w:val="center"/>
          </w:tcPr>
          <w:p w14:paraId="66731EBB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Патент РБ </w:t>
            </w:r>
          </w:p>
          <w:p w14:paraId="696EE923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№ 4 G 01 В 5/30.</w:t>
            </w:r>
          </w:p>
          <w:p w14:paraId="5EF2D18F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3407" w:type="dxa"/>
            <w:vAlign w:val="center"/>
          </w:tcPr>
          <w:p w14:paraId="245E3FBB" w14:textId="77777777" w:rsidR="00EB029D" w:rsidRPr="00EB029D" w:rsidRDefault="00EB029D" w:rsidP="00EB029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val="ru-RU" w:eastAsia="ru-RU"/>
              </w:rPr>
              <w:t>БЛУРЦЯН РАФИК ШАВАРШОВИЧ</w:t>
            </w:r>
          </w:p>
          <w:p w14:paraId="4EBFA82C" w14:textId="77777777" w:rsidR="00EB029D" w:rsidRPr="00EB029D" w:rsidRDefault="00EB029D" w:rsidP="00EB029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val="ru-RU" w:eastAsia="ru-RU"/>
              </w:rPr>
              <w:t>ГУСЕВ ВЛАДИМИР ГРИГОРЬЕВИЧ</w:t>
            </w:r>
          </w:p>
          <w:p w14:paraId="29A38584" w14:textId="77777777" w:rsidR="00EB029D" w:rsidRPr="00EB029D" w:rsidRDefault="00EB029D" w:rsidP="00EB029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val="ru-RU" w:eastAsia="ru-RU"/>
              </w:rPr>
              <w:t>СЕЛИХОВ ГЕННАДИЙ ФЕДОРОВИЧ</w:t>
            </w:r>
          </w:p>
          <w:p w14:paraId="0145D127" w14:textId="77777777" w:rsidR="00EB029D" w:rsidRPr="00EB029D" w:rsidRDefault="00EB029D" w:rsidP="00EB029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val="ru-RU" w:eastAsia="ru-RU"/>
              </w:rPr>
              <w:t>УТЕПОВ ЕРКАСЫН БАЛАПАНОВИЧ</w:t>
            </w:r>
          </w:p>
          <w:p w14:paraId="6E75817C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B029D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lastRenderedPageBreak/>
              <w:br/>
            </w: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Заявка </w:t>
            </w:r>
            <w:r w:rsidRPr="00EB02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ru-RU" w:eastAsia="ru-RU"/>
              </w:rPr>
              <w:t>3728927/25-28 (22) 25.04.84 (46) 07.01.87</w:t>
            </w: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, 1973.</w:t>
            </w:r>
          </w:p>
        </w:tc>
        <w:tc>
          <w:tcPr>
            <w:tcW w:w="2005" w:type="dxa"/>
            <w:vAlign w:val="center"/>
          </w:tcPr>
          <w:p w14:paraId="2CF5545B" w14:textId="77777777" w:rsidR="00EB029D" w:rsidRPr="00EB029D" w:rsidRDefault="00EB029D" w:rsidP="00EB029D">
            <w:pPr>
              <w:shd w:val="clear" w:color="auto" w:fill="FFFFFF"/>
              <w:spacing w:before="300" w:after="150" w:line="240" w:lineRule="auto"/>
              <w:ind w:left="108"/>
              <w:outlineLvl w:val="0"/>
              <w:rPr>
                <w:rFonts w:ascii="Times New Roman" w:eastAsia="Times New Roman" w:hAnsi="Times New Roman" w:cs="Times New Roman"/>
                <w:color w:val="333333"/>
                <w:kern w:val="36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val="ru-RU" w:eastAsia="ru-RU"/>
              </w:rPr>
              <w:lastRenderedPageBreak/>
              <w:t>«</w:t>
            </w:r>
            <w:r w:rsidRPr="00EB029D">
              <w:rPr>
                <w:rFonts w:ascii="Times New Roman" w:eastAsia="Times New Roman" w:hAnsi="Times New Roman" w:cs="Times New Roman"/>
                <w:color w:val="333333"/>
                <w:kern w:val="36"/>
                <w:sz w:val="28"/>
                <w:szCs w:val="28"/>
                <w:lang w:val="ru-RU" w:eastAsia="ru-RU"/>
              </w:rPr>
              <w:t>Способ определения остаточных напряжений кольцевых образцов при травлении</w:t>
            </w:r>
            <w:r w:rsidRPr="00EB02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val="ru-RU" w:eastAsia="ru-RU"/>
              </w:rPr>
              <w:t>»</w:t>
            </w:r>
          </w:p>
        </w:tc>
        <w:tc>
          <w:tcPr>
            <w:tcW w:w="2121" w:type="dxa"/>
            <w:vAlign w:val="center"/>
          </w:tcPr>
          <w:p w14:paraId="5AB1F20F" w14:textId="77777777" w:rsidR="00EB029D" w:rsidRPr="00EB029D" w:rsidRDefault="00EB029D" w:rsidP="00EB0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B0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Действует </w:t>
            </w:r>
          </w:p>
        </w:tc>
      </w:tr>
    </w:tbl>
    <w:p w14:paraId="5565291C" w14:textId="77777777" w:rsidR="00EB029D" w:rsidRPr="00EB029D" w:rsidRDefault="00EB029D" w:rsidP="00EB02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B02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Дальнейший анализ сущности обнаруженной патентной информации, выполняемой специалистами, позволяет определить наличие существенных отличий и возможность получения патента на изобретение или полезную модель.</w:t>
      </w:r>
    </w:p>
    <w:p w14:paraId="19FF197A" w14:textId="77777777" w:rsidR="00EB029D" w:rsidRPr="00AA323A" w:rsidRDefault="00EB029D" w:rsidP="00AA323A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sectPr w:rsidR="00EB029D" w:rsidRPr="00AA323A" w:rsidSect="00281012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9DB4A" w14:textId="77777777" w:rsidR="00EC62EA" w:rsidRDefault="00EC62EA" w:rsidP="00281012">
      <w:pPr>
        <w:spacing w:after="0" w:line="240" w:lineRule="auto"/>
      </w:pPr>
      <w:r>
        <w:separator/>
      </w:r>
    </w:p>
  </w:endnote>
  <w:endnote w:type="continuationSeparator" w:id="0">
    <w:p w14:paraId="2D3A806F" w14:textId="77777777" w:rsidR="00EC62EA" w:rsidRDefault="00EC62EA" w:rsidP="00281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0AA8E" w14:textId="77777777" w:rsidR="00EC62EA" w:rsidRDefault="00EC62EA" w:rsidP="00281012">
      <w:pPr>
        <w:spacing w:after="0" w:line="240" w:lineRule="auto"/>
      </w:pPr>
      <w:r>
        <w:separator/>
      </w:r>
    </w:p>
  </w:footnote>
  <w:footnote w:type="continuationSeparator" w:id="0">
    <w:p w14:paraId="18C8F144" w14:textId="77777777" w:rsidR="00EC62EA" w:rsidRDefault="00EC62EA" w:rsidP="00281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243644"/>
      <w:docPartObj>
        <w:docPartGallery w:val="Page Numbers (Top of Page)"/>
        <w:docPartUnique/>
      </w:docPartObj>
    </w:sdtPr>
    <w:sdtEndPr/>
    <w:sdtContent>
      <w:p w14:paraId="5BE3E374" w14:textId="77777777" w:rsidR="00A256C4" w:rsidRDefault="00A256C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099BA2C" w14:textId="77777777" w:rsidR="00A256C4" w:rsidRDefault="00A256C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0D7E123C"/>
    <w:lvl w:ilvl="0">
      <w:numFmt w:val="bullet"/>
      <w:lvlText w:val="*"/>
      <w:lvlJc w:val="left"/>
    </w:lvl>
  </w:abstractNum>
  <w:abstractNum w:abstractNumId="1" w15:restartNumberingAfterBreak="0">
    <w:nsid w:val="013E457C"/>
    <w:multiLevelType w:val="hybridMultilevel"/>
    <w:tmpl w:val="AF0001C0"/>
    <w:lvl w:ilvl="0" w:tplc="A336D6C0">
      <w:start w:val="1"/>
      <w:numFmt w:val="bullet"/>
      <w:suff w:val="space"/>
      <w:lvlText w:val=""/>
      <w:lvlJc w:val="left"/>
      <w:pPr>
        <w:ind w:left="11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FA7239"/>
    <w:multiLevelType w:val="hybridMultilevel"/>
    <w:tmpl w:val="3154C4E0"/>
    <w:lvl w:ilvl="0" w:tplc="EB8E365E">
      <w:start w:val="65535"/>
      <w:numFmt w:val="bullet"/>
      <w:suff w:val="space"/>
      <w:lvlText w:val="-"/>
      <w:lvlJc w:val="left"/>
      <w:pPr>
        <w:ind w:left="0" w:firstLine="0"/>
      </w:pPr>
      <w:rPr>
        <w:rFonts w:ascii="Bookman Old Style" w:hAnsi="Bookman Old Style" w:hint="default"/>
      </w:rPr>
    </w:lvl>
    <w:lvl w:ilvl="1" w:tplc="042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891567"/>
    <w:multiLevelType w:val="hybridMultilevel"/>
    <w:tmpl w:val="6408180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D86160"/>
    <w:multiLevelType w:val="hybridMultilevel"/>
    <w:tmpl w:val="3C26EBF2"/>
    <w:lvl w:ilvl="0" w:tplc="CB8679AC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28449A"/>
    <w:multiLevelType w:val="hybridMultilevel"/>
    <w:tmpl w:val="2286F96A"/>
    <w:lvl w:ilvl="0" w:tplc="A336D6C0">
      <w:start w:val="1"/>
      <w:numFmt w:val="bullet"/>
      <w:suff w:val="space"/>
      <w:lvlText w:val=""/>
      <w:lvlJc w:val="left"/>
      <w:pPr>
        <w:ind w:left="112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4C6411"/>
    <w:multiLevelType w:val="hybridMultilevel"/>
    <w:tmpl w:val="713A3180"/>
    <w:lvl w:ilvl="0" w:tplc="91BC74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E153AC9"/>
    <w:multiLevelType w:val="hybridMultilevel"/>
    <w:tmpl w:val="F022D9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73F89"/>
    <w:multiLevelType w:val="hybridMultilevel"/>
    <w:tmpl w:val="713202A6"/>
    <w:lvl w:ilvl="0" w:tplc="A336D6C0">
      <w:start w:val="1"/>
      <w:numFmt w:val="bullet"/>
      <w:suff w:val="space"/>
      <w:lvlText w:val=""/>
      <w:lvlJc w:val="left"/>
      <w:pPr>
        <w:ind w:left="11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A55035"/>
    <w:multiLevelType w:val="hybridMultilevel"/>
    <w:tmpl w:val="B2ACDDE8"/>
    <w:lvl w:ilvl="0" w:tplc="A336D6C0">
      <w:start w:val="1"/>
      <w:numFmt w:val="bullet"/>
      <w:suff w:val="space"/>
      <w:lvlText w:val=""/>
      <w:lvlJc w:val="left"/>
      <w:pPr>
        <w:ind w:left="11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900585"/>
    <w:multiLevelType w:val="hybridMultilevel"/>
    <w:tmpl w:val="ECD89A94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F0070"/>
    <w:multiLevelType w:val="hybridMultilevel"/>
    <w:tmpl w:val="057E22D6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034D7"/>
    <w:multiLevelType w:val="hybridMultilevel"/>
    <w:tmpl w:val="B2E20CFC"/>
    <w:lvl w:ilvl="0" w:tplc="A336D6C0">
      <w:start w:val="1"/>
      <w:numFmt w:val="bullet"/>
      <w:suff w:val="space"/>
      <w:lvlText w:val=""/>
      <w:lvlJc w:val="left"/>
      <w:pPr>
        <w:ind w:left="11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BD040F"/>
    <w:multiLevelType w:val="hybridMultilevel"/>
    <w:tmpl w:val="A59CBF76"/>
    <w:lvl w:ilvl="0" w:tplc="F9EC722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14" w15:restartNumberingAfterBreak="0">
    <w:nsid w:val="3F7B13C8"/>
    <w:multiLevelType w:val="hybridMultilevel"/>
    <w:tmpl w:val="1A8018CC"/>
    <w:lvl w:ilvl="0" w:tplc="A336D6C0">
      <w:start w:val="1"/>
      <w:numFmt w:val="bullet"/>
      <w:suff w:val="space"/>
      <w:lvlText w:val=""/>
      <w:lvlJc w:val="left"/>
      <w:pPr>
        <w:ind w:left="414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15" w15:restartNumberingAfterBreak="0">
    <w:nsid w:val="409C610B"/>
    <w:multiLevelType w:val="hybridMultilevel"/>
    <w:tmpl w:val="4C70D5F2"/>
    <w:lvl w:ilvl="0" w:tplc="C4EAF328">
      <w:start w:val="65535"/>
      <w:numFmt w:val="bullet"/>
      <w:suff w:val="space"/>
      <w:lvlText w:val="-"/>
      <w:lvlJc w:val="left"/>
      <w:pPr>
        <w:ind w:left="720" w:firstLine="0"/>
      </w:pPr>
      <w:rPr>
        <w:rFonts w:ascii="Bookman Old Style" w:hAnsi="Bookman Old Style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A40EDD"/>
    <w:multiLevelType w:val="hybridMultilevel"/>
    <w:tmpl w:val="B1440550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38753D9"/>
    <w:multiLevelType w:val="hybridMultilevel"/>
    <w:tmpl w:val="D180B0B0"/>
    <w:lvl w:ilvl="0" w:tplc="860A8EF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49F3B56"/>
    <w:multiLevelType w:val="hybridMultilevel"/>
    <w:tmpl w:val="1A7C8068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19" w15:restartNumberingAfterBreak="0">
    <w:nsid w:val="44DA3032"/>
    <w:multiLevelType w:val="hybridMultilevel"/>
    <w:tmpl w:val="EBA237F4"/>
    <w:lvl w:ilvl="0" w:tplc="C4EAF328">
      <w:start w:val="65535"/>
      <w:numFmt w:val="bullet"/>
      <w:suff w:val="space"/>
      <w:lvlText w:val="-"/>
      <w:lvlJc w:val="left"/>
      <w:pPr>
        <w:ind w:left="0" w:firstLine="0"/>
      </w:pPr>
      <w:rPr>
        <w:rFonts w:ascii="Bookman Old Style" w:hAnsi="Bookman Old Style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F95713"/>
    <w:multiLevelType w:val="hybridMultilevel"/>
    <w:tmpl w:val="65142A8E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21" w15:restartNumberingAfterBreak="0">
    <w:nsid w:val="54D410DB"/>
    <w:multiLevelType w:val="singleLevel"/>
    <w:tmpl w:val="B7364B96"/>
    <w:lvl w:ilvl="0">
      <w:start w:val="1"/>
      <w:numFmt w:val="decimal"/>
      <w:lvlText w:val="%1.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58272524"/>
    <w:multiLevelType w:val="hybridMultilevel"/>
    <w:tmpl w:val="2A382436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23" w15:restartNumberingAfterBreak="0">
    <w:nsid w:val="58DB0946"/>
    <w:multiLevelType w:val="hybridMultilevel"/>
    <w:tmpl w:val="04A8FE7A"/>
    <w:lvl w:ilvl="0" w:tplc="9B348FCC">
      <w:start w:val="1"/>
      <w:numFmt w:val="bullet"/>
      <w:lvlText w:val=""/>
      <w:lvlJc w:val="left"/>
      <w:pPr>
        <w:ind w:left="1245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4" w15:restartNumberingAfterBreak="0">
    <w:nsid w:val="5968432C"/>
    <w:multiLevelType w:val="hybridMultilevel"/>
    <w:tmpl w:val="C1A6A37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B4661B3"/>
    <w:multiLevelType w:val="hybridMultilevel"/>
    <w:tmpl w:val="C1A6A37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E2041D5"/>
    <w:multiLevelType w:val="hybridMultilevel"/>
    <w:tmpl w:val="0AEED0CE"/>
    <w:lvl w:ilvl="0" w:tplc="BC906500">
      <w:start w:val="1"/>
      <w:numFmt w:val="decimal"/>
      <w:lvlText w:val="%1."/>
      <w:lvlJc w:val="left"/>
      <w:pPr>
        <w:ind w:left="972" w:hanging="4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5F15039A"/>
    <w:multiLevelType w:val="hybridMultilevel"/>
    <w:tmpl w:val="CE16BCDE"/>
    <w:lvl w:ilvl="0" w:tplc="9B348F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1280F45"/>
    <w:multiLevelType w:val="hybridMultilevel"/>
    <w:tmpl w:val="19A07006"/>
    <w:lvl w:ilvl="0" w:tplc="9B348F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1320837"/>
    <w:multiLevelType w:val="hybridMultilevel"/>
    <w:tmpl w:val="A77E2EB8"/>
    <w:lvl w:ilvl="0" w:tplc="9B348F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2A92621"/>
    <w:multiLevelType w:val="hybridMultilevel"/>
    <w:tmpl w:val="F5A2FBB8"/>
    <w:lvl w:ilvl="0" w:tplc="CD6A0F5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41838AC"/>
    <w:multiLevelType w:val="hybridMultilevel"/>
    <w:tmpl w:val="F33031F2"/>
    <w:lvl w:ilvl="0" w:tplc="ED8827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51623B"/>
    <w:multiLevelType w:val="hybridMultilevel"/>
    <w:tmpl w:val="87F67848"/>
    <w:lvl w:ilvl="0" w:tplc="A336D6C0">
      <w:start w:val="1"/>
      <w:numFmt w:val="bullet"/>
      <w:suff w:val="space"/>
      <w:lvlText w:val=""/>
      <w:lvlJc w:val="left"/>
      <w:pPr>
        <w:ind w:left="11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"/>
  </w:num>
  <w:num w:numId="3">
    <w:abstractNumId w:val="16"/>
  </w:num>
  <w:num w:numId="4">
    <w:abstractNumId w:val="25"/>
  </w:num>
  <w:num w:numId="5">
    <w:abstractNumId w:val="24"/>
  </w:num>
  <w:num w:numId="6">
    <w:abstractNumId w:val="11"/>
  </w:num>
  <w:num w:numId="7">
    <w:abstractNumId w:val="0"/>
    <w:lvlOverride w:ilvl="0">
      <w:lvl w:ilvl="0">
        <w:start w:val="65535"/>
        <w:numFmt w:val="bullet"/>
        <w:lvlText w:val="-"/>
        <w:legacy w:legacy="1" w:legacySpace="0" w:legacyIndent="195"/>
        <w:lvlJc w:val="left"/>
        <w:rPr>
          <w:rFonts w:ascii="Bookman Old Style" w:hAnsi="Bookman Old Style" w:hint="default"/>
        </w:rPr>
      </w:lvl>
    </w:lvlOverride>
  </w:num>
  <w:num w:numId="8">
    <w:abstractNumId w:val="4"/>
  </w:num>
  <w:num w:numId="9">
    <w:abstractNumId w:val="2"/>
  </w:num>
  <w:num w:numId="10">
    <w:abstractNumId w:val="19"/>
  </w:num>
  <w:num w:numId="11">
    <w:abstractNumId w:val="0"/>
    <w:lvlOverride w:ilvl="0">
      <w:lvl w:ilvl="0">
        <w:start w:val="65535"/>
        <w:numFmt w:val="bullet"/>
        <w:lvlText w:val="-"/>
        <w:legacy w:legacy="1" w:legacySpace="0" w:legacyIndent="150"/>
        <w:lvlJc w:val="left"/>
        <w:rPr>
          <w:rFonts w:ascii="Bookman Old Style" w:hAnsi="Bookman Old Style" w:hint="default"/>
        </w:rPr>
      </w:lvl>
    </w:lvlOverride>
  </w:num>
  <w:num w:numId="12">
    <w:abstractNumId w:val="15"/>
  </w:num>
  <w:num w:numId="13">
    <w:abstractNumId w:val="21"/>
  </w:num>
  <w:num w:numId="14">
    <w:abstractNumId w:val="14"/>
  </w:num>
  <w:num w:numId="15">
    <w:abstractNumId w:val="10"/>
  </w:num>
  <w:num w:numId="16">
    <w:abstractNumId w:val="23"/>
  </w:num>
  <w:num w:numId="17">
    <w:abstractNumId w:val="31"/>
  </w:num>
  <w:num w:numId="18">
    <w:abstractNumId w:val="8"/>
  </w:num>
  <w:num w:numId="19">
    <w:abstractNumId w:val="32"/>
  </w:num>
  <w:num w:numId="20">
    <w:abstractNumId w:val="27"/>
  </w:num>
  <w:num w:numId="21">
    <w:abstractNumId w:val="28"/>
  </w:num>
  <w:num w:numId="22">
    <w:abstractNumId w:val="29"/>
  </w:num>
  <w:num w:numId="23">
    <w:abstractNumId w:val="5"/>
  </w:num>
  <w:num w:numId="24">
    <w:abstractNumId w:val="12"/>
  </w:num>
  <w:num w:numId="25">
    <w:abstractNumId w:val="9"/>
  </w:num>
  <w:num w:numId="26">
    <w:abstractNumId w:val="17"/>
  </w:num>
  <w:num w:numId="27">
    <w:abstractNumId w:val="1"/>
  </w:num>
  <w:num w:numId="28">
    <w:abstractNumId w:val="7"/>
  </w:num>
  <w:num w:numId="29">
    <w:abstractNumId w:val="13"/>
  </w:num>
  <w:num w:numId="30">
    <w:abstractNumId w:val="20"/>
  </w:num>
  <w:num w:numId="31">
    <w:abstractNumId w:val="18"/>
  </w:num>
  <w:num w:numId="32">
    <w:abstractNumId w:val="22"/>
  </w:num>
  <w:num w:numId="33">
    <w:abstractNumId w:val="30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319"/>
    <w:rsid w:val="000553DC"/>
    <w:rsid w:val="00113A41"/>
    <w:rsid w:val="00123721"/>
    <w:rsid w:val="00124BF5"/>
    <w:rsid w:val="0014083D"/>
    <w:rsid w:val="0016265F"/>
    <w:rsid w:val="00175843"/>
    <w:rsid w:val="001840FA"/>
    <w:rsid w:val="001A3940"/>
    <w:rsid w:val="001C4CBB"/>
    <w:rsid w:val="001C6CF8"/>
    <w:rsid w:val="001D3C2F"/>
    <w:rsid w:val="001D6312"/>
    <w:rsid w:val="001D7F7B"/>
    <w:rsid w:val="001E651F"/>
    <w:rsid w:val="001E7CE1"/>
    <w:rsid w:val="00205BD4"/>
    <w:rsid w:val="002244D2"/>
    <w:rsid w:val="00231D3D"/>
    <w:rsid w:val="0024414E"/>
    <w:rsid w:val="00247FFB"/>
    <w:rsid w:val="00265EAC"/>
    <w:rsid w:val="002744C1"/>
    <w:rsid w:val="0027532C"/>
    <w:rsid w:val="00281012"/>
    <w:rsid w:val="00286419"/>
    <w:rsid w:val="00286A54"/>
    <w:rsid w:val="00291965"/>
    <w:rsid w:val="00293268"/>
    <w:rsid w:val="002A386D"/>
    <w:rsid w:val="002B58FA"/>
    <w:rsid w:val="002C205A"/>
    <w:rsid w:val="002D3C20"/>
    <w:rsid w:val="002D50E8"/>
    <w:rsid w:val="002D7094"/>
    <w:rsid w:val="002D747A"/>
    <w:rsid w:val="002E4815"/>
    <w:rsid w:val="002F4FC4"/>
    <w:rsid w:val="002F5389"/>
    <w:rsid w:val="003153EB"/>
    <w:rsid w:val="00317579"/>
    <w:rsid w:val="00345FC0"/>
    <w:rsid w:val="0035642F"/>
    <w:rsid w:val="003B14CD"/>
    <w:rsid w:val="003B7A1C"/>
    <w:rsid w:val="003D6080"/>
    <w:rsid w:val="003D7319"/>
    <w:rsid w:val="003E5B34"/>
    <w:rsid w:val="00407110"/>
    <w:rsid w:val="00411563"/>
    <w:rsid w:val="004133BE"/>
    <w:rsid w:val="00441E4C"/>
    <w:rsid w:val="00442B2B"/>
    <w:rsid w:val="0044538B"/>
    <w:rsid w:val="004550E9"/>
    <w:rsid w:val="00471FBC"/>
    <w:rsid w:val="00484698"/>
    <w:rsid w:val="00485ADE"/>
    <w:rsid w:val="00485F3D"/>
    <w:rsid w:val="004A0860"/>
    <w:rsid w:val="004C5D78"/>
    <w:rsid w:val="004E2273"/>
    <w:rsid w:val="005024BB"/>
    <w:rsid w:val="005062FE"/>
    <w:rsid w:val="00511AC4"/>
    <w:rsid w:val="00513BDE"/>
    <w:rsid w:val="005B3F81"/>
    <w:rsid w:val="005D3EF3"/>
    <w:rsid w:val="005D57C8"/>
    <w:rsid w:val="005F5688"/>
    <w:rsid w:val="005F6CAE"/>
    <w:rsid w:val="00604116"/>
    <w:rsid w:val="00604A51"/>
    <w:rsid w:val="00627689"/>
    <w:rsid w:val="00650489"/>
    <w:rsid w:val="006657D7"/>
    <w:rsid w:val="00673D26"/>
    <w:rsid w:val="00684FF7"/>
    <w:rsid w:val="006A50E5"/>
    <w:rsid w:val="006C180C"/>
    <w:rsid w:val="006C2651"/>
    <w:rsid w:val="006D08DA"/>
    <w:rsid w:val="006D18BE"/>
    <w:rsid w:val="006E2DAA"/>
    <w:rsid w:val="007010D9"/>
    <w:rsid w:val="007109E9"/>
    <w:rsid w:val="00726844"/>
    <w:rsid w:val="007353EF"/>
    <w:rsid w:val="00770AAE"/>
    <w:rsid w:val="00774479"/>
    <w:rsid w:val="00795DA9"/>
    <w:rsid w:val="007A3745"/>
    <w:rsid w:val="007B6E4F"/>
    <w:rsid w:val="007C1746"/>
    <w:rsid w:val="007D0A26"/>
    <w:rsid w:val="007D6A60"/>
    <w:rsid w:val="007D7319"/>
    <w:rsid w:val="008055DD"/>
    <w:rsid w:val="00816AA0"/>
    <w:rsid w:val="00821E4A"/>
    <w:rsid w:val="00822EBF"/>
    <w:rsid w:val="00824AE8"/>
    <w:rsid w:val="00862E2D"/>
    <w:rsid w:val="008741C7"/>
    <w:rsid w:val="00881351"/>
    <w:rsid w:val="0088172B"/>
    <w:rsid w:val="00883166"/>
    <w:rsid w:val="00896628"/>
    <w:rsid w:val="008A4053"/>
    <w:rsid w:val="008A4E98"/>
    <w:rsid w:val="008A748B"/>
    <w:rsid w:val="008B127D"/>
    <w:rsid w:val="0090009B"/>
    <w:rsid w:val="0091312C"/>
    <w:rsid w:val="00921F9A"/>
    <w:rsid w:val="0092495C"/>
    <w:rsid w:val="00957DC7"/>
    <w:rsid w:val="00982B76"/>
    <w:rsid w:val="009959E6"/>
    <w:rsid w:val="009A03E1"/>
    <w:rsid w:val="009B6898"/>
    <w:rsid w:val="009F1E6D"/>
    <w:rsid w:val="009F6C9E"/>
    <w:rsid w:val="00A1662B"/>
    <w:rsid w:val="00A256C4"/>
    <w:rsid w:val="00A473BB"/>
    <w:rsid w:val="00A62CB9"/>
    <w:rsid w:val="00A7059A"/>
    <w:rsid w:val="00AA0AD1"/>
    <w:rsid w:val="00AA323A"/>
    <w:rsid w:val="00AB1883"/>
    <w:rsid w:val="00AD67DE"/>
    <w:rsid w:val="00AF4236"/>
    <w:rsid w:val="00B13A7A"/>
    <w:rsid w:val="00B13F8D"/>
    <w:rsid w:val="00B20B68"/>
    <w:rsid w:val="00B32DD4"/>
    <w:rsid w:val="00B40400"/>
    <w:rsid w:val="00B4427A"/>
    <w:rsid w:val="00B44AF0"/>
    <w:rsid w:val="00B7202F"/>
    <w:rsid w:val="00B938CD"/>
    <w:rsid w:val="00BA7308"/>
    <w:rsid w:val="00BA7A58"/>
    <w:rsid w:val="00BB5131"/>
    <w:rsid w:val="00BC78E4"/>
    <w:rsid w:val="00BD739D"/>
    <w:rsid w:val="00BE1BBF"/>
    <w:rsid w:val="00BF1E2A"/>
    <w:rsid w:val="00BF70BC"/>
    <w:rsid w:val="00C32C29"/>
    <w:rsid w:val="00C4305F"/>
    <w:rsid w:val="00C46646"/>
    <w:rsid w:val="00C53390"/>
    <w:rsid w:val="00C726D5"/>
    <w:rsid w:val="00C72C7A"/>
    <w:rsid w:val="00C80FCB"/>
    <w:rsid w:val="00C81255"/>
    <w:rsid w:val="00C8212C"/>
    <w:rsid w:val="00C91735"/>
    <w:rsid w:val="00C93AAF"/>
    <w:rsid w:val="00CB0D38"/>
    <w:rsid w:val="00CC0BB2"/>
    <w:rsid w:val="00CC2E58"/>
    <w:rsid w:val="00CD6FFF"/>
    <w:rsid w:val="00D51365"/>
    <w:rsid w:val="00D542DF"/>
    <w:rsid w:val="00D70222"/>
    <w:rsid w:val="00D813DA"/>
    <w:rsid w:val="00D8430A"/>
    <w:rsid w:val="00D849D3"/>
    <w:rsid w:val="00D856EE"/>
    <w:rsid w:val="00DB3B0F"/>
    <w:rsid w:val="00DB4C7B"/>
    <w:rsid w:val="00DB73A0"/>
    <w:rsid w:val="00DD0F4A"/>
    <w:rsid w:val="00DD44EA"/>
    <w:rsid w:val="00E037EE"/>
    <w:rsid w:val="00E5285D"/>
    <w:rsid w:val="00E7147F"/>
    <w:rsid w:val="00E90D77"/>
    <w:rsid w:val="00E97EE0"/>
    <w:rsid w:val="00EA03EA"/>
    <w:rsid w:val="00EB029D"/>
    <w:rsid w:val="00EB1572"/>
    <w:rsid w:val="00EC2B48"/>
    <w:rsid w:val="00EC62EA"/>
    <w:rsid w:val="00EC7087"/>
    <w:rsid w:val="00ED6517"/>
    <w:rsid w:val="00F33329"/>
    <w:rsid w:val="00F41E32"/>
    <w:rsid w:val="00F44072"/>
    <w:rsid w:val="00F53EC7"/>
    <w:rsid w:val="00F567C0"/>
    <w:rsid w:val="00F866D8"/>
    <w:rsid w:val="00F93F07"/>
    <w:rsid w:val="00FA48F0"/>
    <w:rsid w:val="00FB6227"/>
    <w:rsid w:val="00FC66B8"/>
    <w:rsid w:val="00FC7B0B"/>
    <w:rsid w:val="00FD18A4"/>
    <w:rsid w:val="00FD1CE5"/>
    <w:rsid w:val="00FD1D90"/>
    <w:rsid w:val="00FE3422"/>
    <w:rsid w:val="00FE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6032E0B"/>
  <w15:chartTrackingRefBased/>
  <w15:docId w15:val="{EB7F2D91-89E3-437A-BB78-03AB99ED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13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7D7319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7D7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81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81012"/>
  </w:style>
  <w:style w:type="paragraph" w:styleId="a6">
    <w:name w:val="footer"/>
    <w:basedOn w:val="a"/>
    <w:link w:val="a7"/>
    <w:uiPriority w:val="99"/>
    <w:unhideWhenUsed/>
    <w:rsid w:val="00281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81012"/>
  </w:style>
  <w:style w:type="paragraph" w:styleId="a8">
    <w:name w:val="List Paragraph"/>
    <w:basedOn w:val="a"/>
    <w:uiPriority w:val="34"/>
    <w:qFormat/>
    <w:rsid w:val="007A3745"/>
    <w:pPr>
      <w:ind w:left="720"/>
      <w:contextualSpacing/>
    </w:pPr>
  </w:style>
  <w:style w:type="table" w:customStyle="1" w:styleId="11">
    <w:name w:val="Таблица простая 11"/>
    <w:basedOn w:val="a1"/>
    <w:next w:val="10"/>
    <w:uiPriority w:val="41"/>
    <w:rsid w:val="00862E2D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0">
    <w:name w:val="Plain Table 1"/>
    <w:basedOn w:val="a1"/>
    <w:uiPriority w:val="41"/>
    <w:rsid w:val="00862E2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9">
    <w:name w:val="Hyperlink"/>
    <w:basedOn w:val="a0"/>
    <w:uiPriority w:val="99"/>
    <w:unhideWhenUsed/>
    <w:rsid w:val="00C32C2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32C29"/>
    <w:rPr>
      <w:color w:val="605E5C"/>
      <w:shd w:val="clear" w:color="auto" w:fill="E1DFDD"/>
    </w:rPr>
  </w:style>
  <w:style w:type="paragraph" w:customStyle="1" w:styleId="Style2">
    <w:name w:val="Style2"/>
    <w:basedOn w:val="a"/>
    <w:uiPriority w:val="99"/>
    <w:rsid w:val="004550E9"/>
    <w:pPr>
      <w:widowControl w:val="0"/>
      <w:autoSpaceDE w:val="0"/>
      <w:autoSpaceDN w:val="0"/>
      <w:adjustRightInd w:val="0"/>
      <w:spacing w:after="0" w:line="415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character" w:customStyle="1" w:styleId="FontStyle12">
    <w:name w:val="Font Style12"/>
    <w:basedOn w:val="a0"/>
    <w:uiPriority w:val="99"/>
    <w:rsid w:val="004550E9"/>
    <w:rPr>
      <w:rFonts w:ascii="Bookman Old Style" w:hAnsi="Bookman Old Style" w:cs="Bookman Old Style"/>
      <w:sz w:val="18"/>
      <w:szCs w:val="18"/>
    </w:rPr>
  </w:style>
  <w:style w:type="paragraph" w:customStyle="1" w:styleId="Style7">
    <w:name w:val="Style7"/>
    <w:basedOn w:val="a"/>
    <w:uiPriority w:val="99"/>
    <w:rsid w:val="00FD1D90"/>
    <w:pPr>
      <w:widowControl w:val="0"/>
      <w:autoSpaceDE w:val="0"/>
      <w:autoSpaceDN w:val="0"/>
      <w:adjustRightInd w:val="0"/>
      <w:spacing w:after="0" w:line="405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5">
    <w:name w:val="Style5"/>
    <w:basedOn w:val="a"/>
    <w:uiPriority w:val="99"/>
    <w:rsid w:val="00C80FCB"/>
    <w:pPr>
      <w:widowControl w:val="0"/>
      <w:autoSpaceDE w:val="0"/>
      <w:autoSpaceDN w:val="0"/>
      <w:adjustRightInd w:val="0"/>
      <w:spacing w:after="0" w:line="420" w:lineRule="exact"/>
      <w:ind w:firstLine="570"/>
      <w:jc w:val="both"/>
    </w:pPr>
    <w:rPr>
      <w:rFonts w:ascii="Bookman Old Style" w:eastAsia="Times New Roman" w:hAnsi="Bookman Old Style"/>
      <w:sz w:val="24"/>
      <w:szCs w:val="24"/>
      <w:lang w:val="be-BY" w:eastAsia="be-BY"/>
    </w:rPr>
  </w:style>
  <w:style w:type="paragraph" w:customStyle="1" w:styleId="Style1">
    <w:name w:val="Style1"/>
    <w:basedOn w:val="a"/>
    <w:uiPriority w:val="99"/>
    <w:rsid w:val="00B40400"/>
    <w:pPr>
      <w:widowControl w:val="0"/>
      <w:autoSpaceDE w:val="0"/>
      <w:autoSpaceDN w:val="0"/>
      <w:adjustRightInd w:val="0"/>
      <w:spacing w:after="0" w:line="270" w:lineRule="exact"/>
      <w:ind w:firstLine="705"/>
    </w:pPr>
    <w:rPr>
      <w:rFonts w:ascii="Times New Roman" w:eastAsiaTheme="minorEastAsia" w:hAnsi="Times New Roman" w:cs="Times New Roman"/>
      <w:sz w:val="24"/>
      <w:szCs w:val="24"/>
      <w:lang w:val="be-BY" w:eastAsia="be-BY"/>
    </w:rPr>
  </w:style>
  <w:style w:type="character" w:customStyle="1" w:styleId="FontStyle132">
    <w:name w:val="Font Style132"/>
    <w:basedOn w:val="a0"/>
    <w:uiPriority w:val="99"/>
    <w:rsid w:val="00B40400"/>
    <w:rPr>
      <w:rFonts w:ascii="Times New Roman" w:hAnsi="Times New Roman" w:cs="Times New Roman"/>
      <w:sz w:val="22"/>
      <w:szCs w:val="22"/>
    </w:rPr>
  </w:style>
  <w:style w:type="paragraph" w:customStyle="1" w:styleId="Style12">
    <w:name w:val="Style12"/>
    <w:basedOn w:val="a"/>
    <w:uiPriority w:val="99"/>
    <w:rsid w:val="009A03E1"/>
    <w:pPr>
      <w:widowControl w:val="0"/>
      <w:autoSpaceDE w:val="0"/>
      <w:autoSpaceDN w:val="0"/>
      <w:adjustRightInd w:val="0"/>
      <w:spacing w:after="0" w:line="270" w:lineRule="exact"/>
    </w:pPr>
    <w:rPr>
      <w:rFonts w:ascii="Times New Roman" w:eastAsiaTheme="minorEastAsia" w:hAnsi="Times New Roman" w:cs="Times New Roman"/>
      <w:sz w:val="24"/>
      <w:szCs w:val="24"/>
      <w:lang w:val="be-BY" w:eastAsia="be-BY"/>
    </w:rPr>
  </w:style>
  <w:style w:type="paragraph" w:customStyle="1" w:styleId="Style13">
    <w:name w:val="Style13"/>
    <w:basedOn w:val="a"/>
    <w:uiPriority w:val="99"/>
    <w:rsid w:val="009A03E1"/>
    <w:pPr>
      <w:widowControl w:val="0"/>
      <w:autoSpaceDE w:val="0"/>
      <w:autoSpaceDN w:val="0"/>
      <w:adjustRightInd w:val="0"/>
      <w:spacing w:after="0" w:line="278" w:lineRule="exact"/>
      <w:ind w:firstLine="1320"/>
      <w:jc w:val="both"/>
    </w:pPr>
    <w:rPr>
      <w:rFonts w:ascii="Times New Roman" w:eastAsiaTheme="minorEastAsia" w:hAnsi="Times New Roman" w:cs="Times New Roman"/>
      <w:sz w:val="24"/>
      <w:szCs w:val="24"/>
      <w:lang w:val="be-BY" w:eastAsia="be-BY"/>
    </w:rPr>
  </w:style>
  <w:style w:type="paragraph" w:customStyle="1" w:styleId="Style14">
    <w:name w:val="Style14"/>
    <w:basedOn w:val="a"/>
    <w:uiPriority w:val="99"/>
    <w:rsid w:val="004133BE"/>
    <w:pPr>
      <w:widowControl w:val="0"/>
      <w:autoSpaceDE w:val="0"/>
      <w:autoSpaceDN w:val="0"/>
      <w:adjustRightInd w:val="0"/>
      <w:spacing w:after="0" w:line="270" w:lineRule="exact"/>
      <w:ind w:firstLine="525"/>
    </w:pPr>
    <w:rPr>
      <w:rFonts w:ascii="Times New Roman" w:eastAsiaTheme="minorEastAsia" w:hAnsi="Times New Roman" w:cs="Times New Roman"/>
      <w:sz w:val="24"/>
      <w:szCs w:val="24"/>
      <w:lang w:val="be-BY" w:eastAsia="be-BY"/>
    </w:rPr>
  </w:style>
  <w:style w:type="character" w:customStyle="1" w:styleId="FontStyle11">
    <w:name w:val="Font Style11"/>
    <w:basedOn w:val="a0"/>
    <w:uiPriority w:val="99"/>
    <w:rsid w:val="00BF70BC"/>
    <w:rPr>
      <w:rFonts w:ascii="Bookman Old Style" w:hAnsi="Bookman Old Style" w:cs="Bookman Old Style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  <w:div w:id="220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74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  <w:div w:id="4867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9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  <w:div w:id="12140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  <w:div w:id="12466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  <w:div w:id="1397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  <w:div w:id="18102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  <w:div w:id="20037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  <w:div w:id="21128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ndpatent.ru/patent/128/1283514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findpatent.ru/patent/128/1283514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65910-6F48-4B60-9686-8FB5D2F56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1795</Words>
  <Characters>10234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7</cp:revision>
  <dcterms:created xsi:type="dcterms:W3CDTF">2022-04-23T12:33:00Z</dcterms:created>
  <dcterms:modified xsi:type="dcterms:W3CDTF">2022-04-23T16:22:00Z</dcterms:modified>
</cp:coreProperties>
</file>