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9A652" w14:textId="77777777" w:rsidR="007D7319" w:rsidRPr="007D7319" w:rsidRDefault="007D7319" w:rsidP="007D7319">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14:paraId="1E2E7BBF" w14:textId="77777777" w:rsidR="007D7319" w:rsidRPr="007D7319" w:rsidRDefault="007D7319" w:rsidP="007D7319">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14:paraId="784E0DB3" w14:textId="77777777" w:rsidR="007D7319" w:rsidRPr="007D7319" w:rsidRDefault="007D7319" w:rsidP="007D7319">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14:paraId="65707886"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Валдайцев А. Д. </w:t>
      </w:r>
    </w:p>
    <w:p w14:paraId="26CC871F"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ФИТ 2 курс 5 группа</w:t>
      </w:r>
    </w:p>
    <w:p w14:paraId="0F686CF5" w14:textId="77777777" w:rsidR="007D7319" w:rsidRPr="007D7319" w:rsidRDefault="007D7319" w:rsidP="007D7319">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Преподаватель: Берников В. О.</w:t>
      </w:r>
    </w:p>
    <w:p w14:paraId="3428AB6D" w14:textId="77777777" w:rsidR="007D7319" w:rsidRPr="007D7319" w:rsidRDefault="007D7319" w:rsidP="007D7319">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14:paraId="174545D3" w14:textId="22CE74BB"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sidR="00D856EE">
        <w:rPr>
          <w:rFonts w:ascii="Times New Roman" w:eastAsia="Times New Roman" w:hAnsi="Times New Roman" w:cs="Times New Roman"/>
          <w:b/>
          <w:bCs/>
          <w:color w:val="000000"/>
          <w:sz w:val="28"/>
          <w:szCs w:val="28"/>
          <w:lang w:val="ru-RU" w:eastAsia="ru-RU"/>
        </w:rPr>
        <w:t>9</w:t>
      </w:r>
    </w:p>
    <w:p w14:paraId="57945F3B" w14:textId="40651C29"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00D856EE" w:rsidRPr="00D856EE">
        <w:rPr>
          <w:rFonts w:ascii="Times New Roman" w:eastAsia="Times New Roman" w:hAnsi="Times New Roman" w:cs="Times New Roman"/>
          <w:b/>
          <w:bCs/>
          <w:color w:val="000000"/>
          <w:sz w:val="28"/>
          <w:szCs w:val="28"/>
          <w:lang w:val="ru-RU" w:eastAsia="ru-RU"/>
        </w:rPr>
        <w:t>Авторское право и смежные права</w:t>
      </w:r>
      <w:r w:rsidRPr="007D7319">
        <w:rPr>
          <w:rFonts w:ascii="Times New Roman" w:eastAsia="Times New Roman" w:hAnsi="Times New Roman" w:cs="Times New Roman"/>
          <w:b/>
          <w:bCs/>
          <w:color w:val="000000"/>
          <w:sz w:val="28"/>
          <w:szCs w:val="28"/>
          <w:lang w:val="ru-RU" w:eastAsia="ru-RU"/>
        </w:rPr>
        <w:t>»</w:t>
      </w:r>
      <w:bookmarkEnd w:id="0"/>
    </w:p>
    <w:p w14:paraId="7F6F5391" w14:textId="62911E3E" w:rsidR="00C32C29" w:rsidRDefault="00C32C29" w:rsidP="006A50E5">
      <w:pPr>
        <w:shd w:val="clear" w:color="auto" w:fill="FFFFFF"/>
        <w:spacing w:after="120" w:line="240" w:lineRule="auto"/>
        <w:ind w:firstLine="709"/>
        <w:outlineLvl w:val="1"/>
        <w:rPr>
          <w:rFonts w:ascii="Times New Roman" w:eastAsia="Times New Roman" w:hAnsi="Times New Roman" w:cs="Times New Roman"/>
          <w:sz w:val="28"/>
          <w:szCs w:val="24"/>
          <w:lang w:val="ru-RU" w:eastAsia="ru-RU"/>
        </w:rPr>
      </w:pPr>
      <w:r w:rsidRPr="00C32C29">
        <w:rPr>
          <w:rFonts w:ascii="Times New Roman" w:eastAsia="Times New Roman" w:hAnsi="Times New Roman" w:cs="Times New Roman"/>
          <w:b/>
          <w:bCs/>
          <w:sz w:val="28"/>
          <w:szCs w:val="28"/>
          <w:lang w:val="ru-RU" w:eastAsia="ru-RU"/>
        </w:rPr>
        <w:t xml:space="preserve">Цель: </w:t>
      </w:r>
      <w:r w:rsidR="00D856EE" w:rsidRPr="00D856EE">
        <w:rPr>
          <w:rFonts w:ascii="Times New Roman" w:eastAsia="Times New Roman" w:hAnsi="Times New Roman" w:cs="Times New Roman"/>
          <w:sz w:val="28"/>
          <w:szCs w:val="24"/>
          <w:lang w:val="ru-RU" w:eastAsia="ru-RU"/>
        </w:rPr>
        <w:t>Изучить основные положения авторского права и смежных прав.</w:t>
      </w:r>
    </w:p>
    <w:p w14:paraId="6F7850BB" w14:textId="77777777" w:rsidR="006A50E5" w:rsidRPr="006A50E5" w:rsidRDefault="006A50E5" w:rsidP="006A50E5">
      <w:pPr>
        <w:spacing w:after="0" w:line="240" w:lineRule="auto"/>
        <w:jc w:val="center"/>
        <w:rPr>
          <w:rFonts w:ascii="Times New Roman" w:eastAsia="Calibri" w:hAnsi="Times New Roman" w:cs="Times New Roman"/>
          <w:b/>
          <w:color w:val="000000"/>
          <w:sz w:val="28"/>
          <w:szCs w:val="28"/>
          <w:lang w:val="ru-RU"/>
        </w:rPr>
      </w:pPr>
      <w:r w:rsidRPr="006A50E5">
        <w:rPr>
          <w:rFonts w:ascii="Times New Roman" w:eastAsia="Calibri" w:hAnsi="Times New Roman" w:cs="Times New Roman"/>
          <w:b/>
          <w:color w:val="000000"/>
          <w:sz w:val="28"/>
          <w:szCs w:val="28"/>
          <w:lang w:val="ru-RU"/>
        </w:rPr>
        <w:t>Задание для выполнения.</w:t>
      </w:r>
    </w:p>
    <w:p w14:paraId="17DCF478" w14:textId="77777777" w:rsidR="006A50E5" w:rsidRPr="006A50E5" w:rsidRDefault="006A50E5" w:rsidP="00231D3D">
      <w:pPr>
        <w:spacing w:after="120" w:line="240" w:lineRule="auto"/>
        <w:ind w:firstLine="851"/>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Ответить на следующие вопросы:</w:t>
      </w:r>
    </w:p>
    <w:p w14:paraId="129B5492" w14:textId="52560670" w:rsidR="006A50E5" w:rsidRDefault="006A50E5" w:rsidP="00C91735">
      <w:pPr>
        <w:numPr>
          <w:ilvl w:val="0"/>
          <w:numId w:val="6"/>
        </w:numPr>
        <w:spacing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На какие объекты распространяется авторское право?</w:t>
      </w:r>
    </w:p>
    <w:p w14:paraId="60227B27" w14:textId="50F5E4D6" w:rsidR="004550E9" w:rsidRDefault="004550E9" w:rsidP="00C91735">
      <w:pPr>
        <w:pStyle w:val="Style2"/>
        <w:widowControl/>
        <w:spacing w:line="240" w:lineRule="auto"/>
        <w:ind w:firstLine="851"/>
        <w:rPr>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r>
        <w:rPr>
          <w:rStyle w:val="FontStyle12"/>
          <w:rFonts w:ascii="Times New Roman" w:hAnsi="Times New Roman" w:cs="Times New Roman"/>
          <w:sz w:val="28"/>
          <w:szCs w:val="28"/>
          <w:lang w:val="ru-RU" w:eastAsia="ru-RU"/>
        </w:rPr>
        <w:t xml:space="preserve">, причём </w:t>
      </w:r>
      <w:r w:rsidRPr="004550E9">
        <w:rPr>
          <w:rFonts w:ascii="Times New Roman" w:hAnsi="Times New Roman" w:cs="Times New Roman"/>
          <w:sz w:val="28"/>
          <w:szCs w:val="28"/>
          <w:lang w:val="ru-RU" w:eastAsia="ru-RU"/>
        </w:rPr>
        <w:t>как на обнародованные, так и на необнародованны</w:t>
      </w:r>
      <w:r>
        <w:rPr>
          <w:rFonts w:ascii="Times New Roman" w:hAnsi="Times New Roman" w:cs="Times New Roman"/>
          <w:sz w:val="28"/>
          <w:szCs w:val="28"/>
          <w:lang w:val="ru-RU" w:eastAsia="ru-RU"/>
        </w:rPr>
        <w:t>е, но находящиеся в какой-либо объективной форме.</w:t>
      </w:r>
    </w:p>
    <w:p w14:paraId="43AA0E3B" w14:textId="378577EB" w:rsidR="004550E9" w:rsidRDefault="004550E9" w:rsidP="00C91735">
      <w:pPr>
        <w:pStyle w:val="Style2"/>
        <w:widowControl/>
        <w:spacing w:line="240" w:lineRule="auto"/>
        <w:ind w:firstLine="851"/>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Например: произведения (литературные, научные, архитектурные, научные, хореографические, музыкальные, сценарные), производные произведений (переводы, рефераты, музыкальные аранжировки, энциклопедии), компьютерные программы (прикладные программы, операционные системы, базы данных).</w:t>
      </w:r>
    </w:p>
    <w:p w14:paraId="4941D7DF" w14:textId="7B198010" w:rsidR="004550E9" w:rsidRPr="006A50E5" w:rsidRDefault="004550E9" w:rsidP="00231D3D">
      <w:pPr>
        <w:pStyle w:val="Style2"/>
        <w:widowControl/>
        <w:spacing w:after="120" w:line="240" w:lineRule="auto"/>
        <w:ind w:firstLine="851"/>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Прич</w:t>
      </w:r>
      <w:r w:rsidR="00957DC7">
        <w:rPr>
          <w:rFonts w:ascii="Times New Roman" w:hAnsi="Times New Roman" w:cs="Times New Roman"/>
          <w:sz w:val="28"/>
          <w:szCs w:val="28"/>
          <w:lang w:val="ru-RU" w:eastAsia="ru-RU"/>
        </w:rPr>
        <w:t>ё</w:t>
      </w:r>
      <w:r>
        <w:rPr>
          <w:rFonts w:ascii="Times New Roman" w:hAnsi="Times New Roman" w:cs="Times New Roman"/>
          <w:sz w:val="28"/>
          <w:szCs w:val="28"/>
          <w:lang w:val="ru-RU" w:eastAsia="ru-RU"/>
        </w:rPr>
        <w:t>м авторские права не распространяются на идеи, методы, способы, концепции, принципы, открытия, факты.</w:t>
      </w:r>
    </w:p>
    <w:p w14:paraId="42475D52" w14:textId="541EC191" w:rsidR="00BE1BBF" w:rsidRPr="009959E6" w:rsidRDefault="006A50E5" w:rsidP="009959E6">
      <w:pPr>
        <w:numPr>
          <w:ilvl w:val="0"/>
          <w:numId w:val="6"/>
        </w:numPr>
        <w:spacing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Что относится к личным неимущественным правам?</w:t>
      </w:r>
    </w:p>
    <w:p w14:paraId="6B03890B" w14:textId="11068413" w:rsidR="009959E6" w:rsidRPr="009959E6" w:rsidRDefault="009959E6" w:rsidP="009959E6">
      <w:pPr>
        <w:numPr>
          <w:ilvl w:val="0"/>
          <w:numId w:val="7"/>
        </w:numPr>
        <w:spacing w:after="0" w:line="240" w:lineRule="auto"/>
        <w:ind w:firstLine="851"/>
        <w:contextualSpacing/>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право </w:t>
      </w:r>
      <w:r w:rsidRPr="009959E6">
        <w:rPr>
          <w:rFonts w:ascii="Times New Roman" w:eastAsia="Calibri" w:hAnsi="Times New Roman" w:cs="Times New Roman"/>
          <w:color w:val="000000"/>
          <w:sz w:val="28"/>
          <w:szCs w:val="28"/>
          <w:lang w:val="ru-RU"/>
        </w:rPr>
        <w:t>признаваться автором произведения</w:t>
      </w:r>
      <w:r>
        <w:rPr>
          <w:rFonts w:ascii="Times New Roman" w:eastAsia="Calibri" w:hAnsi="Times New Roman" w:cs="Times New Roman"/>
          <w:color w:val="000000"/>
          <w:sz w:val="28"/>
          <w:szCs w:val="28"/>
          <w:lang w:val="ru-RU"/>
        </w:rPr>
        <w:t>;</w:t>
      </w:r>
    </w:p>
    <w:p w14:paraId="01AD491C" w14:textId="78604CDA" w:rsidR="009959E6" w:rsidRPr="009959E6" w:rsidRDefault="009959E6" w:rsidP="009959E6">
      <w:pPr>
        <w:numPr>
          <w:ilvl w:val="0"/>
          <w:numId w:val="7"/>
        </w:numPr>
        <w:spacing w:after="0" w:line="240" w:lineRule="auto"/>
        <w:ind w:firstLine="851"/>
        <w:contextualSpacing/>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право </w:t>
      </w:r>
      <w:r w:rsidRPr="009959E6">
        <w:rPr>
          <w:rFonts w:ascii="Times New Roman" w:eastAsia="Calibri" w:hAnsi="Times New Roman" w:cs="Times New Roman"/>
          <w:color w:val="000000"/>
          <w:sz w:val="28"/>
          <w:szCs w:val="28"/>
          <w:lang w:val="ru-RU"/>
        </w:rPr>
        <w:t>использовать или разрешать использовать произведение под подлинным именем автора, псевдонимом либо без обозначения имени</w:t>
      </w:r>
      <w:r>
        <w:rPr>
          <w:rFonts w:ascii="Times New Roman" w:eastAsia="Calibri" w:hAnsi="Times New Roman" w:cs="Times New Roman"/>
          <w:color w:val="000000"/>
          <w:sz w:val="28"/>
          <w:szCs w:val="28"/>
          <w:lang w:val="ru-RU"/>
        </w:rPr>
        <w:t>;</w:t>
      </w:r>
    </w:p>
    <w:p w14:paraId="6FDA700A" w14:textId="6D36767E" w:rsidR="009959E6" w:rsidRPr="009959E6" w:rsidRDefault="009959E6" w:rsidP="009959E6">
      <w:pPr>
        <w:numPr>
          <w:ilvl w:val="0"/>
          <w:numId w:val="7"/>
        </w:numPr>
        <w:spacing w:after="0" w:line="240" w:lineRule="auto"/>
        <w:ind w:firstLine="851"/>
        <w:contextualSpacing/>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право </w:t>
      </w:r>
      <w:r w:rsidRPr="009959E6">
        <w:rPr>
          <w:rFonts w:ascii="Times New Roman" w:eastAsia="Calibri" w:hAnsi="Times New Roman" w:cs="Times New Roman"/>
          <w:color w:val="000000"/>
          <w:sz w:val="28"/>
          <w:szCs w:val="28"/>
          <w:lang w:val="ru-RU"/>
        </w:rPr>
        <w:t>обнародовать или разрешать обнародовать произведение в любой форме</w:t>
      </w:r>
      <w:r>
        <w:rPr>
          <w:rFonts w:ascii="Times New Roman" w:eastAsia="Calibri" w:hAnsi="Times New Roman" w:cs="Times New Roman"/>
          <w:color w:val="000000"/>
          <w:sz w:val="28"/>
          <w:szCs w:val="28"/>
          <w:lang w:val="ru-RU"/>
        </w:rPr>
        <w:t>;</w:t>
      </w:r>
    </w:p>
    <w:p w14:paraId="296C9063" w14:textId="7955A615" w:rsidR="00231D3D" w:rsidRPr="009959E6" w:rsidRDefault="009959E6" w:rsidP="007D6A60">
      <w:pPr>
        <w:numPr>
          <w:ilvl w:val="0"/>
          <w:numId w:val="7"/>
        </w:numPr>
        <w:spacing w:after="120" w:line="240" w:lineRule="auto"/>
        <w:ind w:firstLine="851"/>
        <w:contextualSpacing/>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право </w:t>
      </w:r>
      <w:r w:rsidRPr="009959E6">
        <w:rPr>
          <w:rFonts w:ascii="Times New Roman" w:eastAsia="Calibri" w:hAnsi="Times New Roman" w:cs="Times New Roman"/>
          <w:color w:val="000000"/>
          <w:sz w:val="28"/>
          <w:szCs w:val="28"/>
          <w:lang w:val="ru-RU"/>
        </w:rPr>
        <w:t>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14:paraId="100B55D3" w14:textId="2AEC0382" w:rsidR="006A50E5" w:rsidRDefault="006A50E5" w:rsidP="00AD67DE">
      <w:pPr>
        <w:numPr>
          <w:ilvl w:val="0"/>
          <w:numId w:val="6"/>
        </w:numPr>
        <w:spacing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Что относится к личным имущественным правам?</w:t>
      </w:r>
    </w:p>
    <w:p w14:paraId="68A6294C" w14:textId="6BCE17DC" w:rsidR="00CC2E58" w:rsidRPr="00CC2E58" w:rsidRDefault="00CC2E58" w:rsidP="00CC2E58">
      <w:pPr>
        <w:spacing w:after="0" w:line="240" w:lineRule="auto"/>
        <w:ind w:firstLine="851"/>
        <w:contextualSpacing/>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Имущественное право – и</w:t>
      </w:r>
      <w:r w:rsidRPr="00CC2E58">
        <w:rPr>
          <w:rFonts w:ascii="Times New Roman" w:eastAsia="Calibri" w:hAnsi="Times New Roman" w:cs="Times New Roman"/>
          <w:color w:val="000000"/>
          <w:sz w:val="28"/>
          <w:szCs w:val="28"/>
          <w:lang w:val="ru-RU"/>
        </w:rPr>
        <w:t>сключительное право осуществлять или разрешать осуществлять следующие действия:</w:t>
      </w:r>
    </w:p>
    <w:p w14:paraId="498B278B"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en-US"/>
        </w:rPr>
      </w:pPr>
      <w:r w:rsidRPr="00CC2E58">
        <w:rPr>
          <w:rFonts w:ascii="Times New Roman" w:eastAsia="Calibri" w:hAnsi="Times New Roman" w:cs="Times New Roman"/>
          <w:color w:val="000000"/>
          <w:sz w:val="28"/>
          <w:szCs w:val="28"/>
          <w:lang w:val="ru-RU"/>
        </w:rPr>
        <w:t>воспроизведение произведения;</w:t>
      </w:r>
    </w:p>
    <w:p w14:paraId="7A78DEA7"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ru-RU"/>
        </w:rPr>
      </w:pPr>
      <w:r w:rsidRPr="00CC2E58">
        <w:rPr>
          <w:rFonts w:ascii="Times New Roman" w:eastAsia="Calibri" w:hAnsi="Times New Roman" w:cs="Times New Roman"/>
          <w:color w:val="000000"/>
          <w:sz w:val="28"/>
          <w:szCs w:val="28"/>
          <w:lang w:val="ru-RU"/>
        </w:rPr>
        <w:t>распространение оригинала или экземпляров произведения посредством продажи или иной передачи права собственности;</w:t>
      </w:r>
    </w:p>
    <w:p w14:paraId="0A02A0BC" w14:textId="5AC3B7CD"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ru-RU"/>
        </w:rPr>
      </w:pPr>
      <w:r w:rsidRPr="00CC2E58">
        <w:rPr>
          <w:rFonts w:ascii="Times New Roman" w:eastAsia="Calibri" w:hAnsi="Times New Roman" w:cs="Times New Roman"/>
          <w:color w:val="000000"/>
          <w:sz w:val="28"/>
          <w:szCs w:val="28"/>
          <w:lang w:val="ru-RU"/>
        </w:rPr>
        <w:t>прокат оригиналов или экземпляров</w:t>
      </w:r>
      <w:r>
        <w:rPr>
          <w:rFonts w:ascii="Times New Roman" w:eastAsia="Calibri" w:hAnsi="Times New Roman" w:cs="Times New Roman"/>
          <w:color w:val="000000"/>
          <w:sz w:val="28"/>
          <w:szCs w:val="28"/>
          <w:lang w:val="ru-RU"/>
        </w:rPr>
        <w:t>;</w:t>
      </w:r>
    </w:p>
    <w:p w14:paraId="3863C88C"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ru-RU"/>
        </w:rPr>
      </w:pPr>
      <w:r w:rsidRPr="00CC2E58">
        <w:rPr>
          <w:rFonts w:ascii="Times New Roman" w:eastAsia="Calibri" w:hAnsi="Times New Roman" w:cs="Times New Roman"/>
          <w:color w:val="000000"/>
          <w:sz w:val="28"/>
          <w:szCs w:val="28"/>
          <w:lang w:val="ru-RU"/>
        </w:rPr>
        <w:t>публичный показ оригинала или экземпляра произведения;</w:t>
      </w:r>
    </w:p>
    <w:p w14:paraId="67117CFF"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en-US"/>
        </w:rPr>
      </w:pPr>
      <w:r w:rsidRPr="00CC2E58">
        <w:rPr>
          <w:rFonts w:ascii="Times New Roman" w:eastAsia="Calibri" w:hAnsi="Times New Roman" w:cs="Times New Roman"/>
          <w:color w:val="000000"/>
          <w:sz w:val="28"/>
          <w:szCs w:val="28"/>
          <w:lang w:val="ru-RU"/>
        </w:rPr>
        <w:t>публичное исполнение произведения;</w:t>
      </w:r>
    </w:p>
    <w:p w14:paraId="24F5302F"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en-US"/>
        </w:rPr>
      </w:pPr>
      <w:r w:rsidRPr="00CC2E58">
        <w:rPr>
          <w:rFonts w:ascii="Times New Roman" w:eastAsia="Calibri" w:hAnsi="Times New Roman" w:cs="Times New Roman"/>
          <w:color w:val="000000"/>
          <w:sz w:val="28"/>
          <w:szCs w:val="28"/>
          <w:lang w:val="ru-RU"/>
        </w:rPr>
        <w:t>передачу произведения в эфир;</w:t>
      </w:r>
    </w:p>
    <w:p w14:paraId="3BAAC3E8" w14:textId="77777777" w:rsidR="00CC2E58" w:rsidRPr="00CC2E58" w:rsidRDefault="00CC2E58" w:rsidP="00CC2E58">
      <w:pPr>
        <w:numPr>
          <w:ilvl w:val="0"/>
          <w:numId w:val="9"/>
        </w:numPr>
        <w:spacing w:after="0" w:line="240" w:lineRule="auto"/>
        <w:ind w:firstLine="851"/>
        <w:contextualSpacing/>
        <w:rPr>
          <w:rFonts w:ascii="Times New Roman" w:eastAsia="Calibri" w:hAnsi="Times New Roman" w:cs="Times New Roman"/>
          <w:color w:val="000000"/>
          <w:sz w:val="28"/>
          <w:szCs w:val="28"/>
          <w:lang w:val="ru-RU"/>
        </w:rPr>
      </w:pPr>
      <w:r w:rsidRPr="00CC2E58">
        <w:rPr>
          <w:rFonts w:ascii="Times New Roman" w:eastAsia="Calibri" w:hAnsi="Times New Roman" w:cs="Times New Roman"/>
          <w:color w:val="000000"/>
          <w:sz w:val="28"/>
          <w:szCs w:val="28"/>
          <w:lang w:val="ru-RU"/>
        </w:rPr>
        <w:t>перевод произведения на другой язык;</w:t>
      </w:r>
    </w:p>
    <w:p w14:paraId="5514B68F" w14:textId="7C559AE4" w:rsidR="002D50E8" w:rsidRPr="006A50E5" w:rsidRDefault="00CC2E58" w:rsidP="00123721">
      <w:pPr>
        <w:numPr>
          <w:ilvl w:val="0"/>
          <w:numId w:val="9"/>
        </w:numPr>
        <w:spacing w:after="0" w:line="240" w:lineRule="auto"/>
        <w:ind w:firstLine="851"/>
        <w:contextualSpacing/>
        <w:rPr>
          <w:rFonts w:ascii="Times New Roman" w:eastAsia="Calibri" w:hAnsi="Times New Roman" w:cs="Times New Roman"/>
          <w:color w:val="000000"/>
          <w:sz w:val="28"/>
          <w:szCs w:val="28"/>
          <w:lang w:val="ru-RU"/>
        </w:rPr>
      </w:pPr>
      <w:r w:rsidRPr="00CC2E58">
        <w:rPr>
          <w:rFonts w:ascii="Times New Roman" w:eastAsia="Calibri" w:hAnsi="Times New Roman" w:cs="Times New Roman"/>
          <w:color w:val="000000"/>
          <w:sz w:val="28"/>
          <w:szCs w:val="28"/>
          <w:lang w:val="ru-RU"/>
        </w:rPr>
        <w:t>переделку или иную переработку произведения.</w:t>
      </w:r>
      <w:bookmarkStart w:id="1" w:name="_GoBack"/>
      <w:bookmarkEnd w:id="1"/>
    </w:p>
    <w:p w14:paraId="1DE82F16" w14:textId="7D7AEA93" w:rsidR="006A50E5" w:rsidRPr="00CD6FFF" w:rsidRDefault="006A50E5" w:rsidP="002D50E8">
      <w:pPr>
        <w:numPr>
          <w:ilvl w:val="0"/>
          <w:numId w:val="6"/>
        </w:numPr>
        <w:spacing w:before="100" w:beforeAutospacing="1"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sz w:val="28"/>
          <w:szCs w:val="28"/>
          <w:lang w:val="ru-RU" w:eastAsia="ru-RU"/>
        </w:rPr>
        <w:t>Каковы особенности авторского права на составные произведения?</w:t>
      </w:r>
    </w:p>
    <w:p w14:paraId="60C4FFE4" w14:textId="444A0302" w:rsidR="003D7319" w:rsidRDefault="003D7319" w:rsidP="00FD1D90">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w:t>
      </w:r>
      <w:r w:rsidRPr="00474D73">
        <w:rPr>
          <w:rStyle w:val="FontStyle12"/>
          <w:rFonts w:ascii="Times New Roman" w:hAnsi="Times New Roman" w:cs="Times New Roman"/>
          <w:sz w:val="28"/>
          <w:szCs w:val="28"/>
          <w:lang w:val="ru-RU" w:eastAsia="ru-RU"/>
        </w:rPr>
        <w:t xml:space="preserve">озданное в соавторстве произведение, принадлежит соавторам совместно независимо оттого, образует ли такое произведение одно </w:t>
      </w:r>
      <w:r w:rsidRPr="00474D73">
        <w:rPr>
          <w:rStyle w:val="FontStyle12"/>
          <w:rFonts w:ascii="Times New Roman" w:hAnsi="Times New Roman" w:cs="Times New Roman"/>
          <w:sz w:val="28"/>
          <w:szCs w:val="28"/>
          <w:lang w:val="ru-RU" w:eastAsia="ru-RU"/>
        </w:rPr>
        <w:lastRenderedPageBreak/>
        <w:t>неразрывное целое или состоит из частей, каждая из которых имеет самостоятельное значение. 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 Однако, если произведение образует одно неразрывное целое, то ни один из соавторов не вправе без достаточных к тому оснований запретить использование произведения.</w:t>
      </w:r>
    </w:p>
    <w:p w14:paraId="5DDC0090" w14:textId="77777777" w:rsidR="00FD1D90" w:rsidRPr="00474D73" w:rsidRDefault="00FD1D90" w:rsidP="00FD1D90">
      <w:pPr>
        <w:pStyle w:val="Style7"/>
        <w:widowControl/>
        <w:numPr>
          <w:ilvl w:val="0"/>
          <w:numId w:val="10"/>
        </w:numPr>
        <w:tabs>
          <w:tab w:val="left" w:pos="855"/>
        </w:tabs>
        <w:spacing w:line="240" w:lineRule="auto"/>
        <w:ind w:firstLine="851"/>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sidRPr="00474D73">
        <w:rPr>
          <w:rStyle w:val="FontStyle12"/>
          <w:rFonts w:ascii="Times New Roman" w:hAnsi="Times New Roman" w:cs="Times New Roman"/>
          <w:sz w:val="28"/>
          <w:szCs w:val="28"/>
          <w:lang w:val="ru-RU" w:eastAsia="ru-RU"/>
        </w:rPr>
        <w:t>составительство</w:t>
      </w:r>
      <w:proofErr w:type="spellEnd"/>
      <w:r w:rsidRPr="00474D73">
        <w:rPr>
          <w:rStyle w:val="FontStyle12"/>
          <w:rFonts w:ascii="Times New Roman" w:hAnsi="Times New Roman" w:cs="Times New Roman"/>
          <w:sz w:val="28"/>
          <w:szCs w:val="28"/>
          <w:lang w:val="ru-RU" w:eastAsia="ru-RU"/>
        </w:rPr>
        <w:t>).</w:t>
      </w:r>
    </w:p>
    <w:p w14:paraId="30D57DA4" w14:textId="77777777" w:rsidR="00FD1D90" w:rsidRPr="00474D73" w:rsidRDefault="00FD1D90" w:rsidP="00FD1D90">
      <w:pPr>
        <w:pStyle w:val="Style7"/>
        <w:widowControl/>
        <w:numPr>
          <w:ilvl w:val="0"/>
          <w:numId w:val="10"/>
        </w:numPr>
        <w:tabs>
          <w:tab w:val="left" w:pos="855"/>
        </w:tabs>
        <w:spacing w:line="240" w:lineRule="auto"/>
        <w:ind w:firstLine="851"/>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14:paraId="0941DCA4" w14:textId="77777777" w:rsidR="00FD1D90" w:rsidRPr="00474D73" w:rsidRDefault="00FD1D90" w:rsidP="00FD1D90">
      <w:pPr>
        <w:pStyle w:val="Style7"/>
        <w:widowControl/>
        <w:numPr>
          <w:ilvl w:val="0"/>
          <w:numId w:val="10"/>
        </w:numPr>
        <w:tabs>
          <w:tab w:val="left" w:pos="855"/>
        </w:tabs>
        <w:spacing w:line="240" w:lineRule="auto"/>
        <w:ind w:firstLine="851"/>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14:paraId="49A5F975" w14:textId="77777777" w:rsidR="00FD1D90" w:rsidRPr="00474D73" w:rsidRDefault="00FD1D90" w:rsidP="00FD1D90">
      <w:pPr>
        <w:pStyle w:val="Style7"/>
        <w:widowControl/>
        <w:numPr>
          <w:ilvl w:val="0"/>
          <w:numId w:val="10"/>
        </w:numPr>
        <w:tabs>
          <w:tab w:val="left" w:pos="855"/>
        </w:tabs>
        <w:spacing w:line="240" w:lineRule="auto"/>
        <w:ind w:firstLine="851"/>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14:paraId="6F861571" w14:textId="63C88F0F" w:rsidR="00CD6FFF" w:rsidRPr="00265EAC" w:rsidRDefault="00FD1D90" w:rsidP="00265EAC">
      <w:pPr>
        <w:pStyle w:val="Style7"/>
        <w:widowControl/>
        <w:numPr>
          <w:ilvl w:val="0"/>
          <w:numId w:val="10"/>
        </w:numPr>
        <w:tabs>
          <w:tab w:val="left" w:pos="855"/>
        </w:tabs>
        <w:spacing w:line="240" w:lineRule="auto"/>
        <w:ind w:firstLine="851"/>
        <w:rPr>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14:paraId="6F6311A4" w14:textId="3CB292A5" w:rsidR="006A50E5" w:rsidRPr="007D6A60" w:rsidRDefault="006A50E5" w:rsidP="00231D3D">
      <w:pPr>
        <w:numPr>
          <w:ilvl w:val="0"/>
          <w:numId w:val="6"/>
        </w:numPr>
        <w:spacing w:before="120"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sz w:val="28"/>
          <w:szCs w:val="28"/>
          <w:lang w:val="ru-RU" w:eastAsia="ru-RU"/>
        </w:rPr>
        <w:t>Каков срок действия авторского права?</w:t>
      </w:r>
    </w:p>
    <w:p w14:paraId="03C06156" w14:textId="77777777" w:rsidR="00C80FCB" w:rsidRDefault="00C80FCB" w:rsidP="00C80FCB">
      <w:pPr>
        <w:pStyle w:val="Style5"/>
        <w:widowControl/>
        <w:tabs>
          <w:tab w:val="left" w:pos="810"/>
        </w:tabs>
        <w:spacing w:line="240" w:lineRule="auto"/>
        <w:ind w:firstLine="851"/>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14:paraId="354F8B36" w14:textId="0056246F" w:rsidR="00C80FCB" w:rsidRPr="00C80FCB" w:rsidRDefault="00C80FCB" w:rsidP="00C80FCB">
      <w:pPr>
        <w:pStyle w:val="Style5"/>
        <w:widowControl/>
        <w:tabs>
          <w:tab w:val="left" w:pos="810"/>
        </w:tabs>
        <w:spacing w:line="240" w:lineRule="auto"/>
        <w:ind w:firstLine="851"/>
        <w:rPr>
          <w:rFonts w:ascii="Times New Roman" w:hAnsi="Times New Roman" w:cs="Times New Roman"/>
          <w:sz w:val="28"/>
          <w:szCs w:val="28"/>
          <w:lang w:val="ru-RU"/>
        </w:rPr>
      </w:pPr>
      <w:r w:rsidRPr="00C80FCB">
        <w:rPr>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14:paraId="479C6418" w14:textId="77777777" w:rsidR="00C80FCB" w:rsidRPr="00C80FCB" w:rsidRDefault="00C80FCB" w:rsidP="00C80FCB">
      <w:pPr>
        <w:tabs>
          <w:tab w:val="left" w:pos="810"/>
        </w:tabs>
        <w:autoSpaceDE w:val="0"/>
        <w:autoSpaceDN w:val="0"/>
        <w:adjustRightInd w:val="0"/>
        <w:spacing w:after="0" w:line="240" w:lineRule="auto"/>
        <w:ind w:firstLine="851"/>
        <w:jc w:val="both"/>
        <w:rPr>
          <w:rFonts w:ascii="Times New Roman" w:eastAsia="Times New Roman" w:hAnsi="Times New Roman" w:cs="Times New Roman"/>
          <w:sz w:val="28"/>
          <w:szCs w:val="28"/>
          <w:lang w:val="ru-RU"/>
        </w:rPr>
      </w:pPr>
      <w:r w:rsidRPr="00C80FCB">
        <w:rPr>
          <w:rFonts w:ascii="Times New Roman" w:eastAsia="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14:paraId="29B090AB" w14:textId="7B24141C" w:rsidR="007D6A60" w:rsidRPr="006A50E5" w:rsidRDefault="00C80FCB" w:rsidP="002D50E8">
      <w:pPr>
        <w:autoSpaceDE w:val="0"/>
        <w:autoSpaceDN w:val="0"/>
        <w:adjustRightInd w:val="0"/>
        <w:spacing w:after="120" w:line="240" w:lineRule="auto"/>
        <w:ind w:firstLine="851"/>
        <w:jc w:val="both"/>
        <w:rPr>
          <w:rFonts w:ascii="Times New Roman" w:eastAsia="Times New Roman" w:hAnsi="Times New Roman" w:cs="Times New Roman"/>
          <w:sz w:val="28"/>
          <w:szCs w:val="28"/>
          <w:lang w:val="ru-RU" w:eastAsia="ru-RU"/>
        </w:rPr>
      </w:pPr>
      <w:r w:rsidRPr="00C80FCB">
        <w:rPr>
          <w:rFonts w:ascii="Times New Roman" w:eastAsia="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14:paraId="46A8B8B0" w14:textId="50B1A1DA" w:rsidR="006A50E5" w:rsidRPr="006E2DAA" w:rsidRDefault="006A50E5" w:rsidP="00C91735">
      <w:pPr>
        <w:numPr>
          <w:ilvl w:val="0"/>
          <w:numId w:val="6"/>
        </w:numPr>
        <w:spacing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sz w:val="28"/>
          <w:szCs w:val="28"/>
          <w:lang w:val="ru-RU" w:eastAsia="ru-RU"/>
        </w:rPr>
        <w:t>Кто является субъектом авторского права?</w:t>
      </w:r>
    </w:p>
    <w:p w14:paraId="51490CFB" w14:textId="1B1E1585" w:rsidR="00BD739D" w:rsidRPr="00BD739D" w:rsidRDefault="00BD739D" w:rsidP="00BD739D">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 xml:space="preserve">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w:t>
      </w:r>
      <w:r w:rsidRPr="00BD739D">
        <w:rPr>
          <w:rFonts w:ascii="Times New Roman" w:eastAsia="Calibri" w:hAnsi="Times New Roman" w:cs="Times New Roman"/>
          <w:color w:val="000000"/>
          <w:sz w:val="28"/>
          <w:szCs w:val="28"/>
          <w:lang w:val="ru-RU"/>
        </w:rPr>
        <w:lastRenderedPageBreak/>
        <w:t>возраста и душевнобольной.</w:t>
      </w:r>
      <w:r>
        <w:rPr>
          <w:rFonts w:ascii="Times New Roman" w:eastAsia="Calibri" w:hAnsi="Times New Roman" w:cs="Times New Roman"/>
          <w:color w:val="000000"/>
          <w:sz w:val="28"/>
          <w:szCs w:val="28"/>
          <w:lang w:val="ru-RU"/>
        </w:rPr>
        <w:t xml:space="preserve"> Однако </w:t>
      </w:r>
      <w:r w:rsidRPr="00BD739D">
        <w:rPr>
          <w:rFonts w:ascii="Times New Roman" w:eastAsia="Calibri" w:hAnsi="Times New Roman" w:cs="Times New Roman"/>
          <w:color w:val="000000"/>
          <w:sz w:val="28"/>
          <w:szCs w:val="28"/>
          <w:lang w:val="ru-RU"/>
        </w:rPr>
        <w:t>недееспособные, став субъектами авторского права, не имею</w:t>
      </w:r>
      <w:r>
        <w:rPr>
          <w:rFonts w:ascii="Times New Roman" w:eastAsia="Calibri" w:hAnsi="Times New Roman" w:cs="Times New Roman"/>
          <w:color w:val="000000"/>
          <w:sz w:val="28"/>
          <w:szCs w:val="28"/>
          <w:lang w:val="ru-RU"/>
        </w:rPr>
        <w:t>т</w:t>
      </w:r>
      <w:r w:rsidRPr="00BD739D">
        <w:rPr>
          <w:rFonts w:ascii="Times New Roman" w:eastAsia="Calibri" w:hAnsi="Times New Roman" w:cs="Times New Roman"/>
          <w:color w:val="000000"/>
          <w:sz w:val="28"/>
          <w:szCs w:val="28"/>
          <w:lang w:val="ru-RU"/>
        </w:rPr>
        <w:t xml:space="preserve"> права самостоятельно совершать какие-либо сделки, связанные с использованием авторского права.</w:t>
      </w:r>
      <w:r w:rsidRPr="00BD739D">
        <w:rPr>
          <w:rFonts w:ascii="Times New Roman" w:eastAsiaTheme="minorEastAsia" w:hAnsi="Times New Roman" w:cs="Times New Roman"/>
          <w:sz w:val="28"/>
          <w:szCs w:val="28"/>
          <w:lang w:val="ru-RU" w:eastAsia="ru-RU"/>
        </w:rPr>
        <w:t xml:space="preserve"> </w:t>
      </w:r>
      <w:r w:rsidRPr="00BD739D">
        <w:rPr>
          <w:rFonts w:ascii="Times New Roman" w:eastAsia="Calibri" w:hAnsi="Times New Roman" w:cs="Times New Roman"/>
          <w:color w:val="000000"/>
          <w:sz w:val="28"/>
          <w:szCs w:val="28"/>
          <w:lang w:val="ru-RU"/>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14:paraId="7A83D125" w14:textId="77777777" w:rsidR="00BD739D" w:rsidRPr="00BD739D" w:rsidRDefault="00BD739D" w:rsidP="00BD739D">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Если произведение обнародовано либо не обнародовано, но существует на территории РБ в какой-либо объективной форме, то авторское право распространяется на такое произведение независимо от гражданства автора.</w:t>
      </w:r>
    </w:p>
    <w:p w14:paraId="24BA5365" w14:textId="77777777" w:rsidR="00BD739D" w:rsidRPr="00BD739D" w:rsidRDefault="00BD739D" w:rsidP="00BD739D">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Лицо, обозначенное в качестве автора на оригинале или экземпляре произведения, считается его автором, если отсутствует доказательство иного.</w:t>
      </w:r>
    </w:p>
    <w:p w14:paraId="47A60F2F" w14:textId="791F0E8A" w:rsidR="00BD739D" w:rsidRPr="00BD739D" w:rsidRDefault="00BD739D" w:rsidP="00BD739D">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При обнародовании произведения анонимно или под псевдонимом (за исключением случаев, когда псевдоним автора не вызывает сомнения в его личности), издатель</w:t>
      </w:r>
      <w:r>
        <w:rPr>
          <w:rFonts w:ascii="Times New Roman" w:eastAsia="Calibri" w:hAnsi="Times New Roman" w:cs="Times New Roman"/>
          <w:color w:val="000000"/>
          <w:sz w:val="28"/>
          <w:szCs w:val="28"/>
          <w:lang w:val="ru-RU"/>
        </w:rPr>
        <w:t>,</w:t>
      </w:r>
      <w:r w:rsidRPr="00BD739D">
        <w:rPr>
          <w:rFonts w:ascii="Times New Roman" w:eastAsia="Calibri" w:hAnsi="Times New Roman" w:cs="Times New Roman"/>
          <w:color w:val="000000"/>
          <w:sz w:val="28"/>
          <w:szCs w:val="28"/>
          <w:lang w:val="ru-RU"/>
        </w:rPr>
        <w:t xml:space="preserve"> имя или наименование которого обозначено на произведении, при отсутствии доказательств иного, считается представителем автора и имеет право защищать права автора и обеспечивать их осуществление. Это положение действует до тех пор, пока автор не раскроет свою личность и не заявит о своем авторстве.</w:t>
      </w:r>
    </w:p>
    <w:p w14:paraId="5982E597" w14:textId="62EA42E4" w:rsidR="00BD739D" w:rsidRPr="00BD739D" w:rsidRDefault="00BD739D" w:rsidP="00BD739D">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 xml:space="preserve">Авторское право может принадлежать нескольким лицам </w:t>
      </w:r>
      <w:r w:rsidR="00770AAE">
        <w:rPr>
          <w:rFonts w:ascii="Times New Roman" w:eastAsia="Calibri" w:hAnsi="Times New Roman" w:cs="Times New Roman"/>
          <w:color w:val="000000"/>
          <w:sz w:val="28"/>
          <w:szCs w:val="28"/>
          <w:lang w:val="ru-RU"/>
        </w:rPr>
        <w:t>–</w:t>
      </w:r>
      <w:r w:rsidRPr="00BD739D">
        <w:rPr>
          <w:rFonts w:ascii="Times New Roman" w:eastAsia="Calibri" w:hAnsi="Times New Roman" w:cs="Times New Roman"/>
          <w:color w:val="000000"/>
          <w:sz w:val="28"/>
          <w:szCs w:val="28"/>
          <w:lang w:val="ru-RU"/>
        </w:rPr>
        <w:t xml:space="preserve"> соавторам. Авторское право на произведение, созданное совместным творческим трудом двух или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14:paraId="499AFFA3" w14:textId="7A534B2B" w:rsidR="006E2DAA" w:rsidRPr="006A50E5" w:rsidRDefault="00BD739D" w:rsidP="00A62CB9">
      <w:pPr>
        <w:spacing w:after="0" w:line="240" w:lineRule="auto"/>
        <w:ind w:firstLine="851"/>
        <w:contextualSpacing/>
        <w:rPr>
          <w:rFonts w:ascii="Times New Roman" w:eastAsia="Calibri" w:hAnsi="Times New Roman" w:cs="Times New Roman"/>
          <w:color w:val="000000"/>
          <w:sz w:val="28"/>
          <w:szCs w:val="28"/>
          <w:lang w:val="ru-RU"/>
        </w:rPr>
      </w:pPr>
      <w:r w:rsidRPr="00BD739D">
        <w:rPr>
          <w:rFonts w:ascii="Times New Roman" w:eastAsia="Calibri" w:hAnsi="Times New Roman" w:cs="Times New Roman"/>
          <w:color w:val="000000"/>
          <w:sz w:val="28"/>
          <w:szCs w:val="28"/>
          <w:lang w:val="ru-RU"/>
        </w:rPr>
        <w:t>Соавторство всегда является результатом соглашения о совместной работе. По крайней мере, между соавторами должно быть хотя бы устное или подразумеваемое соглашение о создании коллективного произведения.</w:t>
      </w:r>
      <w:r>
        <w:rPr>
          <w:rFonts w:ascii="Times New Roman" w:eastAsia="Calibri" w:hAnsi="Times New Roman" w:cs="Times New Roman"/>
          <w:color w:val="000000"/>
          <w:sz w:val="28"/>
          <w:szCs w:val="28"/>
          <w:lang w:val="ru-RU"/>
        </w:rPr>
        <w:t xml:space="preserve"> Однако, о</w:t>
      </w:r>
      <w:r w:rsidRPr="00BD739D">
        <w:rPr>
          <w:rFonts w:ascii="Times New Roman" w:eastAsia="Calibri" w:hAnsi="Times New Roman" w:cs="Times New Roman"/>
          <w:color w:val="000000"/>
          <w:sz w:val="28"/>
          <w:szCs w:val="28"/>
          <w:lang w:val="ru-RU"/>
        </w:rPr>
        <w:t>казание автору технической помощи соавтора не порождает. При соавторстве должно быть творческое участие лиц в создании произведения.</w:t>
      </w:r>
    </w:p>
    <w:p w14:paraId="51C2185F" w14:textId="7CA277CA" w:rsidR="006A50E5" w:rsidRDefault="006A50E5" w:rsidP="00A62CB9">
      <w:pPr>
        <w:numPr>
          <w:ilvl w:val="0"/>
          <w:numId w:val="6"/>
        </w:numPr>
        <w:spacing w:before="120"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Что такое авторский договор?</w:t>
      </w:r>
    </w:p>
    <w:p w14:paraId="7FDA7F9C" w14:textId="618627CB" w:rsidR="00A62CB9" w:rsidRPr="006A50E5" w:rsidRDefault="00A62CB9" w:rsidP="00A62CB9">
      <w:pPr>
        <w:spacing w:before="120" w:after="0" w:line="240" w:lineRule="auto"/>
        <w:ind w:firstLine="851"/>
        <w:contextualSpacing/>
        <w:rPr>
          <w:rFonts w:ascii="Times New Roman" w:eastAsia="Calibri" w:hAnsi="Times New Roman" w:cs="Times New Roman"/>
          <w:color w:val="000000"/>
          <w:sz w:val="28"/>
          <w:szCs w:val="28"/>
          <w:lang w:val="ru-RU"/>
        </w:rPr>
      </w:pPr>
      <w:r w:rsidRPr="00A62CB9">
        <w:rPr>
          <w:rFonts w:ascii="Times New Roman" w:eastAsia="Calibri" w:hAnsi="Times New Roman" w:cs="Times New Roman"/>
          <w:color w:val="000000"/>
          <w:sz w:val="28"/>
          <w:szCs w:val="28"/>
        </w:rPr>
        <w:t>Авторский договор </w:t>
      </w:r>
      <w:r>
        <w:rPr>
          <w:rFonts w:ascii="Times New Roman" w:eastAsia="Calibri" w:hAnsi="Times New Roman" w:cs="Times New Roman"/>
          <w:color w:val="000000"/>
          <w:sz w:val="28"/>
          <w:szCs w:val="28"/>
          <w:lang w:val="ru-RU"/>
        </w:rPr>
        <w:t>–</w:t>
      </w:r>
      <w:r w:rsidRPr="00A62CB9">
        <w:rPr>
          <w:rFonts w:ascii="Times New Roman" w:eastAsia="Calibri" w:hAnsi="Times New Roman" w:cs="Times New Roman"/>
          <w:color w:val="000000"/>
          <w:sz w:val="28"/>
          <w:szCs w:val="28"/>
        </w:rPr>
        <w:t xml:space="preserve"> это соглашение, в силу которого одна сторона (автор) передает или обязуется передать другой стороне (пользователю) свои права на использование произведения, а пользователь обязуется уплатить автору установленное вознаграждение за использование или предоставление такого права.</w:t>
      </w:r>
    </w:p>
    <w:p w14:paraId="1E2DC596" w14:textId="49496CD9" w:rsidR="006A50E5" w:rsidRDefault="006A50E5" w:rsidP="00627689">
      <w:pPr>
        <w:numPr>
          <w:ilvl w:val="0"/>
          <w:numId w:val="6"/>
        </w:numPr>
        <w:spacing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Наиболее распространенные виды авторских договоров?</w:t>
      </w:r>
    </w:p>
    <w:p w14:paraId="09E60AD9" w14:textId="430E4AF2" w:rsidR="0092495C" w:rsidRPr="0092495C" w:rsidRDefault="0092495C" w:rsidP="0092495C">
      <w:pPr>
        <w:numPr>
          <w:ilvl w:val="0"/>
          <w:numId w:val="11"/>
        </w:numPr>
        <w:spacing w:after="0" w:line="240" w:lineRule="auto"/>
        <w:ind w:firstLine="851"/>
        <w:contextualSpacing/>
        <w:rPr>
          <w:rFonts w:ascii="Times New Roman" w:eastAsia="Calibri" w:hAnsi="Times New Roman" w:cs="Times New Roman"/>
          <w:color w:val="000000"/>
          <w:sz w:val="28"/>
          <w:szCs w:val="28"/>
          <w:lang w:val="en-US"/>
        </w:rPr>
      </w:pPr>
      <w:r w:rsidRPr="00441E4C">
        <w:rPr>
          <w:rFonts w:ascii="Times New Roman" w:eastAsia="Calibri" w:hAnsi="Times New Roman" w:cs="Times New Roman"/>
          <w:color w:val="000000"/>
          <w:sz w:val="28"/>
          <w:szCs w:val="28"/>
          <w:lang w:val="ru-RU"/>
        </w:rPr>
        <w:t>Издательский</w:t>
      </w:r>
      <w:r w:rsidR="00441E4C" w:rsidRPr="00441E4C">
        <w:rPr>
          <w:rFonts w:ascii="Times New Roman" w:eastAsia="Calibri" w:hAnsi="Times New Roman" w:cs="Times New Roman"/>
          <w:color w:val="000000"/>
          <w:sz w:val="28"/>
          <w:szCs w:val="28"/>
          <w:lang w:val="ru-RU"/>
        </w:rPr>
        <w:t xml:space="preserve"> договор</w:t>
      </w:r>
      <w:r w:rsidR="00AB1883">
        <w:rPr>
          <w:rFonts w:ascii="Times New Roman" w:eastAsia="Calibri" w:hAnsi="Times New Roman" w:cs="Times New Roman"/>
          <w:color w:val="000000"/>
          <w:sz w:val="28"/>
          <w:szCs w:val="28"/>
          <w:lang w:val="ru-RU"/>
        </w:rPr>
        <w:t xml:space="preserve"> является</w:t>
      </w:r>
      <w:r w:rsidRPr="00441E4C">
        <w:rPr>
          <w:rFonts w:ascii="Times New Roman" w:eastAsia="Calibri" w:hAnsi="Times New Roman" w:cs="Times New Roman"/>
          <w:color w:val="000000"/>
          <w:sz w:val="28"/>
          <w:szCs w:val="28"/>
          <w:lang w:val="ru-RU"/>
        </w:rPr>
        <w:t xml:space="preserve"> </w:t>
      </w:r>
      <w:r w:rsidR="00441E4C" w:rsidRPr="00441E4C">
        <w:rPr>
          <w:rFonts w:ascii="Times New Roman" w:eastAsia="Calibri" w:hAnsi="Times New Roman" w:cs="Times New Roman"/>
          <w:color w:val="000000"/>
          <w:sz w:val="28"/>
          <w:szCs w:val="28"/>
          <w:lang w:val="ru-RU"/>
        </w:rPr>
        <w:t>н</w:t>
      </w:r>
      <w:r w:rsidRPr="00441E4C">
        <w:rPr>
          <w:rFonts w:ascii="Times New Roman" w:eastAsia="Calibri" w:hAnsi="Times New Roman" w:cs="Times New Roman"/>
          <w:color w:val="000000"/>
          <w:sz w:val="28"/>
          <w:szCs w:val="28"/>
          <w:lang w:val="ru-RU"/>
        </w:rPr>
        <w:t>аиболее распространенны</w:t>
      </w:r>
      <w:r w:rsidR="00AB1883">
        <w:rPr>
          <w:rFonts w:ascii="Times New Roman" w:eastAsia="Calibri" w:hAnsi="Times New Roman" w:cs="Times New Roman"/>
          <w:color w:val="000000"/>
          <w:sz w:val="28"/>
          <w:szCs w:val="28"/>
          <w:lang w:val="ru-RU"/>
        </w:rPr>
        <w:t>м</w:t>
      </w:r>
      <w:r w:rsidRPr="00441E4C">
        <w:rPr>
          <w:rFonts w:ascii="Times New Roman" w:eastAsia="Calibri" w:hAnsi="Times New Roman" w:cs="Times New Roman"/>
          <w:color w:val="000000"/>
          <w:sz w:val="28"/>
          <w:szCs w:val="28"/>
          <w:lang w:val="ru-RU"/>
        </w:rPr>
        <w:t xml:space="preserve"> вид</w:t>
      </w:r>
      <w:r w:rsidR="00AB1883">
        <w:rPr>
          <w:rFonts w:ascii="Times New Roman" w:eastAsia="Calibri" w:hAnsi="Times New Roman" w:cs="Times New Roman"/>
          <w:color w:val="000000"/>
          <w:sz w:val="28"/>
          <w:szCs w:val="28"/>
          <w:lang w:val="ru-RU"/>
        </w:rPr>
        <w:t>ом</w:t>
      </w:r>
      <w:r w:rsidRPr="00441E4C">
        <w:rPr>
          <w:rFonts w:ascii="Times New Roman" w:eastAsia="Calibri" w:hAnsi="Times New Roman" w:cs="Times New Roman"/>
          <w:color w:val="000000"/>
          <w:sz w:val="28"/>
          <w:szCs w:val="28"/>
          <w:lang w:val="ru-RU"/>
        </w:rPr>
        <w:t xml:space="preserve"> авторского договора</w:t>
      </w:r>
      <w:r w:rsidRPr="00441E4C">
        <w:rPr>
          <w:rFonts w:ascii="Times New Roman" w:eastAsia="Calibri" w:hAnsi="Times New Roman" w:cs="Times New Roman"/>
          <w:color w:val="000000"/>
          <w:sz w:val="28"/>
          <w:szCs w:val="28"/>
          <w:lang w:val="ru-RU"/>
        </w:rPr>
        <w:t xml:space="preserve">. </w:t>
      </w:r>
      <w:r w:rsidRPr="00441E4C">
        <w:rPr>
          <w:rFonts w:ascii="Times New Roman" w:eastAsia="Calibri" w:hAnsi="Times New Roman" w:cs="Times New Roman"/>
          <w:color w:val="000000"/>
          <w:sz w:val="28"/>
          <w:szCs w:val="28"/>
          <w:lang w:val="ru-RU"/>
        </w:rPr>
        <w:t>В рамках данного договора осуществляется издание и переиздание любых произведений, которые могут быть зафиксированы на бумаге</w:t>
      </w:r>
      <w:r w:rsidRPr="00441E4C">
        <w:rPr>
          <w:rFonts w:ascii="Times New Roman" w:eastAsia="Calibri" w:hAnsi="Times New Roman" w:cs="Times New Roman"/>
          <w:color w:val="000000"/>
          <w:sz w:val="28"/>
          <w:szCs w:val="28"/>
          <w:lang w:val="ru-RU"/>
        </w:rPr>
        <w:t>.</w:t>
      </w:r>
      <w:r w:rsidRPr="00441E4C">
        <w:rPr>
          <w:rFonts w:ascii="Times New Roman" w:hAnsi="Times New Roman" w:cs="Times New Roman"/>
          <w:sz w:val="28"/>
          <w:szCs w:val="28"/>
          <w:lang w:val="ru-RU" w:eastAsia="ru-RU"/>
        </w:rPr>
        <w:t xml:space="preserve"> </w:t>
      </w:r>
      <w:r w:rsidRPr="00441E4C">
        <w:rPr>
          <w:rFonts w:ascii="Times New Roman" w:eastAsia="Calibri" w:hAnsi="Times New Roman" w:cs="Times New Roman"/>
          <w:color w:val="000000"/>
          <w:sz w:val="28"/>
          <w:szCs w:val="28"/>
          <w:lang w:val="ru-RU"/>
        </w:rPr>
        <w:t>Издательский договор наиболее полно урегулирован действующим законодательством и исследован юридической наукой.</w:t>
      </w:r>
    </w:p>
    <w:p w14:paraId="7A3532BD" w14:textId="165E0ED1" w:rsidR="0092495C" w:rsidRPr="0092495C" w:rsidRDefault="0092495C" w:rsidP="0092495C">
      <w:pPr>
        <w:numPr>
          <w:ilvl w:val="0"/>
          <w:numId w:val="11"/>
        </w:numPr>
        <w:spacing w:after="0" w:line="240" w:lineRule="auto"/>
        <w:ind w:firstLine="851"/>
        <w:contextualSpacing/>
        <w:rPr>
          <w:rFonts w:ascii="Times New Roman" w:eastAsia="Calibri" w:hAnsi="Times New Roman" w:cs="Times New Roman"/>
          <w:color w:val="000000"/>
          <w:sz w:val="28"/>
          <w:szCs w:val="28"/>
          <w:lang w:val="en-US"/>
        </w:rPr>
      </w:pPr>
      <w:r w:rsidRPr="00441E4C">
        <w:rPr>
          <w:rFonts w:ascii="Times New Roman" w:eastAsia="Calibri" w:hAnsi="Times New Roman" w:cs="Times New Roman"/>
          <w:color w:val="000000"/>
          <w:sz w:val="28"/>
          <w:szCs w:val="28"/>
          <w:lang w:val="ru-RU"/>
        </w:rPr>
        <w:t>П</w:t>
      </w:r>
      <w:r w:rsidRPr="0092495C">
        <w:rPr>
          <w:rFonts w:ascii="Times New Roman" w:eastAsia="Calibri" w:hAnsi="Times New Roman" w:cs="Times New Roman"/>
          <w:color w:val="000000"/>
          <w:sz w:val="28"/>
          <w:szCs w:val="28"/>
          <w:lang w:val="ru-RU"/>
        </w:rPr>
        <w:t>остановочный</w:t>
      </w:r>
      <w:r w:rsidRPr="00441E4C">
        <w:rPr>
          <w:rFonts w:ascii="Times New Roman" w:eastAsia="Calibri" w:hAnsi="Times New Roman" w:cs="Times New Roman"/>
          <w:color w:val="000000"/>
          <w:sz w:val="28"/>
          <w:szCs w:val="28"/>
          <w:lang w:val="ru-RU"/>
        </w:rPr>
        <w:t xml:space="preserve"> договор </w:t>
      </w:r>
      <w:r w:rsidRPr="00441E4C">
        <w:rPr>
          <w:rFonts w:ascii="Times New Roman" w:eastAsia="Calibri" w:hAnsi="Times New Roman" w:cs="Times New Roman"/>
          <w:color w:val="000000"/>
          <w:sz w:val="28"/>
          <w:szCs w:val="28"/>
          <w:lang w:val="ru-RU"/>
        </w:rPr>
        <w:t xml:space="preserve">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w:t>
      </w:r>
      <w:r w:rsidRPr="00441E4C">
        <w:rPr>
          <w:rFonts w:ascii="Times New Roman" w:eastAsia="Calibri" w:hAnsi="Times New Roman" w:cs="Times New Roman"/>
          <w:color w:val="000000"/>
          <w:sz w:val="28"/>
          <w:szCs w:val="28"/>
          <w:lang w:val="ru-RU"/>
        </w:rPr>
        <w:lastRenderedPageBreak/>
        <w:t>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w:t>
      </w:r>
    </w:p>
    <w:p w14:paraId="65E86E8D" w14:textId="316B26CB" w:rsidR="0092495C" w:rsidRPr="0092495C" w:rsidRDefault="0092495C" w:rsidP="0092495C">
      <w:pPr>
        <w:numPr>
          <w:ilvl w:val="0"/>
          <w:numId w:val="11"/>
        </w:numPr>
        <w:spacing w:after="0" w:line="240" w:lineRule="auto"/>
        <w:ind w:firstLine="851"/>
        <w:contextualSpacing/>
        <w:rPr>
          <w:rFonts w:ascii="Times New Roman" w:eastAsia="Calibri" w:hAnsi="Times New Roman" w:cs="Times New Roman"/>
          <w:color w:val="000000"/>
          <w:sz w:val="28"/>
          <w:szCs w:val="28"/>
          <w:lang w:val="ru-RU"/>
        </w:rPr>
      </w:pPr>
      <w:r w:rsidRPr="00441E4C">
        <w:rPr>
          <w:rFonts w:ascii="Times New Roman" w:eastAsia="Calibri" w:hAnsi="Times New Roman" w:cs="Times New Roman"/>
          <w:color w:val="000000"/>
          <w:sz w:val="28"/>
          <w:szCs w:val="28"/>
          <w:lang w:val="ru-RU"/>
        </w:rPr>
        <w:t>С</w:t>
      </w:r>
      <w:r w:rsidRPr="0092495C">
        <w:rPr>
          <w:rFonts w:ascii="Times New Roman" w:eastAsia="Calibri" w:hAnsi="Times New Roman" w:cs="Times New Roman"/>
          <w:color w:val="000000"/>
          <w:sz w:val="28"/>
          <w:szCs w:val="28"/>
          <w:lang w:val="ru-RU"/>
        </w:rPr>
        <w:t>ценарный</w:t>
      </w:r>
      <w:r w:rsidRPr="00441E4C">
        <w:rPr>
          <w:rFonts w:ascii="Times New Roman" w:eastAsia="Calibri" w:hAnsi="Times New Roman" w:cs="Times New Roman"/>
          <w:color w:val="000000"/>
          <w:sz w:val="28"/>
          <w:szCs w:val="28"/>
          <w:lang w:val="ru-RU"/>
        </w:rPr>
        <w:t xml:space="preserve"> </w:t>
      </w:r>
      <w:r w:rsidRPr="00441E4C">
        <w:rPr>
          <w:rFonts w:ascii="Times New Roman" w:eastAsia="Calibri" w:hAnsi="Times New Roman" w:cs="Times New Roman"/>
          <w:color w:val="000000"/>
          <w:sz w:val="28"/>
          <w:szCs w:val="28"/>
          <w:lang w:val="ru-RU"/>
        </w:rPr>
        <w:t>договор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w:t>
      </w:r>
      <w:r w:rsidRPr="00441E4C">
        <w:rPr>
          <w:rFonts w:ascii="Times New Roman" w:eastAsia="Calibri" w:hAnsi="Times New Roman" w:cs="Times New Roman"/>
          <w:color w:val="000000"/>
          <w:sz w:val="28"/>
          <w:szCs w:val="28"/>
          <w:lang w:val="ru-RU"/>
        </w:rPr>
        <w:t xml:space="preserve"> </w:t>
      </w:r>
      <w:r w:rsidRPr="00441E4C">
        <w:rPr>
          <w:rFonts w:ascii="Times New Roman" w:eastAsia="Calibri" w:hAnsi="Times New Roman" w:cs="Times New Roman"/>
          <w:color w:val="000000"/>
          <w:sz w:val="28"/>
          <w:szCs w:val="28"/>
          <w:lang w:val="ru-RU"/>
        </w:rPr>
        <w:t>Сценарный договор близок к постановочному договору, из рамок которого он постепенно выделился в самостоятельный вид. Их основное различие заключается в том, что литературный сценарий в отличие, например, от драматического произведения используется не в своем неизменном виде, а служит основой для создания более приближенного к нуждам кинематографа, телевидения или радио режиссерского сценария, по которому, собственно, и ставится фильм или делается передача. В этом смысле сценарный договор предполагает, что произведение (сценарий) может быть использовано в измененном виде.</w:t>
      </w:r>
    </w:p>
    <w:p w14:paraId="20E5F4A9" w14:textId="76BBFC6E" w:rsidR="0092495C" w:rsidRPr="00441E4C" w:rsidRDefault="00441E4C" w:rsidP="0092495C">
      <w:pPr>
        <w:numPr>
          <w:ilvl w:val="0"/>
          <w:numId w:val="11"/>
        </w:numPr>
        <w:spacing w:after="0" w:line="240" w:lineRule="auto"/>
        <w:ind w:firstLine="851"/>
        <w:contextualSpacing/>
        <w:rPr>
          <w:rFonts w:ascii="Times New Roman" w:eastAsia="Calibri" w:hAnsi="Times New Roman" w:cs="Times New Roman"/>
          <w:color w:val="000000"/>
          <w:sz w:val="28"/>
          <w:szCs w:val="28"/>
          <w:lang w:val="en-US"/>
        </w:rPr>
      </w:pPr>
      <w:r w:rsidRPr="00441E4C">
        <w:rPr>
          <w:rFonts w:ascii="Times New Roman" w:eastAsia="Calibri" w:hAnsi="Times New Roman" w:cs="Times New Roman"/>
          <w:color w:val="000000"/>
          <w:sz w:val="28"/>
          <w:szCs w:val="28"/>
          <w:lang w:val="ru-RU"/>
        </w:rPr>
        <w:t xml:space="preserve">Договор </w:t>
      </w:r>
      <w:r w:rsidR="0092495C" w:rsidRPr="0092495C">
        <w:rPr>
          <w:rFonts w:ascii="Times New Roman" w:eastAsia="Calibri" w:hAnsi="Times New Roman" w:cs="Times New Roman"/>
          <w:color w:val="000000"/>
          <w:sz w:val="28"/>
          <w:szCs w:val="28"/>
          <w:lang w:val="ru-RU"/>
        </w:rPr>
        <w:t>художественного заказа</w:t>
      </w:r>
      <w:r w:rsidR="0092495C" w:rsidRPr="00441E4C">
        <w:rPr>
          <w:rFonts w:ascii="Times New Roman" w:eastAsia="Calibri" w:hAnsi="Times New Roman" w:cs="Times New Roman"/>
          <w:color w:val="000000"/>
          <w:sz w:val="28"/>
          <w:szCs w:val="28"/>
          <w:lang w:val="ru-RU"/>
        </w:rPr>
        <w:t xml:space="preserve"> </w:t>
      </w:r>
      <w:r w:rsidR="0092495C" w:rsidRPr="00441E4C">
        <w:rPr>
          <w:rFonts w:ascii="Times New Roman" w:eastAsia="Calibri" w:hAnsi="Times New Roman" w:cs="Times New Roman"/>
          <w:color w:val="000000"/>
          <w:sz w:val="28"/>
          <w:szCs w:val="28"/>
          <w:lang w:val="ru-RU"/>
        </w:rPr>
        <w:t>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w:t>
      </w:r>
      <w:r w:rsidR="0092495C" w:rsidRPr="00441E4C">
        <w:rPr>
          <w:rFonts w:ascii="Times New Roman" w:eastAsia="Calibri" w:hAnsi="Times New Roman" w:cs="Times New Roman"/>
          <w:color w:val="000000"/>
          <w:sz w:val="28"/>
          <w:szCs w:val="28"/>
          <w:lang w:val="ru-RU"/>
        </w:rPr>
        <w:t>.</w:t>
      </w:r>
    </w:p>
    <w:p w14:paraId="4D8DDBDC" w14:textId="3382BA0A" w:rsidR="0092495C" w:rsidRPr="00441E4C" w:rsidRDefault="00AB1883" w:rsidP="0092495C">
      <w:pPr>
        <w:pStyle w:val="a8"/>
        <w:numPr>
          <w:ilvl w:val="0"/>
          <w:numId w:val="11"/>
        </w:numPr>
        <w:spacing w:after="0" w:line="240" w:lineRule="auto"/>
        <w:ind w:left="0" w:firstLine="851"/>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Договор </w:t>
      </w:r>
      <w:r w:rsidR="0092495C" w:rsidRPr="00441E4C">
        <w:rPr>
          <w:rFonts w:ascii="Times New Roman" w:eastAsia="Calibri" w:hAnsi="Times New Roman" w:cs="Times New Roman"/>
          <w:color w:val="000000"/>
          <w:sz w:val="28"/>
          <w:szCs w:val="28"/>
          <w:lang w:val="ru-RU"/>
        </w:rPr>
        <w:t>об использовании в промышленности неопубликованного произведения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 Он заключается лишь с внештатными художниками предприятий, произведения которых принимаются к использованию. Авторы получают вознаграждение как за сам факт создания произведения, принятого к использованию, так и за последующее тиражирование в зависимости от объема использования.</w:t>
      </w:r>
    </w:p>
    <w:p w14:paraId="74420DF5" w14:textId="7056C638" w:rsidR="00D856EE" w:rsidRDefault="006A50E5" w:rsidP="00627689">
      <w:pPr>
        <w:numPr>
          <w:ilvl w:val="0"/>
          <w:numId w:val="6"/>
        </w:numPr>
        <w:spacing w:before="120" w:after="0" w:line="240" w:lineRule="auto"/>
        <w:ind w:left="0" w:firstLine="851"/>
        <w:contextualSpacing/>
        <w:rPr>
          <w:rFonts w:ascii="Times New Roman" w:eastAsia="Calibri" w:hAnsi="Times New Roman" w:cs="Times New Roman"/>
          <w:color w:val="000000"/>
          <w:sz w:val="28"/>
          <w:szCs w:val="28"/>
          <w:lang w:val="ru-RU"/>
        </w:rPr>
      </w:pPr>
      <w:r w:rsidRPr="006A50E5">
        <w:rPr>
          <w:rFonts w:ascii="Times New Roman" w:eastAsia="Calibri" w:hAnsi="Times New Roman" w:cs="Times New Roman"/>
          <w:color w:val="000000"/>
          <w:sz w:val="28"/>
          <w:szCs w:val="28"/>
          <w:lang w:val="ru-RU"/>
        </w:rPr>
        <w:t>Основные составляющие авторского договора?</w:t>
      </w:r>
    </w:p>
    <w:p w14:paraId="09896879" w14:textId="77777777" w:rsidR="00124BF5" w:rsidRDefault="00124BF5" w:rsidP="00124BF5">
      <w:pPr>
        <w:pStyle w:val="Style2"/>
        <w:widowControl/>
        <w:spacing w:line="240" w:lineRule="auto"/>
        <w:ind w:firstLine="851"/>
        <w:rPr>
          <w:rStyle w:val="FontStyle12"/>
          <w:rFonts w:ascii="Times New Roman" w:hAnsi="Times New Roman" w:cs="Times New Roman"/>
          <w:sz w:val="28"/>
          <w:szCs w:val="28"/>
          <w:lang w:val="ru-RU"/>
        </w:rPr>
      </w:pPr>
      <w:r w:rsidRPr="00A734C6">
        <w:rPr>
          <w:rStyle w:val="FontStyle12"/>
          <w:rFonts w:ascii="Times New Roman" w:hAnsi="Times New Roman" w:cs="Times New Roman"/>
          <w:sz w:val="28"/>
          <w:szCs w:val="28"/>
        </w:rPr>
        <w:t>Авторский договор должен предусматривать</w:t>
      </w:r>
      <w:r>
        <w:rPr>
          <w:rStyle w:val="FontStyle12"/>
          <w:rFonts w:ascii="Times New Roman" w:hAnsi="Times New Roman" w:cs="Times New Roman"/>
          <w:sz w:val="28"/>
          <w:szCs w:val="28"/>
          <w:lang w:val="ru-RU"/>
        </w:rPr>
        <w:t>:</w:t>
      </w:r>
    </w:p>
    <w:p w14:paraId="724745FF" w14:textId="77777777" w:rsidR="00124BF5"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rPr>
      </w:pPr>
      <w:r w:rsidRPr="00A734C6">
        <w:rPr>
          <w:rStyle w:val="FontStyle12"/>
          <w:rFonts w:ascii="Times New Roman" w:hAnsi="Times New Roman" w:cs="Times New Roman"/>
          <w:sz w:val="28"/>
          <w:szCs w:val="28"/>
        </w:rPr>
        <w:t xml:space="preserve">способы использования произведения (конкретные права, передаваемые по данному договору); </w:t>
      </w:r>
    </w:p>
    <w:p w14:paraId="314AED82" w14:textId="7B6FE743" w:rsidR="00124BF5" w:rsidRPr="00124BF5"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lang w:val="ru-RU"/>
        </w:rPr>
      </w:pPr>
      <w:r w:rsidRPr="00A734C6">
        <w:rPr>
          <w:rStyle w:val="FontStyle12"/>
          <w:rFonts w:ascii="Times New Roman" w:hAnsi="Times New Roman" w:cs="Times New Roman"/>
          <w:sz w:val="28"/>
          <w:szCs w:val="28"/>
        </w:rPr>
        <w:t>срок, на который передается право</w:t>
      </w:r>
      <w:r>
        <w:rPr>
          <w:rStyle w:val="FontStyle12"/>
          <w:rFonts w:ascii="Times New Roman" w:hAnsi="Times New Roman" w:cs="Times New Roman"/>
          <w:sz w:val="28"/>
          <w:szCs w:val="28"/>
          <w:lang w:val="ru-RU"/>
        </w:rPr>
        <w:t>;</w:t>
      </w:r>
    </w:p>
    <w:p w14:paraId="0CD5B81E" w14:textId="77777777" w:rsidR="00124BF5"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rPr>
      </w:pPr>
      <w:r w:rsidRPr="00A734C6">
        <w:rPr>
          <w:rStyle w:val="FontStyle12"/>
          <w:rFonts w:ascii="Times New Roman" w:hAnsi="Times New Roman" w:cs="Times New Roman"/>
          <w:sz w:val="28"/>
          <w:szCs w:val="28"/>
        </w:rPr>
        <w:t xml:space="preserve">территорию, на которую распространяется действие этого права на указанный срок; </w:t>
      </w:r>
    </w:p>
    <w:p w14:paraId="20901BF4" w14:textId="2ACDF486" w:rsidR="00124BF5" w:rsidRPr="00124BF5"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lang w:val="ru-RU"/>
        </w:rPr>
      </w:pPr>
      <w:r w:rsidRPr="00A734C6">
        <w:rPr>
          <w:rStyle w:val="FontStyle12"/>
          <w:rFonts w:ascii="Times New Roman" w:hAnsi="Times New Roman" w:cs="Times New Roman"/>
          <w:sz w:val="28"/>
          <w:szCs w:val="28"/>
        </w:rPr>
        <w:t>размер</w:t>
      </w:r>
      <w:r w:rsidR="00DB4C7B">
        <w:rPr>
          <w:rStyle w:val="FontStyle12"/>
          <w:rFonts w:ascii="Times New Roman" w:hAnsi="Times New Roman" w:cs="Times New Roman"/>
          <w:sz w:val="28"/>
          <w:szCs w:val="28"/>
          <w:lang w:val="ru-RU"/>
        </w:rPr>
        <w:t xml:space="preserve"> вознаграждения</w:t>
      </w:r>
      <w:r w:rsidRPr="00A734C6">
        <w:rPr>
          <w:rStyle w:val="FontStyle12"/>
          <w:rFonts w:ascii="Times New Roman" w:hAnsi="Times New Roman" w:cs="Times New Roman"/>
          <w:sz w:val="28"/>
          <w:szCs w:val="28"/>
        </w:rPr>
        <w:t xml:space="preserve"> и (или) порядок определения размера вознаграждения за каждый способ использования произведения</w:t>
      </w:r>
      <w:r>
        <w:rPr>
          <w:rStyle w:val="FontStyle12"/>
          <w:rFonts w:ascii="Times New Roman" w:hAnsi="Times New Roman" w:cs="Times New Roman"/>
          <w:sz w:val="28"/>
          <w:szCs w:val="28"/>
          <w:lang w:val="ru-RU"/>
        </w:rPr>
        <w:t>;</w:t>
      </w:r>
    </w:p>
    <w:p w14:paraId="6B69DA43" w14:textId="0F07FDB6" w:rsidR="00124BF5" w:rsidRPr="00124BF5"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lang w:val="ru-RU"/>
        </w:rPr>
      </w:pPr>
      <w:r w:rsidRPr="00A734C6">
        <w:rPr>
          <w:rStyle w:val="FontStyle12"/>
          <w:rFonts w:ascii="Times New Roman" w:hAnsi="Times New Roman" w:cs="Times New Roman"/>
          <w:sz w:val="28"/>
          <w:szCs w:val="28"/>
        </w:rPr>
        <w:t>порядок и сроки его выплаты</w:t>
      </w:r>
      <w:r>
        <w:rPr>
          <w:rStyle w:val="FontStyle12"/>
          <w:rFonts w:ascii="Times New Roman" w:hAnsi="Times New Roman" w:cs="Times New Roman"/>
          <w:sz w:val="28"/>
          <w:szCs w:val="28"/>
          <w:lang w:val="ru-RU"/>
        </w:rPr>
        <w:t>;</w:t>
      </w:r>
    </w:p>
    <w:p w14:paraId="196580C5" w14:textId="56E71DD2" w:rsidR="00124BF5" w:rsidRPr="00A734C6" w:rsidRDefault="00124BF5" w:rsidP="00124BF5">
      <w:pPr>
        <w:pStyle w:val="Style2"/>
        <w:widowControl/>
        <w:numPr>
          <w:ilvl w:val="0"/>
          <w:numId w:val="12"/>
        </w:numPr>
        <w:spacing w:line="240" w:lineRule="auto"/>
        <w:ind w:left="0" w:firstLine="851"/>
        <w:rPr>
          <w:rStyle w:val="FontStyle12"/>
          <w:rFonts w:ascii="Times New Roman" w:hAnsi="Times New Roman" w:cs="Times New Roman"/>
          <w:sz w:val="28"/>
          <w:szCs w:val="28"/>
        </w:rPr>
      </w:pPr>
      <w:r w:rsidRPr="00A734C6">
        <w:rPr>
          <w:rStyle w:val="FontStyle12"/>
          <w:rFonts w:ascii="Times New Roman" w:hAnsi="Times New Roman" w:cs="Times New Roman"/>
          <w:sz w:val="28"/>
          <w:szCs w:val="28"/>
        </w:rPr>
        <w:t>другие условия, которые стороны сочтут необходимыми.</w:t>
      </w:r>
    </w:p>
    <w:p w14:paraId="4BFF3A1E" w14:textId="77777777" w:rsidR="00124BF5" w:rsidRPr="00C91735" w:rsidRDefault="00124BF5" w:rsidP="00124BF5">
      <w:pPr>
        <w:spacing w:after="0" w:line="240" w:lineRule="auto"/>
        <w:ind w:firstLine="851"/>
        <w:contextualSpacing/>
        <w:rPr>
          <w:rFonts w:ascii="Times New Roman" w:eastAsia="Calibri" w:hAnsi="Times New Roman" w:cs="Times New Roman"/>
          <w:color w:val="000000"/>
          <w:sz w:val="28"/>
          <w:szCs w:val="28"/>
          <w:lang w:val="ru-RU"/>
        </w:rPr>
      </w:pPr>
    </w:p>
    <w:sectPr w:rsidR="00124BF5" w:rsidRPr="00C91735" w:rsidSect="00281012">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8A11" w14:textId="77777777" w:rsidR="00AF4236" w:rsidRDefault="00AF4236" w:rsidP="00281012">
      <w:pPr>
        <w:spacing w:after="0" w:line="240" w:lineRule="auto"/>
      </w:pPr>
      <w:r>
        <w:separator/>
      </w:r>
    </w:p>
  </w:endnote>
  <w:endnote w:type="continuationSeparator" w:id="0">
    <w:p w14:paraId="3A8092C1" w14:textId="77777777" w:rsidR="00AF4236" w:rsidRDefault="00AF4236" w:rsidP="002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9DCF" w14:textId="77777777" w:rsidR="00AF4236" w:rsidRDefault="00AF4236" w:rsidP="00281012">
      <w:pPr>
        <w:spacing w:after="0" w:line="240" w:lineRule="auto"/>
      </w:pPr>
      <w:r>
        <w:separator/>
      </w:r>
    </w:p>
  </w:footnote>
  <w:footnote w:type="continuationSeparator" w:id="0">
    <w:p w14:paraId="05DF9F84" w14:textId="77777777" w:rsidR="00AF4236" w:rsidRDefault="00AF4236" w:rsidP="0028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3644"/>
      <w:docPartObj>
        <w:docPartGallery w:val="Page Numbers (Top of Page)"/>
        <w:docPartUnique/>
      </w:docPartObj>
    </w:sdtPr>
    <w:sdtEndPr/>
    <w:sdtContent>
      <w:p w14:paraId="5BE3E374" w14:textId="77777777" w:rsidR="00A256C4" w:rsidRDefault="00A256C4">
        <w:pPr>
          <w:pStyle w:val="a4"/>
          <w:jc w:val="right"/>
        </w:pPr>
        <w:r>
          <w:fldChar w:fldCharType="begin"/>
        </w:r>
        <w:r>
          <w:instrText>PAGE   \* MERGEFORMAT</w:instrText>
        </w:r>
        <w:r>
          <w:fldChar w:fldCharType="separate"/>
        </w:r>
        <w:r>
          <w:rPr>
            <w:lang w:val="ru-RU"/>
          </w:rPr>
          <w:t>2</w:t>
        </w:r>
        <w:r>
          <w:fldChar w:fldCharType="end"/>
        </w:r>
      </w:p>
    </w:sdtContent>
  </w:sdt>
  <w:p w14:paraId="5099BA2C" w14:textId="77777777" w:rsidR="00A256C4" w:rsidRDefault="00A256C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1FA7239"/>
    <w:multiLevelType w:val="hybridMultilevel"/>
    <w:tmpl w:val="3154C4E0"/>
    <w:lvl w:ilvl="0" w:tplc="EB8E365E">
      <w:start w:val="65535"/>
      <w:numFmt w:val="bullet"/>
      <w:suff w:val="space"/>
      <w:lvlText w:val="-"/>
      <w:lvlJc w:val="left"/>
      <w:pPr>
        <w:ind w:left="0" w:firstLine="0"/>
      </w:pPr>
      <w:rPr>
        <w:rFonts w:ascii="Bookman Old Style" w:hAnsi="Bookman Old Style"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2" w15:restartNumberingAfterBreak="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05D86160"/>
    <w:multiLevelType w:val="hybridMultilevel"/>
    <w:tmpl w:val="3C26EBF2"/>
    <w:lvl w:ilvl="0" w:tplc="CB8679AC">
      <w:start w:val="1"/>
      <w:numFmt w:val="bullet"/>
      <w:suff w:val="space"/>
      <w:lvlText w:val=""/>
      <w:lvlJc w:val="left"/>
      <w:pPr>
        <w:ind w:left="0" w:firstLine="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4"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09C610B"/>
    <w:multiLevelType w:val="hybridMultilevel"/>
    <w:tmpl w:val="4C70D5F2"/>
    <w:lvl w:ilvl="0" w:tplc="C4EAF328">
      <w:start w:val="65535"/>
      <w:numFmt w:val="bullet"/>
      <w:suff w:val="space"/>
      <w:lvlText w:val="-"/>
      <w:lvlJc w:val="left"/>
      <w:pPr>
        <w:ind w:left="720" w:firstLine="0"/>
      </w:pPr>
      <w:rPr>
        <w:rFonts w:ascii="Bookman Old Style" w:hAnsi="Bookman Old Style"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4DA3032"/>
    <w:multiLevelType w:val="hybridMultilevel"/>
    <w:tmpl w:val="EBA237F4"/>
    <w:lvl w:ilvl="0" w:tplc="C4EAF328">
      <w:start w:val="65535"/>
      <w:numFmt w:val="bullet"/>
      <w:suff w:val="space"/>
      <w:lvlText w:val="-"/>
      <w:lvlJc w:val="left"/>
      <w:pPr>
        <w:ind w:left="0" w:firstLine="0"/>
      </w:pPr>
      <w:rPr>
        <w:rFonts w:ascii="Bookman Old Style" w:hAnsi="Bookman Old Style"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5968432C"/>
    <w:multiLevelType w:val="hybridMultilevel"/>
    <w:tmpl w:val="C1A6A37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5B4661B3"/>
    <w:multiLevelType w:val="hybridMultilevel"/>
    <w:tmpl w:val="C1A6A37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10"/>
  </w:num>
  <w:num w:numId="2">
    <w:abstractNumId w:val="2"/>
  </w:num>
  <w:num w:numId="3">
    <w:abstractNumId w:val="6"/>
  </w:num>
  <w:num w:numId="4">
    <w:abstractNumId w:val="9"/>
  </w:num>
  <w:num w:numId="5">
    <w:abstractNumId w:val="8"/>
  </w:num>
  <w:num w:numId="6">
    <w:abstractNumId w:val="4"/>
  </w:num>
  <w:num w:numId="7">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8">
    <w:abstractNumId w:val="3"/>
  </w:num>
  <w:num w:numId="9">
    <w:abstractNumId w:val="1"/>
  </w:num>
  <w:num w:numId="10">
    <w:abstractNumId w:val="7"/>
  </w:num>
  <w:num w:numId="11">
    <w:abstractNumId w:val="0"/>
    <w:lvlOverride w:ilvl="0">
      <w:lvl w:ilvl="0">
        <w:start w:val="65535"/>
        <w:numFmt w:val="bullet"/>
        <w:lvlText w:val="-"/>
        <w:legacy w:legacy="1" w:legacySpace="0" w:legacyIndent="150"/>
        <w:lvlJc w:val="left"/>
        <w:rPr>
          <w:rFonts w:ascii="Bookman Old Style" w:hAnsi="Bookman Old Style" w:hint="default"/>
        </w:r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19"/>
    <w:rsid w:val="00113A41"/>
    <w:rsid w:val="00123721"/>
    <w:rsid w:val="00124BF5"/>
    <w:rsid w:val="0014083D"/>
    <w:rsid w:val="0016265F"/>
    <w:rsid w:val="00175843"/>
    <w:rsid w:val="001840FA"/>
    <w:rsid w:val="001A3940"/>
    <w:rsid w:val="001C4CBB"/>
    <w:rsid w:val="001C6CF8"/>
    <w:rsid w:val="001D3C2F"/>
    <w:rsid w:val="001D6312"/>
    <w:rsid w:val="001D7F7B"/>
    <w:rsid w:val="001E651F"/>
    <w:rsid w:val="001E7CE1"/>
    <w:rsid w:val="00205BD4"/>
    <w:rsid w:val="002244D2"/>
    <w:rsid w:val="00231D3D"/>
    <w:rsid w:val="00247FFB"/>
    <w:rsid w:val="00265EAC"/>
    <w:rsid w:val="002744C1"/>
    <w:rsid w:val="00281012"/>
    <w:rsid w:val="00286419"/>
    <w:rsid w:val="00286A54"/>
    <w:rsid w:val="00291965"/>
    <w:rsid w:val="00293268"/>
    <w:rsid w:val="002A386D"/>
    <w:rsid w:val="002B58FA"/>
    <w:rsid w:val="002C205A"/>
    <w:rsid w:val="002D3C20"/>
    <w:rsid w:val="002D50E8"/>
    <w:rsid w:val="002D747A"/>
    <w:rsid w:val="002E4815"/>
    <w:rsid w:val="002F4FC4"/>
    <w:rsid w:val="002F5389"/>
    <w:rsid w:val="003153EB"/>
    <w:rsid w:val="00345FC0"/>
    <w:rsid w:val="0035642F"/>
    <w:rsid w:val="003B14CD"/>
    <w:rsid w:val="003B7A1C"/>
    <w:rsid w:val="003D6080"/>
    <w:rsid w:val="003D7319"/>
    <w:rsid w:val="003E5B34"/>
    <w:rsid w:val="00411563"/>
    <w:rsid w:val="00441E4C"/>
    <w:rsid w:val="00442B2B"/>
    <w:rsid w:val="0044538B"/>
    <w:rsid w:val="004550E9"/>
    <w:rsid w:val="00471FBC"/>
    <w:rsid w:val="00484698"/>
    <w:rsid w:val="00485ADE"/>
    <w:rsid w:val="00485F3D"/>
    <w:rsid w:val="004E2273"/>
    <w:rsid w:val="005062FE"/>
    <w:rsid w:val="005B3F81"/>
    <w:rsid w:val="005D3EF3"/>
    <w:rsid w:val="005D57C8"/>
    <w:rsid w:val="005F5688"/>
    <w:rsid w:val="005F6CAE"/>
    <w:rsid w:val="00604116"/>
    <w:rsid w:val="00627689"/>
    <w:rsid w:val="00650489"/>
    <w:rsid w:val="006657D7"/>
    <w:rsid w:val="00684FF7"/>
    <w:rsid w:val="006A50E5"/>
    <w:rsid w:val="006C180C"/>
    <w:rsid w:val="006D08DA"/>
    <w:rsid w:val="006D18BE"/>
    <w:rsid w:val="006E2DAA"/>
    <w:rsid w:val="007010D9"/>
    <w:rsid w:val="007109E9"/>
    <w:rsid w:val="00726844"/>
    <w:rsid w:val="007353EF"/>
    <w:rsid w:val="00770AAE"/>
    <w:rsid w:val="00774479"/>
    <w:rsid w:val="00795DA9"/>
    <w:rsid w:val="007A3745"/>
    <w:rsid w:val="007B6E4F"/>
    <w:rsid w:val="007C1746"/>
    <w:rsid w:val="007D0A26"/>
    <w:rsid w:val="007D6A60"/>
    <w:rsid w:val="007D7319"/>
    <w:rsid w:val="008055DD"/>
    <w:rsid w:val="00821E4A"/>
    <w:rsid w:val="00824AE8"/>
    <w:rsid w:val="00862E2D"/>
    <w:rsid w:val="008741C7"/>
    <w:rsid w:val="00881351"/>
    <w:rsid w:val="0088172B"/>
    <w:rsid w:val="008A4053"/>
    <w:rsid w:val="008A4E98"/>
    <w:rsid w:val="008A748B"/>
    <w:rsid w:val="008B127D"/>
    <w:rsid w:val="0090009B"/>
    <w:rsid w:val="00921F9A"/>
    <w:rsid w:val="0092495C"/>
    <w:rsid w:val="00957DC7"/>
    <w:rsid w:val="00982B76"/>
    <w:rsid w:val="009959E6"/>
    <w:rsid w:val="009F1E6D"/>
    <w:rsid w:val="009F6C9E"/>
    <w:rsid w:val="00A1662B"/>
    <w:rsid w:val="00A256C4"/>
    <w:rsid w:val="00A62CB9"/>
    <w:rsid w:val="00A7059A"/>
    <w:rsid w:val="00AA0AD1"/>
    <w:rsid w:val="00AB1883"/>
    <w:rsid w:val="00AD67DE"/>
    <w:rsid w:val="00AF4236"/>
    <w:rsid w:val="00B13F8D"/>
    <w:rsid w:val="00B20B68"/>
    <w:rsid w:val="00B4427A"/>
    <w:rsid w:val="00B44AF0"/>
    <w:rsid w:val="00B7202F"/>
    <w:rsid w:val="00B938CD"/>
    <w:rsid w:val="00BA7308"/>
    <w:rsid w:val="00BB5131"/>
    <w:rsid w:val="00BC78E4"/>
    <w:rsid w:val="00BD739D"/>
    <w:rsid w:val="00BE1BBF"/>
    <w:rsid w:val="00BF1E2A"/>
    <w:rsid w:val="00C32C29"/>
    <w:rsid w:val="00C4305F"/>
    <w:rsid w:val="00C46646"/>
    <w:rsid w:val="00C53390"/>
    <w:rsid w:val="00C726D5"/>
    <w:rsid w:val="00C72C7A"/>
    <w:rsid w:val="00C80FCB"/>
    <w:rsid w:val="00C8212C"/>
    <w:rsid w:val="00C91735"/>
    <w:rsid w:val="00C93AAF"/>
    <w:rsid w:val="00CB0D38"/>
    <w:rsid w:val="00CC0BB2"/>
    <w:rsid w:val="00CC2E58"/>
    <w:rsid w:val="00CD6FFF"/>
    <w:rsid w:val="00D542DF"/>
    <w:rsid w:val="00D70222"/>
    <w:rsid w:val="00D813DA"/>
    <w:rsid w:val="00D8430A"/>
    <w:rsid w:val="00D849D3"/>
    <w:rsid w:val="00D856EE"/>
    <w:rsid w:val="00DB4C7B"/>
    <w:rsid w:val="00DD0F4A"/>
    <w:rsid w:val="00E037EE"/>
    <w:rsid w:val="00E5285D"/>
    <w:rsid w:val="00E7147F"/>
    <w:rsid w:val="00E97EE0"/>
    <w:rsid w:val="00EA03EA"/>
    <w:rsid w:val="00EB1572"/>
    <w:rsid w:val="00EC2B48"/>
    <w:rsid w:val="00ED6517"/>
    <w:rsid w:val="00F33329"/>
    <w:rsid w:val="00F41E32"/>
    <w:rsid w:val="00F44072"/>
    <w:rsid w:val="00F53EC7"/>
    <w:rsid w:val="00F567C0"/>
    <w:rsid w:val="00F866D8"/>
    <w:rsid w:val="00F93F07"/>
    <w:rsid w:val="00FA48F0"/>
    <w:rsid w:val="00FB6227"/>
    <w:rsid w:val="00FC66B8"/>
    <w:rsid w:val="00FC7B0B"/>
    <w:rsid w:val="00FD18A4"/>
    <w:rsid w:val="00FD1D90"/>
    <w:rsid w:val="00FE3422"/>
    <w:rsid w:val="00FE3EC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E0B"/>
  <w15:chartTrackingRefBased/>
  <w15:docId w15:val="{EB7F2D91-89E3-437A-BB78-03AB99ED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009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7D731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D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101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1012"/>
  </w:style>
  <w:style w:type="paragraph" w:styleId="a6">
    <w:name w:val="footer"/>
    <w:basedOn w:val="a"/>
    <w:link w:val="a7"/>
    <w:uiPriority w:val="99"/>
    <w:unhideWhenUsed/>
    <w:rsid w:val="0028101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1012"/>
  </w:style>
  <w:style w:type="paragraph" w:styleId="a8">
    <w:name w:val="List Paragraph"/>
    <w:basedOn w:val="a"/>
    <w:uiPriority w:val="34"/>
    <w:qFormat/>
    <w:rsid w:val="007A3745"/>
    <w:pPr>
      <w:ind w:left="720"/>
      <w:contextualSpacing/>
    </w:pPr>
  </w:style>
  <w:style w:type="table" w:customStyle="1" w:styleId="11">
    <w:name w:val="Таблица простая 11"/>
    <w:basedOn w:val="a1"/>
    <w:next w:val="10"/>
    <w:uiPriority w:val="41"/>
    <w:rsid w:val="00862E2D"/>
    <w:pPr>
      <w:spacing w:after="0" w:line="240" w:lineRule="auto"/>
    </w:pPr>
    <w:rPr>
      <w:lang w:val="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0">
    <w:name w:val="Plain Table 1"/>
    <w:basedOn w:val="a1"/>
    <w:uiPriority w:val="41"/>
    <w:rsid w:val="00862E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unhideWhenUsed/>
    <w:rsid w:val="00C32C29"/>
    <w:rPr>
      <w:color w:val="0563C1" w:themeColor="hyperlink"/>
      <w:u w:val="single"/>
    </w:rPr>
  </w:style>
  <w:style w:type="character" w:styleId="aa">
    <w:name w:val="Unresolved Mention"/>
    <w:basedOn w:val="a0"/>
    <w:uiPriority w:val="99"/>
    <w:semiHidden/>
    <w:unhideWhenUsed/>
    <w:rsid w:val="00C32C29"/>
    <w:rPr>
      <w:color w:val="605E5C"/>
      <w:shd w:val="clear" w:color="auto" w:fill="E1DFDD"/>
    </w:rPr>
  </w:style>
  <w:style w:type="paragraph" w:customStyle="1" w:styleId="Style2">
    <w:name w:val="Style2"/>
    <w:basedOn w:val="a"/>
    <w:uiPriority w:val="99"/>
    <w:rsid w:val="004550E9"/>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character" w:customStyle="1" w:styleId="FontStyle12">
    <w:name w:val="Font Style12"/>
    <w:basedOn w:val="a0"/>
    <w:uiPriority w:val="99"/>
    <w:rsid w:val="004550E9"/>
    <w:rPr>
      <w:rFonts w:ascii="Bookman Old Style" w:hAnsi="Bookman Old Style" w:cs="Bookman Old Style"/>
      <w:sz w:val="18"/>
      <w:szCs w:val="18"/>
    </w:rPr>
  </w:style>
  <w:style w:type="paragraph" w:customStyle="1" w:styleId="Style7">
    <w:name w:val="Style7"/>
    <w:basedOn w:val="a"/>
    <w:uiPriority w:val="99"/>
    <w:rsid w:val="00FD1D90"/>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C80FCB"/>
    <w:pPr>
      <w:widowControl w:val="0"/>
      <w:autoSpaceDE w:val="0"/>
      <w:autoSpaceDN w:val="0"/>
      <w:adjustRightInd w:val="0"/>
      <w:spacing w:after="0" w:line="420" w:lineRule="exact"/>
      <w:ind w:firstLine="570"/>
      <w:jc w:val="both"/>
    </w:pPr>
    <w:rPr>
      <w:rFonts w:ascii="Bookman Old Style" w:eastAsia="Times New Roman" w:hAnsi="Bookman Old Style"/>
      <w:sz w:val="24"/>
      <w:szCs w:val="24"/>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8563">
      <w:bodyDiv w:val="1"/>
      <w:marLeft w:val="0"/>
      <w:marRight w:val="0"/>
      <w:marTop w:val="0"/>
      <w:marBottom w:val="0"/>
      <w:divBdr>
        <w:top w:val="none" w:sz="0" w:space="0" w:color="auto"/>
        <w:left w:val="none" w:sz="0" w:space="0" w:color="auto"/>
        <w:bottom w:val="none" w:sz="0" w:space="0" w:color="auto"/>
        <w:right w:val="none" w:sz="0" w:space="0" w:color="auto"/>
      </w:divBdr>
    </w:div>
    <w:div w:id="43455196">
      <w:bodyDiv w:val="1"/>
      <w:marLeft w:val="0"/>
      <w:marRight w:val="0"/>
      <w:marTop w:val="0"/>
      <w:marBottom w:val="0"/>
      <w:divBdr>
        <w:top w:val="none" w:sz="0" w:space="0" w:color="auto"/>
        <w:left w:val="none" w:sz="0" w:space="0" w:color="auto"/>
        <w:bottom w:val="none" w:sz="0" w:space="0" w:color="auto"/>
        <w:right w:val="none" w:sz="0" w:space="0" w:color="auto"/>
      </w:divBdr>
    </w:div>
    <w:div w:id="156502013">
      <w:bodyDiv w:val="1"/>
      <w:marLeft w:val="0"/>
      <w:marRight w:val="0"/>
      <w:marTop w:val="0"/>
      <w:marBottom w:val="0"/>
      <w:divBdr>
        <w:top w:val="none" w:sz="0" w:space="0" w:color="auto"/>
        <w:left w:val="none" w:sz="0" w:space="0" w:color="auto"/>
        <w:bottom w:val="none" w:sz="0" w:space="0" w:color="auto"/>
        <w:right w:val="none" w:sz="0" w:space="0" w:color="auto"/>
      </w:divBdr>
    </w:div>
    <w:div w:id="219095299">
      <w:bodyDiv w:val="1"/>
      <w:marLeft w:val="0"/>
      <w:marRight w:val="0"/>
      <w:marTop w:val="0"/>
      <w:marBottom w:val="0"/>
      <w:divBdr>
        <w:top w:val="none" w:sz="0" w:space="0" w:color="auto"/>
        <w:left w:val="none" w:sz="0" w:space="0" w:color="auto"/>
        <w:bottom w:val="none" w:sz="0" w:space="0" w:color="auto"/>
        <w:right w:val="none" w:sz="0" w:space="0" w:color="auto"/>
      </w:divBdr>
      <w:divsChild>
        <w:div w:id="787352991">
          <w:marLeft w:val="0"/>
          <w:marRight w:val="0"/>
          <w:marTop w:val="0"/>
          <w:marBottom w:val="0"/>
          <w:divBdr>
            <w:top w:val="none" w:sz="0" w:space="0" w:color="auto"/>
            <w:left w:val="none" w:sz="0" w:space="0" w:color="auto"/>
            <w:bottom w:val="none" w:sz="0" w:space="0" w:color="auto"/>
            <w:right w:val="single" w:sz="6" w:space="4" w:color="000000"/>
          </w:divBdr>
        </w:div>
      </w:divsChild>
    </w:div>
    <w:div w:id="220943754">
      <w:bodyDiv w:val="1"/>
      <w:marLeft w:val="0"/>
      <w:marRight w:val="0"/>
      <w:marTop w:val="0"/>
      <w:marBottom w:val="0"/>
      <w:divBdr>
        <w:top w:val="none" w:sz="0" w:space="0" w:color="auto"/>
        <w:left w:val="none" w:sz="0" w:space="0" w:color="auto"/>
        <w:bottom w:val="none" w:sz="0" w:space="0" w:color="auto"/>
        <w:right w:val="none" w:sz="0" w:space="0" w:color="auto"/>
      </w:divBdr>
      <w:divsChild>
        <w:div w:id="1599407405">
          <w:marLeft w:val="150"/>
          <w:marRight w:val="0"/>
          <w:marTop w:val="0"/>
          <w:marBottom w:val="0"/>
          <w:divBdr>
            <w:top w:val="none" w:sz="0" w:space="0" w:color="auto"/>
            <w:left w:val="none" w:sz="0" w:space="0" w:color="auto"/>
            <w:bottom w:val="none" w:sz="0" w:space="0" w:color="auto"/>
            <w:right w:val="none" w:sz="0" w:space="0" w:color="auto"/>
          </w:divBdr>
        </w:div>
      </w:divsChild>
    </w:div>
    <w:div w:id="328413362">
      <w:bodyDiv w:val="1"/>
      <w:marLeft w:val="0"/>
      <w:marRight w:val="0"/>
      <w:marTop w:val="0"/>
      <w:marBottom w:val="0"/>
      <w:divBdr>
        <w:top w:val="none" w:sz="0" w:space="0" w:color="auto"/>
        <w:left w:val="none" w:sz="0" w:space="0" w:color="auto"/>
        <w:bottom w:val="none" w:sz="0" w:space="0" w:color="auto"/>
        <w:right w:val="none" w:sz="0" w:space="0" w:color="auto"/>
      </w:divBdr>
    </w:div>
    <w:div w:id="404688269">
      <w:bodyDiv w:val="1"/>
      <w:marLeft w:val="0"/>
      <w:marRight w:val="0"/>
      <w:marTop w:val="0"/>
      <w:marBottom w:val="0"/>
      <w:divBdr>
        <w:top w:val="none" w:sz="0" w:space="0" w:color="auto"/>
        <w:left w:val="none" w:sz="0" w:space="0" w:color="auto"/>
        <w:bottom w:val="none" w:sz="0" w:space="0" w:color="auto"/>
        <w:right w:val="none" w:sz="0" w:space="0" w:color="auto"/>
      </w:divBdr>
    </w:div>
    <w:div w:id="420837159">
      <w:bodyDiv w:val="1"/>
      <w:marLeft w:val="0"/>
      <w:marRight w:val="0"/>
      <w:marTop w:val="0"/>
      <w:marBottom w:val="0"/>
      <w:divBdr>
        <w:top w:val="none" w:sz="0" w:space="0" w:color="auto"/>
        <w:left w:val="none" w:sz="0" w:space="0" w:color="auto"/>
        <w:bottom w:val="none" w:sz="0" w:space="0" w:color="auto"/>
        <w:right w:val="none" w:sz="0" w:space="0" w:color="auto"/>
      </w:divBdr>
      <w:divsChild>
        <w:div w:id="373580427">
          <w:marLeft w:val="0"/>
          <w:marRight w:val="0"/>
          <w:marTop w:val="0"/>
          <w:marBottom w:val="0"/>
          <w:divBdr>
            <w:top w:val="none" w:sz="0" w:space="0" w:color="auto"/>
            <w:left w:val="none" w:sz="0" w:space="0" w:color="auto"/>
            <w:bottom w:val="none" w:sz="0" w:space="0" w:color="auto"/>
            <w:right w:val="single" w:sz="6" w:space="4" w:color="000000"/>
          </w:divBdr>
        </w:div>
      </w:divsChild>
    </w:div>
    <w:div w:id="486751433">
      <w:bodyDiv w:val="1"/>
      <w:marLeft w:val="0"/>
      <w:marRight w:val="0"/>
      <w:marTop w:val="0"/>
      <w:marBottom w:val="0"/>
      <w:divBdr>
        <w:top w:val="none" w:sz="0" w:space="0" w:color="auto"/>
        <w:left w:val="none" w:sz="0" w:space="0" w:color="auto"/>
        <w:bottom w:val="none" w:sz="0" w:space="0" w:color="auto"/>
        <w:right w:val="none" w:sz="0" w:space="0" w:color="auto"/>
      </w:divBdr>
    </w:div>
    <w:div w:id="569967865">
      <w:bodyDiv w:val="1"/>
      <w:marLeft w:val="0"/>
      <w:marRight w:val="0"/>
      <w:marTop w:val="0"/>
      <w:marBottom w:val="0"/>
      <w:divBdr>
        <w:top w:val="none" w:sz="0" w:space="0" w:color="auto"/>
        <w:left w:val="none" w:sz="0" w:space="0" w:color="auto"/>
        <w:bottom w:val="none" w:sz="0" w:space="0" w:color="auto"/>
        <w:right w:val="none" w:sz="0" w:space="0" w:color="auto"/>
      </w:divBdr>
    </w:div>
    <w:div w:id="604729691">
      <w:bodyDiv w:val="1"/>
      <w:marLeft w:val="0"/>
      <w:marRight w:val="0"/>
      <w:marTop w:val="0"/>
      <w:marBottom w:val="0"/>
      <w:divBdr>
        <w:top w:val="none" w:sz="0" w:space="0" w:color="auto"/>
        <w:left w:val="none" w:sz="0" w:space="0" w:color="auto"/>
        <w:bottom w:val="none" w:sz="0" w:space="0" w:color="auto"/>
        <w:right w:val="none" w:sz="0" w:space="0" w:color="auto"/>
      </w:divBdr>
    </w:div>
    <w:div w:id="671682320">
      <w:bodyDiv w:val="1"/>
      <w:marLeft w:val="0"/>
      <w:marRight w:val="0"/>
      <w:marTop w:val="0"/>
      <w:marBottom w:val="0"/>
      <w:divBdr>
        <w:top w:val="none" w:sz="0" w:space="0" w:color="auto"/>
        <w:left w:val="none" w:sz="0" w:space="0" w:color="auto"/>
        <w:bottom w:val="none" w:sz="0" w:space="0" w:color="auto"/>
        <w:right w:val="none" w:sz="0" w:space="0" w:color="auto"/>
      </w:divBdr>
    </w:div>
    <w:div w:id="698894108">
      <w:bodyDiv w:val="1"/>
      <w:marLeft w:val="0"/>
      <w:marRight w:val="0"/>
      <w:marTop w:val="0"/>
      <w:marBottom w:val="0"/>
      <w:divBdr>
        <w:top w:val="none" w:sz="0" w:space="0" w:color="auto"/>
        <w:left w:val="none" w:sz="0" w:space="0" w:color="auto"/>
        <w:bottom w:val="none" w:sz="0" w:space="0" w:color="auto"/>
        <w:right w:val="none" w:sz="0" w:space="0" w:color="auto"/>
      </w:divBdr>
      <w:divsChild>
        <w:div w:id="1682464902">
          <w:marLeft w:val="150"/>
          <w:marRight w:val="0"/>
          <w:marTop w:val="0"/>
          <w:marBottom w:val="0"/>
          <w:divBdr>
            <w:top w:val="none" w:sz="0" w:space="0" w:color="auto"/>
            <w:left w:val="none" w:sz="0" w:space="0" w:color="auto"/>
            <w:bottom w:val="none" w:sz="0" w:space="0" w:color="auto"/>
            <w:right w:val="none" w:sz="0" w:space="0" w:color="auto"/>
          </w:divBdr>
        </w:div>
      </w:divsChild>
    </w:div>
    <w:div w:id="700471838">
      <w:bodyDiv w:val="1"/>
      <w:marLeft w:val="0"/>
      <w:marRight w:val="0"/>
      <w:marTop w:val="0"/>
      <w:marBottom w:val="0"/>
      <w:divBdr>
        <w:top w:val="none" w:sz="0" w:space="0" w:color="auto"/>
        <w:left w:val="none" w:sz="0" w:space="0" w:color="auto"/>
        <w:bottom w:val="none" w:sz="0" w:space="0" w:color="auto"/>
        <w:right w:val="none" w:sz="0" w:space="0" w:color="auto"/>
      </w:divBdr>
    </w:div>
    <w:div w:id="900407224">
      <w:bodyDiv w:val="1"/>
      <w:marLeft w:val="0"/>
      <w:marRight w:val="0"/>
      <w:marTop w:val="0"/>
      <w:marBottom w:val="0"/>
      <w:divBdr>
        <w:top w:val="none" w:sz="0" w:space="0" w:color="auto"/>
        <w:left w:val="none" w:sz="0" w:space="0" w:color="auto"/>
        <w:bottom w:val="none" w:sz="0" w:space="0" w:color="auto"/>
        <w:right w:val="none" w:sz="0" w:space="0" w:color="auto"/>
      </w:divBdr>
    </w:div>
    <w:div w:id="1116291061">
      <w:bodyDiv w:val="1"/>
      <w:marLeft w:val="0"/>
      <w:marRight w:val="0"/>
      <w:marTop w:val="0"/>
      <w:marBottom w:val="0"/>
      <w:divBdr>
        <w:top w:val="none" w:sz="0" w:space="0" w:color="auto"/>
        <w:left w:val="none" w:sz="0" w:space="0" w:color="auto"/>
        <w:bottom w:val="none" w:sz="0" w:space="0" w:color="auto"/>
        <w:right w:val="none" w:sz="0" w:space="0" w:color="auto"/>
      </w:divBdr>
    </w:div>
    <w:div w:id="1133986128">
      <w:bodyDiv w:val="1"/>
      <w:marLeft w:val="0"/>
      <w:marRight w:val="0"/>
      <w:marTop w:val="0"/>
      <w:marBottom w:val="0"/>
      <w:divBdr>
        <w:top w:val="none" w:sz="0" w:space="0" w:color="auto"/>
        <w:left w:val="none" w:sz="0" w:space="0" w:color="auto"/>
        <w:bottom w:val="none" w:sz="0" w:space="0" w:color="auto"/>
        <w:right w:val="none" w:sz="0" w:space="0" w:color="auto"/>
      </w:divBdr>
    </w:div>
    <w:div w:id="1203253685">
      <w:bodyDiv w:val="1"/>
      <w:marLeft w:val="0"/>
      <w:marRight w:val="0"/>
      <w:marTop w:val="0"/>
      <w:marBottom w:val="0"/>
      <w:divBdr>
        <w:top w:val="none" w:sz="0" w:space="0" w:color="auto"/>
        <w:left w:val="none" w:sz="0" w:space="0" w:color="auto"/>
        <w:bottom w:val="none" w:sz="0" w:space="0" w:color="auto"/>
        <w:right w:val="none" w:sz="0" w:space="0" w:color="auto"/>
      </w:divBdr>
      <w:divsChild>
        <w:div w:id="779643103">
          <w:marLeft w:val="0"/>
          <w:marRight w:val="0"/>
          <w:marTop w:val="0"/>
          <w:marBottom w:val="0"/>
          <w:divBdr>
            <w:top w:val="none" w:sz="0" w:space="0" w:color="auto"/>
            <w:left w:val="none" w:sz="0" w:space="0" w:color="auto"/>
            <w:bottom w:val="none" w:sz="0" w:space="0" w:color="auto"/>
            <w:right w:val="single" w:sz="6" w:space="4" w:color="000000"/>
          </w:divBdr>
        </w:div>
      </w:divsChild>
    </w:div>
    <w:div w:id="1214000401">
      <w:bodyDiv w:val="1"/>
      <w:marLeft w:val="0"/>
      <w:marRight w:val="0"/>
      <w:marTop w:val="0"/>
      <w:marBottom w:val="0"/>
      <w:divBdr>
        <w:top w:val="none" w:sz="0" w:space="0" w:color="auto"/>
        <w:left w:val="none" w:sz="0" w:space="0" w:color="auto"/>
        <w:bottom w:val="none" w:sz="0" w:space="0" w:color="auto"/>
        <w:right w:val="none" w:sz="0" w:space="0" w:color="auto"/>
      </w:divBdr>
    </w:div>
    <w:div w:id="1235359859">
      <w:bodyDiv w:val="1"/>
      <w:marLeft w:val="0"/>
      <w:marRight w:val="0"/>
      <w:marTop w:val="0"/>
      <w:marBottom w:val="0"/>
      <w:divBdr>
        <w:top w:val="none" w:sz="0" w:space="0" w:color="auto"/>
        <w:left w:val="none" w:sz="0" w:space="0" w:color="auto"/>
        <w:bottom w:val="none" w:sz="0" w:space="0" w:color="auto"/>
        <w:right w:val="none" w:sz="0" w:space="0" w:color="auto"/>
      </w:divBdr>
    </w:div>
    <w:div w:id="1237591699">
      <w:bodyDiv w:val="1"/>
      <w:marLeft w:val="0"/>
      <w:marRight w:val="0"/>
      <w:marTop w:val="0"/>
      <w:marBottom w:val="0"/>
      <w:divBdr>
        <w:top w:val="none" w:sz="0" w:space="0" w:color="auto"/>
        <w:left w:val="none" w:sz="0" w:space="0" w:color="auto"/>
        <w:bottom w:val="none" w:sz="0" w:space="0" w:color="auto"/>
        <w:right w:val="none" w:sz="0" w:space="0" w:color="auto"/>
      </w:divBdr>
      <w:divsChild>
        <w:div w:id="1665015722">
          <w:marLeft w:val="0"/>
          <w:marRight w:val="0"/>
          <w:marTop w:val="0"/>
          <w:marBottom w:val="0"/>
          <w:divBdr>
            <w:top w:val="none" w:sz="0" w:space="0" w:color="auto"/>
            <w:left w:val="none" w:sz="0" w:space="0" w:color="auto"/>
            <w:bottom w:val="none" w:sz="0" w:space="0" w:color="auto"/>
            <w:right w:val="single" w:sz="6" w:space="4" w:color="000000"/>
          </w:divBdr>
        </w:div>
      </w:divsChild>
    </w:div>
    <w:div w:id="1246652183">
      <w:bodyDiv w:val="1"/>
      <w:marLeft w:val="0"/>
      <w:marRight w:val="0"/>
      <w:marTop w:val="0"/>
      <w:marBottom w:val="0"/>
      <w:divBdr>
        <w:top w:val="none" w:sz="0" w:space="0" w:color="auto"/>
        <w:left w:val="none" w:sz="0" w:space="0" w:color="auto"/>
        <w:bottom w:val="none" w:sz="0" w:space="0" w:color="auto"/>
        <w:right w:val="none" w:sz="0" w:space="0" w:color="auto"/>
      </w:divBdr>
    </w:div>
    <w:div w:id="1281688350">
      <w:bodyDiv w:val="1"/>
      <w:marLeft w:val="0"/>
      <w:marRight w:val="0"/>
      <w:marTop w:val="0"/>
      <w:marBottom w:val="0"/>
      <w:divBdr>
        <w:top w:val="none" w:sz="0" w:space="0" w:color="auto"/>
        <w:left w:val="none" w:sz="0" w:space="0" w:color="auto"/>
        <w:bottom w:val="none" w:sz="0" w:space="0" w:color="auto"/>
        <w:right w:val="none" w:sz="0" w:space="0" w:color="auto"/>
      </w:divBdr>
    </w:div>
    <w:div w:id="1291396018">
      <w:bodyDiv w:val="1"/>
      <w:marLeft w:val="0"/>
      <w:marRight w:val="0"/>
      <w:marTop w:val="0"/>
      <w:marBottom w:val="0"/>
      <w:divBdr>
        <w:top w:val="none" w:sz="0" w:space="0" w:color="auto"/>
        <w:left w:val="none" w:sz="0" w:space="0" w:color="auto"/>
        <w:bottom w:val="none" w:sz="0" w:space="0" w:color="auto"/>
        <w:right w:val="none" w:sz="0" w:space="0" w:color="auto"/>
      </w:divBdr>
    </w:div>
    <w:div w:id="1341618844">
      <w:bodyDiv w:val="1"/>
      <w:marLeft w:val="0"/>
      <w:marRight w:val="0"/>
      <w:marTop w:val="0"/>
      <w:marBottom w:val="0"/>
      <w:divBdr>
        <w:top w:val="none" w:sz="0" w:space="0" w:color="auto"/>
        <w:left w:val="none" w:sz="0" w:space="0" w:color="auto"/>
        <w:bottom w:val="none" w:sz="0" w:space="0" w:color="auto"/>
        <w:right w:val="none" w:sz="0" w:space="0" w:color="auto"/>
      </w:divBdr>
      <w:divsChild>
        <w:div w:id="1897468671">
          <w:marLeft w:val="0"/>
          <w:marRight w:val="0"/>
          <w:marTop w:val="0"/>
          <w:marBottom w:val="0"/>
          <w:divBdr>
            <w:top w:val="none" w:sz="0" w:space="0" w:color="auto"/>
            <w:left w:val="none" w:sz="0" w:space="0" w:color="auto"/>
            <w:bottom w:val="none" w:sz="0" w:space="0" w:color="auto"/>
            <w:right w:val="single" w:sz="6" w:space="4" w:color="000000"/>
          </w:divBdr>
        </w:div>
      </w:divsChild>
    </w:div>
    <w:div w:id="1397244042">
      <w:bodyDiv w:val="1"/>
      <w:marLeft w:val="0"/>
      <w:marRight w:val="0"/>
      <w:marTop w:val="0"/>
      <w:marBottom w:val="0"/>
      <w:divBdr>
        <w:top w:val="none" w:sz="0" w:space="0" w:color="auto"/>
        <w:left w:val="none" w:sz="0" w:space="0" w:color="auto"/>
        <w:bottom w:val="none" w:sz="0" w:space="0" w:color="auto"/>
        <w:right w:val="none" w:sz="0" w:space="0" w:color="auto"/>
      </w:divBdr>
    </w:div>
    <w:div w:id="1518695752">
      <w:bodyDiv w:val="1"/>
      <w:marLeft w:val="0"/>
      <w:marRight w:val="0"/>
      <w:marTop w:val="0"/>
      <w:marBottom w:val="0"/>
      <w:divBdr>
        <w:top w:val="none" w:sz="0" w:space="0" w:color="auto"/>
        <w:left w:val="none" w:sz="0" w:space="0" w:color="auto"/>
        <w:bottom w:val="none" w:sz="0" w:space="0" w:color="auto"/>
        <w:right w:val="none" w:sz="0" w:space="0" w:color="auto"/>
      </w:divBdr>
    </w:div>
    <w:div w:id="1612738441">
      <w:bodyDiv w:val="1"/>
      <w:marLeft w:val="0"/>
      <w:marRight w:val="0"/>
      <w:marTop w:val="0"/>
      <w:marBottom w:val="0"/>
      <w:divBdr>
        <w:top w:val="none" w:sz="0" w:space="0" w:color="auto"/>
        <w:left w:val="none" w:sz="0" w:space="0" w:color="auto"/>
        <w:bottom w:val="none" w:sz="0" w:space="0" w:color="auto"/>
        <w:right w:val="none" w:sz="0" w:space="0" w:color="auto"/>
      </w:divBdr>
    </w:div>
    <w:div w:id="1620842467">
      <w:bodyDiv w:val="1"/>
      <w:marLeft w:val="0"/>
      <w:marRight w:val="0"/>
      <w:marTop w:val="0"/>
      <w:marBottom w:val="0"/>
      <w:divBdr>
        <w:top w:val="none" w:sz="0" w:space="0" w:color="auto"/>
        <w:left w:val="none" w:sz="0" w:space="0" w:color="auto"/>
        <w:bottom w:val="none" w:sz="0" w:space="0" w:color="auto"/>
        <w:right w:val="none" w:sz="0" w:space="0" w:color="auto"/>
      </w:divBdr>
    </w:div>
    <w:div w:id="1624649104">
      <w:bodyDiv w:val="1"/>
      <w:marLeft w:val="0"/>
      <w:marRight w:val="0"/>
      <w:marTop w:val="0"/>
      <w:marBottom w:val="0"/>
      <w:divBdr>
        <w:top w:val="none" w:sz="0" w:space="0" w:color="auto"/>
        <w:left w:val="none" w:sz="0" w:space="0" w:color="auto"/>
        <w:bottom w:val="none" w:sz="0" w:space="0" w:color="auto"/>
        <w:right w:val="none" w:sz="0" w:space="0" w:color="auto"/>
      </w:divBdr>
    </w:div>
    <w:div w:id="1700815436">
      <w:bodyDiv w:val="1"/>
      <w:marLeft w:val="0"/>
      <w:marRight w:val="0"/>
      <w:marTop w:val="0"/>
      <w:marBottom w:val="0"/>
      <w:divBdr>
        <w:top w:val="none" w:sz="0" w:space="0" w:color="auto"/>
        <w:left w:val="none" w:sz="0" w:space="0" w:color="auto"/>
        <w:bottom w:val="none" w:sz="0" w:space="0" w:color="auto"/>
        <w:right w:val="none" w:sz="0" w:space="0" w:color="auto"/>
      </w:divBdr>
    </w:div>
    <w:div w:id="1796750337">
      <w:bodyDiv w:val="1"/>
      <w:marLeft w:val="0"/>
      <w:marRight w:val="0"/>
      <w:marTop w:val="0"/>
      <w:marBottom w:val="0"/>
      <w:divBdr>
        <w:top w:val="none" w:sz="0" w:space="0" w:color="auto"/>
        <w:left w:val="none" w:sz="0" w:space="0" w:color="auto"/>
        <w:bottom w:val="none" w:sz="0" w:space="0" w:color="auto"/>
        <w:right w:val="none" w:sz="0" w:space="0" w:color="auto"/>
      </w:divBdr>
      <w:divsChild>
        <w:div w:id="1260026327">
          <w:marLeft w:val="0"/>
          <w:marRight w:val="0"/>
          <w:marTop w:val="0"/>
          <w:marBottom w:val="0"/>
          <w:divBdr>
            <w:top w:val="none" w:sz="0" w:space="0" w:color="auto"/>
            <w:left w:val="none" w:sz="0" w:space="0" w:color="auto"/>
            <w:bottom w:val="none" w:sz="0" w:space="0" w:color="auto"/>
            <w:right w:val="single" w:sz="6" w:space="4" w:color="000000"/>
          </w:divBdr>
        </w:div>
      </w:divsChild>
    </w:div>
    <w:div w:id="1877351218">
      <w:bodyDiv w:val="1"/>
      <w:marLeft w:val="0"/>
      <w:marRight w:val="0"/>
      <w:marTop w:val="0"/>
      <w:marBottom w:val="0"/>
      <w:divBdr>
        <w:top w:val="none" w:sz="0" w:space="0" w:color="auto"/>
        <w:left w:val="none" w:sz="0" w:space="0" w:color="auto"/>
        <w:bottom w:val="none" w:sz="0" w:space="0" w:color="auto"/>
        <w:right w:val="none" w:sz="0" w:space="0" w:color="auto"/>
      </w:divBdr>
    </w:div>
    <w:div w:id="1894148487">
      <w:bodyDiv w:val="1"/>
      <w:marLeft w:val="0"/>
      <w:marRight w:val="0"/>
      <w:marTop w:val="0"/>
      <w:marBottom w:val="0"/>
      <w:divBdr>
        <w:top w:val="none" w:sz="0" w:space="0" w:color="auto"/>
        <w:left w:val="none" w:sz="0" w:space="0" w:color="auto"/>
        <w:bottom w:val="none" w:sz="0" w:space="0" w:color="auto"/>
        <w:right w:val="none" w:sz="0" w:space="0" w:color="auto"/>
      </w:divBdr>
    </w:div>
    <w:div w:id="1961452913">
      <w:bodyDiv w:val="1"/>
      <w:marLeft w:val="0"/>
      <w:marRight w:val="0"/>
      <w:marTop w:val="0"/>
      <w:marBottom w:val="0"/>
      <w:divBdr>
        <w:top w:val="none" w:sz="0" w:space="0" w:color="auto"/>
        <w:left w:val="none" w:sz="0" w:space="0" w:color="auto"/>
        <w:bottom w:val="none" w:sz="0" w:space="0" w:color="auto"/>
        <w:right w:val="none" w:sz="0" w:space="0" w:color="auto"/>
      </w:divBdr>
      <w:divsChild>
        <w:div w:id="35668209">
          <w:marLeft w:val="0"/>
          <w:marRight w:val="0"/>
          <w:marTop w:val="0"/>
          <w:marBottom w:val="0"/>
          <w:divBdr>
            <w:top w:val="none" w:sz="0" w:space="0" w:color="auto"/>
            <w:left w:val="none" w:sz="0" w:space="0" w:color="auto"/>
            <w:bottom w:val="none" w:sz="0" w:space="0" w:color="auto"/>
            <w:right w:val="single" w:sz="6" w:space="4" w:color="000000"/>
          </w:divBdr>
        </w:div>
      </w:divsChild>
    </w:div>
    <w:div w:id="2003772963">
      <w:bodyDiv w:val="1"/>
      <w:marLeft w:val="0"/>
      <w:marRight w:val="0"/>
      <w:marTop w:val="0"/>
      <w:marBottom w:val="0"/>
      <w:divBdr>
        <w:top w:val="none" w:sz="0" w:space="0" w:color="auto"/>
        <w:left w:val="none" w:sz="0" w:space="0" w:color="auto"/>
        <w:bottom w:val="none" w:sz="0" w:space="0" w:color="auto"/>
        <w:right w:val="none" w:sz="0" w:space="0" w:color="auto"/>
      </w:divBdr>
      <w:divsChild>
        <w:div w:id="835263106">
          <w:marLeft w:val="0"/>
          <w:marRight w:val="0"/>
          <w:marTop w:val="0"/>
          <w:marBottom w:val="0"/>
          <w:divBdr>
            <w:top w:val="none" w:sz="0" w:space="0" w:color="auto"/>
            <w:left w:val="none" w:sz="0" w:space="0" w:color="auto"/>
            <w:bottom w:val="none" w:sz="0" w:space="0" w:color="auto"/>
            <w:right w:val="single" w:sz="6" w:space="4"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5B44-D2EF-49BF-AA18-FB204DA2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1504</Words>
  <Characters>8575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36</cp:revision>
  <dcterms:created xsi:type="dcterms:W3CDTF">2022-04-18T06:38:00Z</dcterms:created>
  <dcterms:modified xsi:type="dcterms:W3CDTF">2022-04-18T07:26:00Z</dcterms:modified>
</cp:coreProperties>
</file>