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244" w:rsidRDefault="00682244" w:rsidP="00682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1A26" w:rsidRPr="00D658E9" w:rsidRDefault="00FA1A26" w:rsidP="00FA1A26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D658E9">
        <w:rPr>
          <w:sz w:val="28"/>
          <w:szCs w:val="28"/>
          <w:lang w:val="ru-RU"/>
        </w:rPr>
        <w:t xml:space="preserve">Учреждение образования </w:t>
      </w:r>
    </w:p>
    <w:p w:rsidR="00FA1A26" w:rsidRPr="00D658E9" w:rsidRDefault="00FA1A26" w:rsidP="00FA1A26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D658E9">
        <w:rPr>
          <w:sz w:val="28"/>
          <w:szCs w:val="28"/>
        </w:rPr>
        <w:t>Белорусский государственный технологический университет</w:t>
      </w: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Кафедра полиграфического оборудования и </w:t>
      </w: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>системы обработки информации</w:t>
      </w:r>
    </w:p>
    <w:p w:rsidR="00FA1A26" w:rsidRPr="00D658E9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1A26" w:rsidRPr="00D658E9" w:rsidRDefault="0024456F" w:rsidP="00FA1A2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FA1A26" w:rsidRPr="00D658E9">
        <w:rPr>
          <w:rFonts w:ascii="Times New Roman" w:hAnsi="Times New Roman" w:cs="Times New Roman"/>
          <w:b/>
          <w:sz w:val="28"/>
          <w:szCs w:val="28"/>
        </w:rPr>
        <w:t>ЛАБОРАТОРН</w:t>
      </w:r>
      <w:r>
        <w:rPr>
          <w:rFonts w:ascii="Times New Roman" w:hAnsi="Times New Roman" w:cs="Times New Roman"/>
          <w:b/>
          <w:sz w:val="28"/>
          <w:szCs w:val="28"/>
        </w:rPr>
        <w:t>ОЙ</w:t>
      </w:r>
      <w:r w:rsidR="00FA1A26" w:rsidRPr="00D658E9">
        <w:rPr>
          <w:rFonts w:ascii="Times New Roman" w:hAnsi="Times New Roman" w:cs="Times New Roman"/>
          <w:b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="00FA1A26" w:rsidRPr="00D658E9">
        <w:rPr>
          <w:rFonts w:ascii="Times New Roman" w:hAnsi="Times New Roman" w:cs="Times New Roman"/>
          <w:b/>
          <w:sz w:val="28"/>
          <w:szCs w:val="28"/>
        </w:rPr>
        <w:t xml:space="preserve"> № </w:t>
      </w:r>
      <w:r w:rsidR="00FE0630">
        <w:rPr>
          <w:rFonts w:ascii="Times New Roman" w:hAnsi="Times New Roman" w:cs="Times New Roman"/>
          <w:b/>
          <w:sz w:val="28"/>
          <w:szCs w:val="28"/>
        </w:rPr>
        <w:t>4</w:t>
      </w: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по дисциплине «Стандартизация и сертификация </w:t>
      </w: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информационных систем и технологий» </w:t>
      </w: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Тема </w:t>
      </w:r>
    </w:p>
    <w:p w:rsidR="00FA1A26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«Применение стандартов кодирования </w:t>
      </w:r>
    </w:p>
    <w:p w:rsidR="00FA1A26" w:rsidRPr="00FA1A26" w:rsidRDefault="00DD2201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FD384E">
        <w:rPr>
          <w:rFonts w:ascii="Times New Roman" w:hAnsi="Times New Roman" w:cs="Times New Roman"/>
          <w:sz w:val="28"/>
          <w:szCs w:val="28"/>
        </w:rPr>
        <w:t xml:space="preserve">рафической </w:t>
      </w:r>
      <w:r w:rsidR="00FA1A26" w:rsidRPr="00FA1A26">
        <w:rPr>
          <w:rFonts w:ascii="Times New Roman" w:hAnsi="Times New Roman" w:cs="Times New Roman"/>
          <w:sz w:val="28"/>
          <w:szCs w:val="28"/>
        </w:rPr>
        <w:t>информации»</w:t>
      </w: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Выполнил студент:</w:t>
      </w: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Трошко Валерия</w:t>
      </w: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ф-та ИТ 4 к. 5 гр.</w:t>
      </w: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Проверил</w:t>
      </w: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 xml:space="preserve">кандидат технических наук </w:t>
      </w:r>
    </w:p>
    <w:p w:rsidR="0024456F" w:rsidRPr="0024456F" w:rsidRDefault="0024456F" w:rsidP="0024456F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Сулим П.Е.</w:t>
      </w:r>
    </w:p>
    <w:p w:rsidR="0024456F" w:rsidRPr="0024456F" w:rsidRDefault="0024456F" w:rsidP="0024456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4456F" w:rsidRPr="0024456F" w:rsidRDefault="0024456F" w:rsidP="0024456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4456F" w:rsidRPr="0024456F" w:rsidRDefault="0024456F" w:rsidP="00697F1E">
      <w:pPr>
        <w:spacing w:after="0"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DD2201" w:rsidRDefault="0024456F" w:rsidP="00697F1E">
      <w:pPr>
        <w:spacing w:after="0"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 w:rsidRPr="0024456F">
        <w:rPr>
          <w:rFonts w:ascii="Times New Roman" w:hAnsi="Times New Roman" w:cs="Times New Roman"/>
          <w:sz w:val="28"/>
          <w:szCs w:val="28"/>
        </w:rPr>
        <w:t>защищен с отметкой                        баллов</w:t>
      </w:r>
    </w:p>
    <w:p w:rsidR="00DD2201" w:rsidRDefault="00DD2201" w:rsidP="00DD22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1A26" w:rsidRPr="00D658E9" w:rsidRDefault="00FA1A26" w:rsidP="00FA1A2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>Минск 20</w:t>
      </w:r>
      <w:r w:rsidR="00697F1E">
        <w:rPr>
          <w:rFonts w:ascii="Times New Roman" w:hAnsi="Times New Roman" w:cs="Times New Roman"/>
          <w:sz w:val="28"/>
          <w:szCs w:val="28"/>
        </w:rPr>
        <w:t>23</w:t>
      </w:r>
    </w:p>
    <w:p w:rsidR="000D47C5" w:rsidRDefault="00BD377E" w:rsidP="00682244">
      <w:pPr>
        <w:spacing w:after="0" w:line="240" w:lineRule="auto"/>
        <w:rPr>
          <w:sz w:val="28"/>
          <w:szCs w:val="28"/>
        </w:rPr>
      </w:pPr>
      <w:r w:rsidRPr="00A642C4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</w:t>
      </w:r>
      <w:r w:rsidRPr="00A642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42C4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A642C4">
        <w:rPr>
          <w:rFonts w:ascii="Times New Roman" w:hAnsi="Times New Roman" w:cs="Times New Roman"/>
          <w:b/>
          <w:sz w:val="28"/>
          <w:szCs w:val="28"/>
        </w:rPr>
        <w:t>:</w:t>
      </w:r>
      <w:r w:rsidRPr="001443B0">
        <w:rPr>
          <w:sz w:val="28"/>
          <w:szCs w:val="28"/>
        </w:rPr>
        <w:t xml:space="preserve"> </w:t>
      </w:r>
    </w:p>
    <w:p w:rsidR="00FA1A26" w:rsidRPr="00BD377E" w:rsidRDefault="00FA1A26" w:rsidP="006822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D377E">
        <w:rPr>
          <w:rFonts w:ascii="Times New Roman" w:hAnsi="Times New Roman" w:cs="Times New Roman"/>
          <w:sz w:val="28"/>
          <w:szCs w:val="28"/>
        </w:rPr>
        <w:t>Изуч</w:t>
      </w:r>
      <w:r w:rsidR="00BD377E">
        <w:rPr>
          <w:rFonts w:ascii="Times New Roman" w:hAnsi="Times New Roman" w:cs="Times New Roman"/>
          <w:sz w:val="28"/>
          <w:szCs w:val="28"/>
        </w:rPr>
        <w:t>ение</w:t>
      </w:r>
      <w:r w:rsidRPr="00BD377E">
        <w:rPr>
          <w:rFonts w:ascii="Times New Roman" w:hAnsi="Times New Roman" w:cs="Times New Roman"/>
          <w:sz w:val="28"/>
          <w:szCs w:val="28"/>
        </w:rPr>
        <w:t xml:space="preserve"> содержани</w:t>
      </w:r>
      <w:r w:rsidR="00BD377E">
        <w:rPr>
          <w:rFonts w:ascii="Times New Roman" w:hAnsi="Times New Roman" w:cs="Times New Roman"/>
          <w:sz w:val="28"/>
          <w:szCs w:val="28"/>
        </w:rPr>
        <w:t>я</w:t>
      </w:r>
      <w:r w:rsidR="00682244" w:rsidRPr="00BD377E">
        <w:rPr>
          <w:rFonts w:ascii="Times New Roman" w:hAnsi="Times New Roman" w:cs="Times New Roman"/>
          <w:sz w:val="28"/>
          <w:szCs w:val="28"/>
        </w:rPr>
        <w:t xml:space="preserve"> стандарт</w:t>
      </w:r>
      <w:r w:rsidRPr="00BD377E">
        <w:rPr>
          <w:rFonts w:ascii="Times New Roman" w:hAnsi="Times New Roman" w:cs="Times New Roman"/>
          <w:sz w:val="28"/>
          <w:szCs w:val="28"/>
        </w:rPr>
        <w:t>ов</w:t>
      </w:r>
      <w:r w:rsidR="00682244" w:rsidRPr="00BD377E">
        <w:rPr>
          <w:rFonts w:ascii="Times New Roman" w:hAnsi="Times New Roman" w:cs="Times New Roman"/>
          <w:sz w:val="28"/>
          <w:szCs w:val="28"/>
        </w:rPr>
        <w:t xml:space="preserve"> для следующих форматов файлов. </w:t>
      </w:r>
    </w:p>
    <w:p w:rsidR="000D47C5" w:rsidRPr="00697F1E" w:rsidRDefault="00697F1E" w:rsidP="0040441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697F1E">
        <w:rPr>
          <w:rFonts w:ascii="Times New Roman" w:hAnsi="Times New Roman" w:cs="Times New Roman"/>
          <w:b/>
          <w:i/>
          <w:sz w:val="28"/>
          <w:szCs w:val="28"/>
        </w:rPr>
        <w:t>Описание работы:</w:t>
      </w:r>
    </w:p>
    <w:p w:rsidR="00697F1E" w:rsidRDefault="00697F1E" w:rsidP="00697F1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377E">
        <w:rPr>
          <w:rFonts w:ascii="Times New Roman" w:hAnsi="Times New Roman" w:cs="Times New Roman"/>
          <w:sz w:val="28"/>
          <w:szCs w:val="28"/>
        </w:rPr>
        <w:t xml:space="preserve">Формат </w:t>
      </w:r>
      <w:r w:rsidRPr="00FE0630">
        <w:rPr>
          <w:rFonts w:ascii="Times New Roman" w:hAnsi="Times New Roman" w:cs="Times New Roman"/>
          <w:i/>
          <w:sz w:val="28"/>
          <w:szCs w:val="28"/>
        </w:rPr>
        <w:t>JPEG</w:t>
      </w:r>
      <w:r w:rsidRPr="00BD377E">
        <w:rPr>
          <w:rFonts w:ascii="Times New Roman" w:hAnsi="Times New Roman" w:cs="Times New Roman"/>
          <w:sz w:val="28"/>
          <w:szCs w:val="28"/>
        </w:rPr>
        <w:t xml:space="preserve">. Стандарт </w:t>
      </w:r>
      <w:r w:rsidRPr="00FE0630">
        <w:rPr>
          <w:rFonts w:ascii="Times New Roman" w:hAnsi="Times New Roman" w:cs="Times New Roman"/>
          <w:i/>
          <w:sz w:val="28"/>
          <w:szCs w:val="28"/>
        </w:rPr>
        <w:t>JPEG</w:t>
      </w:r>
      <w:r w:rsidRPr="00BD37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7F1E" w:rsidRPr="000B4630" w:rsidRDefault="00697F1E" w:rsidP="006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JPEG сжимается в полноцветные изображения или изображения в градациях серого. В случае цветных изображений RGB преобразуется в цветовое пространство яркости или цветности.</w:t>
      </w:r>
    </w:p>
    <w:p w:rsidR="00697F1E" w:rsidRDefault="00697F1E" w:rsidP="006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Сжатие JPEG работает путем определения похожих цветовых областей внутри изображения и преобразования их в фактически один и тот же цветовой код. JPEG использует метод DCT (дискретное косинусное преобразование) для сжатия и преобразования.</w:t>
      </w:r>
    </w:p>
    <w:p w:rsidR="00697F1E" w:rsidRPr="000B4630" w:rsidRDefault="00697F1E" w:rsidP="006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Шаги сжатия JPEG: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Необработанное изображение сначала преобразуется в другую цветовую модель, которая отделяет цвет пикселя от его яркости.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Изображение разделяется на небольшие блоки размером 8×8, каждый блок называется пикселем.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Затем RGB преобразуется в Y-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Cb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Cr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>, JPEG использует модель Y-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Cb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Cr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 xml:space="preserve"> вместо RGB.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После этого DCT применяется к каждому блоку пикселей и преобразует изображение из пространственной области в частотную область.</w:t>
      </w:r>
    </w:p>
    <w:p w:rsidR="00697F1E" w:rsidRPr="000B4630" w:rsidRDefault="00697F1E" w:rsidP="00697F1E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Формула, по которой работает метод DCT:</w:t>
      </w:r>
    </w:p>
    <w:p w:rsidR="00697F1E" w:rsidRPr="000B4630" w:rsidRDefault="00697F1E" w:rsidP="00697F1E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30C5F" wp14:editId="1BEE6A30">
            <wp:extent cx="2783002" cy="5206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7229" cy="5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Затем создаётся результирующее изображение, так как человеческий глаз не может видеть высокую частоту, поэтому для создания применяется низкое квантование.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После квантования выполняется зигзагообразное сканирование этих квантованных блоков 8×8 для группировки низкочастотных коэффициентов.</w:t>
      </w:r>
    </w:p>
    <w:p w:rsidR="00697F1E" w:rsidRPr="000B4630" w:rsidRDefault="00697F1E" w:rsidP="00697F1E">
      <w:pPr>
        <w:pStyle w:val="a3"/>
        <w:numPr>
          <w:ilvl w:val="0"/>
          <w:numId w:val="2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Затем коэффициенты кодируются с помощью алгоритма кодирования длины серии и Хаффмана, чтобы получить окончательное изображение.</w:t>
      </w:r>
    </w:p>
    <w:p w:rsidR="00697F1E" w:rsidRDefault="00697F1E" w:rsidP="00697F1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EBC">
        <w:rPr>
          <w:rFonts w:ascii="Times New Roman" w:hAnsi="Times New Roman" w:cs="Times New Roman"/>
          <w:sz w:val="28"/>
          <w:szCs w:val="28"/>
        </w:rPr>
        <w:t xml:space="preserve">Формат </w:t>
      </w:r>
      <w:r w:rsidRPr="00F45EBC">
        <w:rPr>
          <w:rFonts w:ascii="Times New Roman" w:hAnsi="Times New Roman" w:cs="Times New Roman"/>
          <w:i/>
          <w:sz w:val="28"/>
          <w:szCs w:val="28"/>
        </w:rPr>
        <w:t>PNG</w:t>
      </w:r>
      <w:r w:rsidRPr="00F45EBC">
        <w:rPr>
          <w:rFonts w:ascii="Times New Roman" w:hAnsi="Times New Roman" w:cs="Times New Roman"/>
          <w:sz w:val="28"/>
          <w:szCs w:val="28"/>
        </w:rPr>
        <w:t xml:space="preserve">. Стандарт PNG. </w:t>
      </w:r>
    </w:p>
    <w:p w:rsidR="00697F1E" w:rsidRPr="000B4630" w:rsidRDefault="00697F1E" w:rsidP="00697F1E">
      <w:pPr>
        <w:pStyle w:val="a3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PNG представляет собой бесплатную замену GIF, а также может заменить многие распространенные форматы TIFF. Поддерживаются изображения в индексированном цвете, в оттенках серого и в истинном цвете, а также дополнительный альфа-канал. Глубина выборки варьируется от 1 до 16 бит.</w:t>
      </w:r>
    </w:p>
    <w:p w:rsidR="00697F1E" w:rsidRDefault="00697F1E" w:rsidP="00697F1E">
      <w:pPr>
        <w:pStyle w:val="a3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 xml:space="preserve">PNG предназначен для работы в онлайн-приложениях для просмотра, таких как 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 xml:space="preserve"> Web, поэтому он полностью поддерживает потоковую передачу с опцией прогрессивного отображения. PNG надежен, обеспечивая как полную проверку целостности файла, так и простое обнаружение распространенных ошибок передачи. Кроме того, PNG может хранить данные о гамме и цветности для улучшения согласования цветов на разнородных платформах.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Извлечение проходов: чтобы обеспечить прогрессивное отображение, пиксели изображения PNG можно переупорядочить, чтобы сформировать несколько меньших изображений, называемых уменьшенными изображениями или проходами.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 xml:space="preserve">Сериализация строки развертки: изображение 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 xml:space="preserve"> по строке развертки за раз. Пиксели располагаются слева направо в строке сканирования, а строки сканирования — сверху вниз.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Фильтрация: каждая строка развертки преобразуется в отфильтрованную строку развертки с использованием одного из определенных типов фильтров для подготовки строки развертки к сжатию изображения.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Сжатие: происходит на всех отфильтрованных строках развертки в изображении.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 xml:space="preserve">Разбиение на фрагменты: сжатое изображение делится на фрагменты удобного размера. К каждому </w:t>
      </w:r>
      <w:proofErr w:type="spellStart"/>
      <w:r w:rsidRPr="000B4630">
        <w:rPr>
          <w:rFonts w:ascii="Times New Roman" w:hAnsi="Times New Roman" w:cs="Times New Roman"/>
          <w:sz w:val="28"/>
          <w:szCs w:val="28"/>
        </w:rPr>
        <w:t>чанку</w:t>
      </w:r>
      <w:proofErr w:type="spellEnd"/>
      <w:r w:rsidRPr="000B4630">
        <w:rPr>
          <w:rFonts w:ascii="Times New Roman" w:hAnsi="Times New Roman" w:cs="Times New Roman"/>
          <w:sz w:val="28"/>
          <w:szCs w:val="28"/>
        </w:rPr>
        <w:t xml:space="preserve"> добавляется код обнаружения ошибки.</w:t>
      </w:r>
    </w:p>
    <w:p w:rsidR="00697F1E" w:rsidRPr="000B4630" w:rsidRDefault="00697F1E" w:rsidP="00697F1E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B4630">
        <w:rPr>
          <w:rFonts w:ascii="Times New Roman" w:hAnsi="Times New Roman" w:cs="Times New Roman"/>
          <w:sz w:val="28"/>
          <w:szCs w:val="28"/>
        </w:rPr>
        <w:t>Построение потока данных: куски вставляются в поток данных.</w:t>
      </w:r>
    </w:p>
    <w:p w:rsidR="00697F1E" w:rsidRDefault="00697F1E" w:rsidP="00697F1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EBC">
        <w:rPr>
          <w:rFonts w:ascii="Times New Roman" w:hAnsi="Times New Roman" w:cs="Times New Roman"/>
          <w:sz w:val="28"/>
          <w:szCs w:val="28"/>
        </w:rPr>
        <w:t xml:space="preserve">Формат </w:t>
      </w:r>
      <w:r w:rsidRPr="00F45EBC">
        <w:rPr>
          <w:rFonts w:ascii="Times New Roman" w:hAnsi="Times New Roman" w:cs="Times New Roman"/>
          <w:i/>
          <w:sz w:val="28"/>
          <w:szCs w:val="28"/>
        </w:rPr>
        <w:t>GIF</w:t>
      </w:r>
      <w:r w:rsidRPr="00F45EBC">
        <w:rPr>
          <w:rFonts w:ascii="Times New Roman" w:hAnsi="Times New Roman" w:cs="Times New Roman"/>
          <w:sz w:val="28"/>
          <w:szCs w:val="28"/>
        </w:rPr>
        <w:t xml:space="preserve">. Стандарт </w:t>
      </w:r>
      <w:r w:rsidRPr="00F45EBC">
        <w:rPr>
          <w:rFonts w:ascii="Times New Roman" w:hAnsi="Times New Roman" w:cs="Times New Roman"/>
          <w:i/>
          <w:sz w:val="28"/>
          <w:szCs w:val="28"/>
        </w:rPr>
        <w:t>GIF</w:t>
      </w:r>
      <w:r w:rsidRPr="00F45EB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7F1E" w:rsidRDefault="00697F1E" w:rsidP="00697F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Файл в формате GIF состоит из фиксированной области в начале файла, за которой располагается переменное число блоков, и заканчивается файл завершителем изображения.</w:t>
      </w:r>
    </w:p>
    <w:p w:rsidR="00697F1E" w:rsidRDefault="00697F1E" w:rsidP="00697F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C6677" wp14:editId="6DA3B174">
            <wp:extent cx="5940425" cy="3733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700" b="24872"/>
                    <a:stretch/>
                  </pic:blipFill>
                  <pic:spPr bwMode="auto"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Изображение в формате </w:t>
      </w:r>
      <w:hyperlink r:id="rId8" w:history="1">
        <w:r w:rsidRPr="00AB21CA">
          <w:rPr>
            <w:rStyle w:val="a4"/>
            <w:rFonts w:ascii="Times New Roman" w:hAnsi="Times New Roman" w:cs="Times New Roman"/>
            <w:sz w:val="28"/>
            <w:szCs w:val="28"/>
          </w:rPr>
          <w:t>GIF </w:t>
        </w:r>
      </w:hyperlink>
      <w:r w:rsidRPr="00AB21CA">
        <w:rPr>
          <w:rFonts w:ascii="Times New Roman" w:hAnsi="Times New Roman" w:cs="Times New Roman"/>
          <w:sz w:val="28"/>
          <w:szCs w:val="28"/>
        </w:rPr>
        <w:t>хранится построчно, поддерживается только формат с индексированной палитрой цветов;</w:t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Поддерживается 256-цветовая палитра;</w:t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Этот формат позволяет хранить несколько изображений в одном файле;</w:t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GIF поддерживает анимационные изображения;</w:t>
      </w:r>
      <w:r w:rsidRPr="00AB21CA">
        <w:rPr>
          <w:rFonts w:ascii="Times New Roman" w:hAnsi="Times New Roman" w:cs="Times New Roman"/>
          <w:sz w:val="28"/>
          <w:szCs w:val="28"/>
        </w:rPr>
        <w:br/>
      </w:r>
      <w:r w:rsidRPr="00AB21CA">
        <w:rPr>
          <w:rFonts w:ascii="Times New Roman" w:hAnsi="Times New Roman" w:cs="Times New Roman"/>
          <w:i/>
          <w:iCs/>
          <w:sz w:val="28"/>
          <w:szCs w:val="28"/>
        </w:rPr>
        <w:t>Такие изображения представляют собой последовательность из нескольких статичных кадров, а также информацию о том, сколько времени каждый кадр должен быть показан на экране. Анимацию можно сделать цикличной, тогда вслед за последним кадром начнётся воспроизведение первого кадра и т. д.</w:t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Поддерживает «прозрачность»;</w:t>
      </w:r>
      <w:r w:rsidRPr="00AB21CA">
        <w:rPr>
          <w:rFonts w:ascii="Times New Roman" w:hAnsi="Times New Roman" w:cs="Times New Roman"/>
          <w:sz w:val="28"/>
          <w:szCs w:val="28"/>
        </w:rPr>
        <w:br/>
      </w:r>
      <w:r w:rsidRPr="00AB21CA">
        <w:rPr>
          <w:rFonts w:ascii="Times New Roman" w:hAnsi="Times New Roman" w:cs="Times New Roman"/>
          <w:i/>
          <w:iCs/>
          <w:sz w:val="28"/>
          <w:szCs w:val="28"/>
        </w:rPr>
        <w:t xml:space="preserve">Один из цветов в палитре может быть объявлен «прозрачным». В этом случае в программах, которые поддерживают прозрачность GIF сквозь пиксели, окрашенные «прозрачным» цветом, будет виден фон. GIF анимация может использовать прозрачность для </w:t>
      </w:r>
      <w:proofErr w:type="gramStart"/>
      <w:r w:rsidRPr="00AB21CA">
        <w:rPr>
          <w:rFonts w:ascii="Times New Roman" w:hAnsi="Times New Roman" w:cs="Times New Roman"/>
          <w:i/>
          <w:iCs/>
          <w:sz w:val="28"/>
          <w:szCs w:val="28"/>
        </w:rPr>
        <w:t>того</w:t>
      </w:r>
      <w:proofErr w:type="gramEnd"/>
      <w:r w:rsidRPr="00AB21CA">
        <w:rPr>
          <w:rFonts w:ascii="Times New Roman" w:hAnsi="Times New Roman" w:cs="Times New Roman"/>
          <w:i/>
          <w:iCs/>
          <w:sz w:val="28"/>
          <w:szCs w:val="28"/>
        </w:rPr>
        <w:t xml:space="preserve"> чтобы не сохранять очередной кадр целиком, а только изменения относительно предыдущего.</w:t>
      </w:r>
    </w:p>
    <w:p w:rsidR="00697F1E" w:rsidRPr="00AB21CA" w:rsidRDefault="00697F1E" w:rsidP="00697F1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1CA">
        <w:rPr>
          <w:rFonts w:ascii="Times New Roman" w:hAnsi="Times New Roman" w:cs="Times New Roman"/>
          <w:sz w:val="28"/>
          <w:szCs w:val="28"/>
        </w:rPr>
        <w:t>Используется универсальный алгоритм сжатия без потерь LZW.</w:t>
      </w:r>
    </w:p>
    <w:p w:rsidR="00697F1E" w:rsidRPr="00697F1E" w:rsidRDefault="00697F1E" w:rsidP="00697F1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алгоритмами (технологиями)</w:t>
      </w:r>
      <w:r w:rsidRPr="00BD377E">
        <w:rPr>
          <w:rFonts w:ascii="Times New Roman" w:hAnsi="Times New Roman" w:cs="Times New Roman"/>
          <w:sz w:val="28"/>
          <w:szCs w:val="28"/>
        </w:rPr>
        <w:t xml:space="preserve"> сжатия</w:t>
      </w:r>
      <w:r>
        <w:rPr>
          <w:rFonts w:ascii="Times New Roman" w:hAnsi="Times New Roman" w:cs="Times New Roman"/>
          <w:sz w:val="28"/>
          <w:szCs w:val="28"/>
        </w:rPr>
        <w:t xml:space="preserve"> указанных форматов</w:t>
      </w:r>
      <w:r w:rsidRPr="00BD377E">
        <w:rPr>
          <w:rFonts w:ascii="Times New Roman" w:hAnsi="Times New Roman" w:cs="Times New Roman"/>
          <w:sz w:val="28"/>
          <w:szCs w:val="28"/>
        </w:rPr>
        <w:t>.</w:t>
      </w:r>
    </w:p>
    <w:p w:rsidR="00697F1E" w:rsidRPr="00BD377E" w:rsidRDefault="00697F1E" w:rsidP="00697F1E">
      <w:pPr>
        <w:spacing w:before="120" w:after="12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97F1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97F1E" w:rsidRPr="00BD377E" w:rsidRDefault="00697F1E" w:rsidP="00697F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Приведите примеры реализации процессов сжатия различной графической (изобразительной) информации в указанных форматах</w:t>
      </w:r>
      <w:r w:rsidRPr="00BD377E">
        <w:rPr>
          <w:rFonts w:ascii="Times New Roman" w:hAnsi="Times New Roman" w:cs="Times New Roman"/>
          <w:sz w:val="28"/>
          <w:szCs w:val="28"/>
        </w:rPr>
        <w:t>.</w:t>
      </w:r>
    </w:p>
    <w:p w:rsidR="00697F1E" w:rsidRDefault="00697F1E" w:rsidP="004B1E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377E">
        <w:rPr>
          <w:rFonts w:ascii="Times New Roman" w:hAnsi="Times New Roman" w:cs="Times New Roman"/>
          <w:sz w:val="28"/>
          <w:szCs w:val="28"/>
        </w:rPr>
        <w:t>Отметь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BD377E">
        <w:rPr>
          <w:rFonts w:ascii="Times New Roman" w:hAnsi="Times New Roman" w:cs="Times New Roman"/>
          <w:sz w:val="28"/>
          <w:szCs w:val="28"/>
        </w:rPr>
        <w:t xml:space="preserve"> достоинства и недостатки форматов и их алгоритмов сжатия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F1E" w:rsidRDefault="00697F1E" w:rsidP="00697F1E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CA">
        <w:rPr>
          <w:rFonts w:ascii="Times New Roman" w:hAnsi="Times New Roman" w:cs="Times New Roman"/>
          <w:b/>
          <w:bCs/>
          <w:sz w:val="28"/>
          <w:szCs w:val="28"/>
          <w:lang w:val="en-US"/>
        </w:rPr>
        <w:t>JPEG</w:t>
      </w:r>
    </w:p>
    <w:p w:rsidR="00697F1E" w:rsidRDefault="00697F1E" w:rsidP="004B1E06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4C11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386E1D" wp14:editId="3AE528F9">
            <wp:extent cx="562356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7" t="11242" r="2897" b="7963"/>
                    <a:stretch/>
                  </pic:blipFill>
                  <pic:spPr bwMode="auto">
                    <a:xfrm>
                      <a:off x="0" y="0"/>
                      <a:ext cx="562356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F1E" w:rsidRPr="004C11DB" w:rsidRDefault="00697F1E" w:rsidP="004B1E06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61BB84" wp14:editId="34636F60">
            <wp:extent cx="2461260" cy="1645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83" cy="165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B48718" wp14:editId="59AFA006">
            <wp:extent cx="2484120" cy="16603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79" cy="167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F1E" w:rsidRPr="00443E70" w:rsidRDefault="00697F1E" w:rsidP="00697F1E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3E70">
        <w:rPr>
          <w:rFonts w:ascii="Times New Roman" w:hAnsi="Times New Roman" w:cs="Times New Roman"/>
          <w:b/>
          <w:bCs/>
          <w:sz w:val="28"/>
          <w:szCs w:val="28"/>
          <w:lang w:val="en-US"/>
        </w:rPr>
        <w:t>PNG</w:t>
      </w:r>
    </w:p>
    <w:p w:rsidR="00697F1E" w:rsidRPr="00AB21CA" w:rsidRDefault="00697F1E" w:rsidP="00697F1E">
      <w:pPr>
        <w:pStyle w:val="a3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D6AE55" wp14:editId="56EAC932">
            <wp:extent cx="2348623" cy="205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g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17" cy="20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356699" wp14:editId="03ADB07C">
            <wp:extent cx="2232660" cy="195581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ger-m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21" cy="19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7F1E" w:rsidRPr="00443E70" w:rsidRDefault="00697F1E" w:rsidP="00697F1E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3E70">
        <w:rPr>
          <w:rFonts w:ascii="Times New Roman" w:hAnsi="Times New Roman" w:cs="Times New Roman"/>
          <w:b/>
          <w:bCs/>
          <w:sz w:val="28"/>
          <w:szCs w:val="28"/>
          <w:lang w:val="en-US"/>
        </w:rPr>
        <w:t>GIF</w:t>
      </w:r>
    </w:p>
    <w:p w:rsidR="00697F1E" w:rsidRPr="00697F1E" w:rsidRDefault="00697F1E" w:rsidP="00697F1E">
      <w:pPr>
        <w:pStyle w:val="a3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5841AA" wp14:editId="09DBEE94">
            <wp:extent cx="2217420" cy="2217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Жуть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5C52BF" wp14:editId="51DF3EF4">
            <wp:extent cx="2217420" cy="2217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Жуть-min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1E" w:rsidRPr="00697F1E" w:rsidRDefault="00697F1E" w:rsidP="00697F1E">
      <w:pPr>
        <w:spacing w:before="120" w:after="12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43E7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Выводы</w:t>
      </w:r>
    </w:p>
    <w:p w:rsidR="00404415" w:rsidRPr="00B63169" w:rsidRDefault="00697F1E" w:rsidP="004B1E0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3E70">
        <w:rPr>
          <w:rFonts w:ascii="Times New Roman" w:hAnsi="Times New Roman" w:cs="Times New Roman"/>
          <w:sz w:val="28"/>
          <w:szCs w:val="28"/>
        </w:rPr>
        <w:t>Были изучены содержания стандартов для следующих форматов файлов: JPEG, PNG, GIF.</w:t>
      </w:r>
    </w:p>
    <w:sectPr w:rsidR="00404415" w:rsidRPr="00B63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4738"/>
    <w:multiLevelType w:val="hybridMultilevel"/>
    <w:tmpl w:val="F93C09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3201584"/>
    <w:multiLevelType w:val="multilevel"/>
    <w:tmpl w:val="41B0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7619E4"/>
    <w:multiLevelType w:val="multilevel"/>
    <w:tmpl w:val="E30270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BA0AA7"/>
    <w:multiLevelType w:val="multilevel"/>
    <w:tmpl w:val="41B0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CD6263"/>
    <w:multiLevelType w:val="hybridMultilevel"/>
    <w:tmpl w:val="5D2A6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244"/>
    <w:rsid w:val="000D47C5"/>
    <w:rsid w:val="0024456F"/>
    <w:rsid w:val="002A3302"/>
    <w:rsid w:val="003C07E8"/>
    <w:rsid w:val="00404415"/>
    <w:rsid w:val="004579EC"/>
    <w:rsid w:val="004B1E06"/>
    <w:rsid w:val="00657146"/>
    <w:rsid w:val="00682244"/>
    <w:rsid w:val="00697F1E"/>
    <w:rsid w:val="00A877C2"/>
    <w:rsid w:val="00B64D84"/>
    <w:rsid w:val="00BD377E"/>
    <w:rsid w:val="00DD2201"/>
    <w:rsid w:val="00F45EBC"/>
    <w:rsid w:val="00FA1A26"/>
    <w:rsid w:val="00FD384E"/>
    <w:rsid w:val="00FE0630"/>
    <w:rsid w:val="00FE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21609"/>
  <w15:docId w15:val="{3CB22160-4051-4B71-B7A0-8150FCAA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244"/>
  </w:style>
  <w:style w:type="paragraph" w:styleId="2">
    <w:name w:val="heading 2"/>
    <w:basedOn w:val="a"/>
    <w:next w:val="a"/>
    <w:link w:val="20"/>
    <w:qFormat/>
    <w:rsid w:val="00FA1A26"/>
    <w:pPr>
      <w:keepNext/>
      <w:spacing w:after="0" w:line="240" w:lineRule="auto"/>
      <w:ind w:left="284" w:right="-142"/>
      <w:outlineLvl w:val="1"/>
    </w:pPr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24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A1A26"/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character" w:styleId="a4">
    <w:name w:val="Hyperlink"/>
    <w:basedOn w:val="a0"/>
    <w:uiPriority w:val="99"/>
    <w:unhideWhenUsed/>
    <w:rsid w:val="00697F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GIF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93A4F-2F00-48A9-B64F-0797DC6AA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Lerka</cp:lastModifiedBy>
  <cp:revision>3</cp:revision>
  <dcterms:created xsi:type="dcterms:W3CDTF">2023-02-10T06:54:00Z</dcterms:created>
  <dcterms:modified xsi:type="dcterms:W3CDTF">2023-02-10T07:20:00Z</dcterms:modified>
</cp:coreProperties>
</file>