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4B4C" w:rsidRDefault="00B14B4C" w:rsidP="00B14B4C">
      <w:pPr>
        <w:pStyle w:val="2"/>
        <w:ind w:left="-142" w:firstLine="142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Учреждение образования </w:t>
      </w:r>
    </w:p>
    <w:p w:rsidR="00B14B4C" w:rsidRPr="006D3513" w:rsidRDefault="00B14B4C" w:rsidP="00B14B4C">
      <w:pPr>
        <w:pStyle w:val="2"/>
        <w:ind w:left="-142" w:firstLine="142"/>
        <w:jc w:val="center"/>
        <w:rPr>
          <w:sz w:val="28"/>
          <w:szCs w:val="28"/>
          <w:lang w:val="ru-RU"/>
        </w:rPr>
      </w:pPr>
      <w:r w:rsidRPr="00754E01">
        <w:rPr>
          <w:sz w:val="28"/>
          <w:szCs w:val="28"/>
        </w:rPr>
        <w:t>Белорусский государственный технологический университет</w:t>
      </w:r>
    </w:p>
    <w:p w:rsidR="00B14B4C" w:rsidRPr="00754E01" w:rsidRDefault="00B14B4C" w:rsidP="00B14B4C">
      <w:pPr>
        <w:jc w:val="center"/>
        <w:rPr>
          <w:sz w:val="28"/>
          <w:szCs w:val="28"/>
        </w:rPr>
      </w:pPr>
    </w:p>
    <w:p w:rsidR="00B14B4C" w:rsidRPr="00754E01" w:rsidRDefault="00B14B4C" w:rsidP="00B14B4C">
      <w:pPr>
        <w:rPr>
          <w:sz w:val="28"/>
          <w:szCs w:val="28"/>
        </w:rPr>
      </w:pPr>
    </w:p>
    <w:p w:rsidR="00B14B4C" w:rsidRPr="00754E01" w:rsidRDefault="00B14B4C" w:rsidP="00B14B4C">
      <w:pPr>
        <w:rPr>
          <w:sz w:val="28"/>
          <w:szCs w:val="28"/>
        </w:rPr>
      </w:pPr>
    </w:p>
    <w:p w:rsidR="00B14B4C" w:rsidRPr="00754E01" w:rsidRDefault="00B14B4C" w:rsidP="00B14B4C">
      <w:pPr>
        <w:rPr>
          <w:sz w:val="28"/>
          <w:szCs w:val="28"/>
        </w:rPr>
      </w:pPr>
    </w:p>
    <w:p w:rsidR="00B14B4C" w:rsidRDefault="00B14B4C" w:rsidP="00B14B4C">
      <w:pPr>
        <w:jc w:val="center"/>
        <w:rPr>
          <w:sz w:val="28"/>
          <w:szCs w:val="28"/>
        </w:rPr>
      </w:pPr>
      <w:r w:rsidRPr="00754E01">
        <w:rPr>
          <w:sz w:val="28"/>
          <w:szCs w:val="28"/>
        </w:rPr>
        <w:t>Кафедра</w:t>
      </w:r>
      <w:r w:rsidRPr="006D3513">
        <w:rPr>
          <w:sz w:val="28"/>
          <w:szCs w:val="28"/>
        </w:rPr>
        <w:t xml:space="preserve"> </w:t>
      </w:r>
      <w:r>
        <w:rPr>
          <w:sz w:val="28"/>
          <w:szCs w:val="28"/>
        </w:rPr>
        <w:t>п</w:t>
      </w:r>
      <w:r w:rsidRPr="00754E01">
        <w:rPr>
          <w:sz w:val="28"/>
          <w:szCs w:val="28"/>
        </w:rPr>
        <w:t>олиграфическо</w:t>
      </w:r>
      <w:r>
        <w:rPr>
          <w:sz w:val="28"/>
          <w:szCs w:val="28"/>
        </w:rPr>
        <w:t xml:space="preserve">го </w:t>
      </w:r>
      <w:r w:rsidRPr="00754E01">
        <w:rPr>
          <w:sz w:val="28"/>
          <w:szCs w:val="28"/>
        </w:rPr>
        <w:t>оборудовани</w:t>
      </w:r>
      <w:r>
        <w:rPr>
          <w:sz w:val="28"/>
          <w:szCs w:val="28"/>
        </w:rPr>
        <w:t>я</w:t>
      </w:r>
      <w:r w:rsidRPr="00754E01">
        <w:rPr>
          <w:sz w:val="28"/>
          <w:szCs w:val="28"/>
        </w:rPr>
        <w:t xml:space="preserve"> и </w:t>
      </w:r>
    </w:p>
    <w:p w:rsidR="00B14B4C" w:rsidRPr="00754E01" w:rsidRDefault="00B14B4C" w:rsidP="00B14B4C">
      <w:pPr>
        <w:jc w:val="center"/>
        <w:rPr>
          <w:b/>
          <w:sz w:val="28"/>
          <w:szCs w:val="28"/>
        </w:rPr>
      </w:pPr>
      <w:r w:rsidRPr="00754E01">
        <w:rPr>
          <w:sz w:val="28"/>
          <w:szCs w:val="28"/>
        </w:rPr>
        <w:t>систем</w:t>
      </w:r>
      <w:r>
        <w:rPr>
          <w:sz w:val="28"/>
          <w:szCs w:val="28"/>
        </w:rPr>
        <w:t>ы</w:t>
      </w:r>
      <w:r w:rsidRPr="00754E01">
        <w:rPr>
          <w:sz w:val="28"/>
          <w:szCs w:val="28"/>
        </w:rPr>
        <w:t xml:space="preserve"> обработки информации</w:t>
      </w:r>
    </w:p>
    <w:p w:rsidR="00B14B4C" w:rsidRPr="00754E01" w:rsidRDefault="00B14B4C" w:rsidP="00B14B4C">
      <w:pPr>
        <w:jc w:val="both"/>
        <w:rPr>
          <w:b/>
          <w:sz w:val="28"/>
          <w:szCs w:val="28"/>
        </w:rPr>
      </w:pPr>
    </w:p>
    <w:p w:rsidR="00B14B4C" w:rsidRPr="00754E01" w:rsidRDefault="00B14B4C" w:rsidP="00B14B4C">
      <w:pPr>
        <w:jc w:val="both"/>
        <w:rPr>
          <w:b/>
          <w:sz w:val="28"/>
          <w:szCs w:val="28"/>
        </w:rPr>
      </w:pPr>
    </w:p>
    <w:p w:rsidR="00B14B4C" w:rsidRPr="00754E01" w:rsidRDefault="00B14B4C" w:rsidP="00B14B4C">
      <w:pPr>
        <w:jc w:val="both"/>
        <w:rPr>
          <w:b/>
          <w:sz w:val="28"/>
          <w:szCs w:val="28"/>
        </w:rPr>
      </w:pPr>
    </w:p>
    <w:p w:rsidR="00B14B4C" w:rsidRPr="00754E01" w:rsidRDefault="00B14B4C" w:rsidP="00B14B4C">
      <w:pPr>
        <w:jc w:val="both"/>
        <w:rPr>
          <w:b/>
          <w:sz w:val="28"/>
          <w:szCs w:val="28"/>
        </w:rPr>
      </w:pPr>
    </w:p>
    <w:p w:rsidR="00B14B4C" w:rsidRPr="00754E01" w:rsidRDefault="00B14B4C" w:rsidP="00B14B4C">
      <w:pPr>
        <w:jc w:val="both"/>
        <w:rPr>
          <w:b/>
          <w:sz w:val="28"/>
          <w:szCs w:val="28"/>
        </w:rPr>
      </w:pPr>
    </w:p>
    <w:p w:rsidR="00B14B4C" w:rsidRPr="00754E01" w:rsidRDefault="00B14B4C" w:rsidP="00B14B4C">
      <w:pPr>
        <w:jc w:val="both"/>
        <w:rPr>
          <w:b/>
          <w:sz w:val="28"/>
          <w:szCs w:val="28"/>
        </w:rPr>
      </w:pPr>
    </w:p>
    <w:p w:rsidR="00B14B4C" w:rsidRPr="00754E01" w:rsidRDefault="00B14B4C" w:rsidP="00B14B4C">
      <w:pPr>
        <w:jc w:val="both"/>
        <w:rPr>
          <w:b/>
          <w:sz w:val="28"/>
          <w:szCs w:val="28"/>
        </w:rPr>
      </w:pPr>
    </w:p>
    <w:p w:rsidR="00B14B4C" w:rsidRPr="00754E01" w:rsidRDefault="00B14B4C" w:rsidP="00B14B4C">
      <w:pPr>
        <w:jc w:val="both"/>
        <w:rPr>
          <w:b/>
          <w:sz w:val="28"/>
          <w:szCs w:val="28"/>
        </w:rPr>
      </w:pPr>
    </w:p>
    <w:p w:rsidR="00B14B4C" w:rsidRPr="00754E01" w:rsidRDefault="00B14B4C" w:rsidP="00B14B4C">
      <w:pPr>
        <w:jc w:val="both"/>
        <w:rPr>
          <w:b/>
          <w:sz w:val="28"/>
          <w:szCs w:val="28"/>
        </w:rPr>
      </w:pPr>
    </w:p>
    <w:p w:rsidR="00B14B4C" w:rsidRPr="00754E01" w:rsidRDefault="00B14B4C" w:rsidP="00B14B4C">
      <w:pPr>
        <w:jc w:val="both"/>
        <w:rPr>
          <w:b/>
          <w:sz w:val="28"/>
          <w:szCs w:val="28"/>
        </w:rPr>
      </w:pPr>
    </w:p>
    <w:p w:rsidR="00B14B4C" w:rsidRPr="00754E01" w:rsidRDefault="00B14B4C" w:rsidP="00B14B4C">
      <w:pPr>
        <w:jc w:val="both"/>
        <w:rPr>
          <w:b/>
          <w:sz w:val="28"/>
          <w:szCs w:val="28"/>
        </w:rPr>
      </w:pPr>
    </w:p>
    <w:p w:rsidR="00B14B4C" w:rsidRPr="00D658E9" w:rsidRDefault="00B14B4C" w:rsidP="00B14B4C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ОТЧЕТ ПО </w:t>
      </w:r>
      <w:r w:rsidRPr="00754E01">
        <w:rPr>
          <w:b/>
          <w:sz w:val="28"/>
          <w:szCs w:val="28"/>
        </w:rPr>
        <w:t>ЛАБОРАТОРН</w:t>
      </w:r>
      <w:r>
        <w:rPr>
          <w:b/>
          <w:sz w:val="28"/>
          <w:szCs w:val="28"/>
        </w:rPr>
        <w:t>ОЙ</w:t>
      </w:r>
      <w:r w:rsidRPr="00754E01">
        <w:rPr>
          <w:b/>
          <w:sz w:val="28"/>
          <w:szCs w:val="28"/>
        </w:rPr>
        <w:t xml:space="preserve"> РАБОТ</w:t>
      </w:r>
      <w:r>
        <w:rPr>
          <w:b/>
          <w:sz w:val="28"/>
          <w:szCs w:val="28"/>
        </w:rPr>
        <w:t>Е №6</w:t>
      </w:r>
    </w:p>
    <w:p w:rsidR="00B14B4C" w:rsidRPr="00D658E9" w:rsidRDefault="00B14B4C" w:rsidP="00B14B4C">
      <w:pPr>
        <w:jc w:val="center"/>
        <w:rPr>
          <w:sz w:val="28"/>
          <w:szCs w:val="28"/>
        </w:rPr>
      </w:pPr>
    </w:p>
    <w:p w:rsidR="00B14B4C" w:rsidRPr="00D658E9" w:rsidRDefault="00B14B4C" w:rsidP="00B14B4C">
      <w:pPr>
        <w:jc w:val="center"/>
        <w:rPr>
          <w:sz w:val="28"/>
          <w:szCs w:val="28"/>
        </w:rPr>
      </w:pPr>
      <w:r w:rsidRPr="00D658E9">
        <w:rPr>
          <w:sz w:val="28"/>
          <w:szCs w:val="28"/>
        </w:rPr>
        <w:t xml:space="preserve">по дисциплине «Стандартизация и сертификация </w:t>
      </w:r>
    </w:p>
    <w:p w:rsidR="00B14B4C" w:rsidRPr="00D658E9" w:rsidRDefault="00B14B4C" w:rsidP="00B14B4C">
      <w:pPr>
        <w:jc w:val="center"/>
        <w:rPr>
          <w:sz w:val="28"/>
          <w:szCs w:val="28"/>
        </w:rPr>
      </w:pPr>
      <w:r w:rsidRPr="00D658E9">
        <w:rPr>
          <w:sz w:val="28"/>
          <w:szCs w:val="28"/>
        </w:rPr>
        <w:t xml:space="preserve">информационных систем и технологий» </w:t>
      </w:r>
    </w:p>
    <w:p w:rsidR="00B14B4C" w:rsidRPr="00D658E9" w:rsidRDefault="00B14B4C" w:rsidP="00B14B4C">
      <w:pPr>
        <w:jc w:val="center"/>
        <w:rPr>
          <w:sz w:val="28"/>
          <w:szCs w:val="28"/>
        </w:rPr>
      </w:pPr>
    </w:p>
    <w:p w:rsidR="00B14B4C" w:rsidRPr="00D658E9" w:rsidRDefault="00B14B4C" w:rsidP="00B14B4C">
      <w:pPr>
        <w:jc w:val="center"/>
        <w:rPr>
          <w:sz w:val="28"/>
          <w:szCs w:val="28"/>
        </w:rPr>
      </w:pPr>
      <w:r w:rsidRPr="00D658E9">
        <w:rPr>
          <w:sz w:val="28"/>
          <w:szCs w:val="28"/>
        </w:rPr>
        <w:t xml:space="preserve">Тема </w:t>
      </w:r>
    </w:p>
    <w:p w:rsidR="00B14B4C" w:rsidRPr="00FA1A26" w:rsidRDefault="00B14B4C" w:rsidP="00B14B4C">
      <w:pPr>
        <w:jc w:val="center"/>
        <w:rPr>
          <w:sz w:val="28"/>
          <w:szCs w:val="28"/>
        </w:rPr>
      </w:pPr>
      <w:r>
        <w:rPr>
          <w:sz w:val="28"/>
          <w:szCs w:val="28"/>
        </w:rPr>
        <w:t>«Стандартизация локальных вычислительных сетей</w:t>
      </w:r>
      <w:r w:rsidRPr="00FA1A26">
        <w:rPr>
          <w:sz w:val="28"/>
          <w:szCs w:val="28"/>
        </w:rPr>
        <w:t>»</w:t>
      </w:r>
    </w:p>
    <w:p w:rsidR="00B14B4C" w:rsidRPr="00C011F5" w:rsidRDefault="00B14B4C" w:rsidP="00B14B4C">
      <w:pPr>
        <w:jc w:val="center"/>
        <w:rPr>
          <w:sz w:val="28"/>
          <w:szCs w:val="28"/>
        </w:rPr>
      </w:pPr>
    </w:p>
    <w:p w:rsidR="00B14B4C" w:rsidRPr="00754E01" w:rsidRDefault="00B14B4C" w:rsidP="00B14B4C">
      <w:pPr>
        <w:jc w:val="center"/>
        <w:rPr>
          <w:sz w:val="28"/>
          <w:szCs w:val="28"/>
        </w:rPr>
      </w:pPr>
    </w:p>
    <w:p w:rsidR="00B14B4C" w:rsidRPr="00754E01" w:rsidRDefault="00B14B4C" w:rsidP="00B14B4C">
      <w:pPr>
        <w:jc w:val="center"/>
        <w:rPr>
          <w:sz w:val="28"/>
          <w:szCs w:val="28"/>
        </w:rPr>
      </w:pPr>
    </w:p>
    <w:p w:rsidR="00B14B4C" w:rsidRPr="00754E01" w:rsidRDefault="00B14B4C" w:rsidP="00B14B4C">
      <w:pPr>
        <w:jc w:val="right"/>
        <w:rPr>
          <w:sz w:val="28"/>
          <w:szCs w:val="28"/>
        </w:rPr>
      </w:pPr>
    </w:p>
    <w:p w:rsidR="00B14B4C" w:rsidRDefault="00B14B4C" w:rsidP="00B14B4C">
      <w:pPr>
        <w:ind w:firstLine="5245"/>
        <w:rPr>
          <w:sz w:val="28"/>
        </w:rPr>
      </w:pPr>
      <w:r w:rsidRPr="00D53ABA">
        <w:rPr>
          <w:sz w:val="28"/>
        </w:rPr>
        <w:t>Выполнил студент</w:t>
      </w:r>
      <w:r>
        <w:rPr>
          <w:sz w:val="28"/>
        </w:rPr>
        <w:t>:</w:t>
      </w:r>
    </w:p>
    <w:p w:rsidR="00B14B4C" w:rsidRDefault="00B14B4C" w:rsidP="00B14B4C">
      <w:pPr>
        <w:ind w:firstLine="5245"/>
        <w:rPr>
          <w:sz w:val="28"/>
        </w:rPr>
      </w:pPr>
      <w:r>
        <w:rPr>
          <w:sz w:val="28"/>
        </w:rPr>
        <w:t>Трошко Валерия</w:t>
      </w:r>
    </w:p>
    <w:p w:rsidR="00B14B4C" w:rsidRDefault="00B14B4C" w:rsidP="00B14B4C">
      <w:pPr>
        <w:ind w:firstLine="5245"/>
        <w:rPr>
          <w:sz w:val="28"/>
        </w:rPr>
      </w:pPr>
      <w:r>
        <w:rPr>
          <w:sz w:val="28"/>
        </w:rPr>
        <w:t>ф-та ИТ 4 к. 5 гр.</w:t>
      </w:r>
      <w:r w:rsidR="002A33A5">
        <w:rPr>
          <w:sz w:val="28"/>
        </w:rPr>
        <w:t xml:space="preserve"> ПОИТ</w:t>
      </w:r>
    </w:p>
    <w:p w:rsidR="00B14B4C" w:rsidRDefault="00B14B4C" w:rsidP="00B14B4C">
      <w:pPr>
        <w:ind w:firstLine="5245"/>
        <w:rPr>
          <w:sz w:val="28"/>
        </w:rPr>
      </w:pPr>
      <w:r>
        <w:rPr>
          <w:sz w:val="28"/>
        </w:rPr>
        <w:t>Проверил</w:t>
      </w:r>
    </w:p>
    <w:p w:rsidR="00B14B4C" w:rsidRDefault="00B14B4C" w:rsidP="00B14B4C">
      <w:pPr>
        <w:ind w:firstLine="5245"/>
        <w:rPr>
          <w:sz w:val="28"/>
        </w:rPr>
      </w:pPr>
      <w:r>
        <w:rPr>
          <w:sz w:val="28"/>
        </w:rPr>
        <w:t xml:space="preserve">кандидат технических наук </w:t>
      </w:r>
    </w:p>
    <w:p w:rsidR="00B14B4C" w:rsidRPr="00D53ABA" w:rsidRDefault="00B14B4C" w:rsidP="00B14B4C">
      <w:pPr>
        <w:ind w:firstLine="5245"/>
        <w:rPr>
          <w:sz w:val="28"/>
        </w:rPr>
      </w:pPr>
      <w:r>
        <w:rPr>
          <w:sz w:val="28"/>
        </w:rPr>
        <w:t>Сулим П.Е.</w:t>
      </w:r>
    </w:p>
    <w:p w:rsidR="00B14B4C" w:rsidRDefault="00B14B4C" w:rsidP="00B14B4C">
      <w:pPr>
        <w:jc w:val="right"/>
        <w:rPr>
          <w:sz w:val="28"/>
        </w:rPr>
      </w:pPr>
    </w:p>
    <w:p w:rsidR="00B14B4C" w:rsidRPr="00754E01" w:rsidRDefault="00B14B4C" w:rsidP="00B14B4C">
      <w:pPr>
        <w:jc w:val="center"/>
        <w:rPr>
          <w:sz w:val="28"/>
          <w:szCs w:val="28"/>
        </w:rPr>
      </w:pPr>
    </w:p>
    <w:p w:rsidR="00B14B4C" w:rsidRDefault="00B14B4C" w:rsidP="00B14B4C">
      <w:pPr>
        <w:ind w:firstLine="4111"/>
        <w:rPr>
          <w:sz w:val="28"/>
          <w:szCs w:val="28"/>
        </w:rPr>
      </w:pPr>
      <w:r>
        <w:rPr>
          <w:sz w:val="28"/>
          <w:szCs w:val="28"/>
        </w:rPr>
        <w:t>Отчет по лабораторной работе</w:t>
      </w:r>
    </w:p>
    <w:p w:rsidR="00B14B4C" w:rsidRDefault="00B14B4C" w:rsidP="00B14B4C">
      <w:pPr>
        <w:ind w:firstLine="4111"/>
        <w:rPr>
          <w:sz w:val="28"/>
          <w:szCs w:val="28"/>
        </w:rPr>
      </w:pPr>
      <w:r>
        <w:rPr>
          <w:sz w:val="28"/>
          <w:szCs w:val="28"/>
        </w:rPr>
        <w:t>защищен с отметкой                        баллов</w:t>
      </w:r>
    </w:p>
    <w:p w:rsidR="00B14B4C" w:rsidRPr="00754E01" w:rsidRDefault="00B14B4C" w:rsidP="00B14B4C">
      <w:pPr>
        <w:jc w:val="center"/>
        <w:rPr>
          <w:sz w:val="28"/>
          <w:szCs w:val="28"/>
        </w:rPr>
      </w:pPr>
    </w:p>
    <w:p w:rsidR="00B14B4C" w:rsidRDefault="00B14B4C" w:rsidP="00B14B4C">
      <w:pPr>
        <w:rPr>
          <w:sz w:val="28"/>
          <w:szCs w:val="28"/>
        </w:rPr>
      </w:pPr>
    </w:p>
    <w:p w:rsidR="00B14B4C" w:rsidRDefault="00B14B4C" w:rsidP="00B14B4C">
      <w:pPr>
        <w:jc w:val="center"/>
        <w:rPr>
          <w:sz w:val="28"/>
          <w:szCs w:val="28"/>
        </w:rPr>
      </w:pPr>
    </w:p>
    <w:p w:rsidR="00B14B4C" w:rsidRDefault="00B14B4C" w:rsidP="00B14B4C">
      <w:pPr>
        <w:jc w:val="center"/>
        <w:rPr>
          <w:sz w:val="28"/>
          <w:szCs w:val="28"/>
        </w:rPr>
      </w:pPr>
    </w:p>
    <w:p w:rsidR="00B14B4C" w:rsidRDefault="00B14B4C" w:rsidP="00B14B4C">
      <w:pPr>
        <w:jc w:val="center"/>
        <w:rPr>
          <w:sz w:val="28"/>
          <w:szCs w:val="28"/>
        </w:rPr>
      </w:pPr>
      <w:r>
        <w:rPr>
          <w:sz w:val="28"/>
          <w:szCs w:val="28"/>
        </w:rPr>
        <w:t>Минск 2023</w:t>
      </w:r>
    </w:p>
    <w:p w:rsidR="00B14B4C" w:rsidRDefault="00B14B4C" w:rsidP="00B14B4C">
      <w:pPr>
        <w:spacing w:before="120" w:after="120"/>
        <w:ind w:firstLine="709"/>
        <w:rPr>
          <w:sz w:val="28"/>
          <w:szCs w:val="28"/>
        </w:rPr>
      </w:pPr>
      <w:r w:rsidRPr="00A642C4">
        <w:rPr>
          <w:b/>
          <w:i/>
          <w:sz w:val="28"/>
          <w:szCs w:val="28"/>
        </w:rPr>
        <w:lastRenderedPageBreak/>
        <w:t>Цель</w:t>
      </w:r>
      <w:r w:rsidRPr="00A642C4">
        <w:rPr>
          <w:b/>
          <w:sz w:val="28"/>
          <w:szCs w:val="28"/>
        </w:rPr>
        <w:t xml:space="preserve"> </w:t>
      </w:r>
      <w:r w:rsidRPr="00A642C4">
        <w:rPr>
          <w:b/>
          <w:i/>
          <w:sz w:val="28"/>
          <w:szCs w:val="28"/>
        </w:rPr>
        <w:t>работы</w:t>
      </w:r>
      <w:r w:rsidRPr="00A642C4">
        <w:rPr>
          <w:b/>
          <w:sz w:val="28"/>
          <w:szCs w:val="28"/>
        </w:rPr>
        <w:t>:</w:t>
      </w:r>
      <w:r w:rsidRPr="001443B0">
        <w:rPr>
          <w:sz w:val="28"/>
          <w:szCs w:val="28"/>
        </w:rPr>
        <w:t xml:space="preserve"> </w:t>
      </w:r>
    </w:p>
    <w:p w:rsidR="00B14B4C" w:rsidRPr="00A516AF" w:rsidRDefault="00B14B4C" w:rsidP="00B14B4C">
      <w:pPr>
        <w:ind w:firstLine="709"/>
        <w:jc w:val="both"/>
        <w:rPr>
          <w:sz w:val="28"/>
          <w:szCs w:val="28"/>
        </w:rPr>
      </w:pPr>
      <w:r w:rsidRPr="00BD377E">
        <w:rPr>
          <w:sz w:val="28"/>
          <w:szCs w:val="28"/>
        </w:rPr>
        <w:t>Изуч</w:t>
      </w:r>
      <w:r>
        <w:rPr>
          <w:sz w:val="28"/>
          <w:szCs w:val="28"/>
        </w:rPr>
        <w:t>ение</w:t>
      </w:r>
      <w:r w:rsidRPr="00BD377E">
        <w:rPr>
          <w:sz w:val="28"/>
          <w:szCs w:val="28"/>
        </w:rPr>
        <w:t xml:space="preserve"> </w:t>
      </w:r>
      <w:r>
        <w:rPr>
          <w:sz w:val="28"/>
          <w:szCs w:val="28"/>
        </w:rPr>
        <w:t>формирования локальных вычислительных сетей по документам стандартов.</w:t>
      </w:r>
    </w:p>
    <w:p w:rsidR="00B14B4C" w:rsidRPr="00697F1E" w:rsidRDefault="00B14B4C" w:rsidP="00B14B4C">
      <w:pPr>
        <w:spacing w:before="120" w:after="120"/>
        <w:ind w:firstLine="709"/>
        <w:rPr>
          <w:b/>
          <w:i/>
          <w:sz w:val="28"/>
          <w:szCs w:val="28"/>
        </w:rPr>
      </w:pPr>
      <w:r w:rsidRPr="00A516AF">
        <w:rPr>
          <w:b/>
          <w:sz w:val="28"/>
          <w:szCs w:val="28"/>
        </w:rPr>
        <w:t>Описание</w:t>
      </w:r>
      <w:r w:rsidRPr="00697F1E">
        <w:rPr>
          <w:b/>
          <w:i/>
          <w:sz w:val="28"/>
          <w:szCs w:val="28"/>
        </w:rPr>
        <w:t xml:space="preserve"> работы:</w:t>
      </w:r>
    </w:p>
    <w:p w:rsidR="0059507E" w:rsidRPr="007D473D" w:rsidRDefault="0059507E" w:rsidP="0059507E">
      <w:pPr>
        <w:ind w:firstLine="709"/>
        <w:jc w:val="both"/>
        <w:rPr>
          <w:sz w:val="28"/>
          <w:szCs w:val="28"/>
        </w:rPr>
      </w:pPr>
      <w:r w:rsidRPr="007D473D">
        <w:rPr>
          <w:sz w:val="28"/>
          <w:szCs w:val="28"/>
        </w:rPr>
        <w:t>Локальная вычислительная сеть (</w:t>
      </w:r>
      <w:hyperlink r:id="rId5" w:tooltip="Английский язык" w:history="1">
        <w:r w:rsidRPr="007D473D">
          <w:rPr>
            <w:rStyle w:val="a5"/>
            <w:rFonts w:eastAsiaTheme="majorEastAsia"/>
            <w:color w:val="auto"/>
            <w:sz w:val="28"/>
            <w:szCs w:val="28"/>
            <w:u w:val="none"/>
          </w:rPr>
          <w:t>англ.</w:t>
        </w:r>
      </w:hyperlink>
      <w:r w:rsidRPr="007D473D">
        <w:rPr>
          <w:sz w:val="28"/>
          <w:szCs w:val="28"/>
        </w:rPr>
        <w:t> </w:t>
      </w:r>
      <w:proofErr w:type="spellStart"/>
      <w:r w:rsidRPr="007D473D">
        <w:rPr>
          <w:i/>
          <w:iCs/>
          <w:sz w:val="28"/>
          <w:szCs w:val="28"/>
        </w:rPr>
        <w:t>Local</w:t>
      </w:r>
      <w:proofErr w:type="spellEnd"/>
      <w:r w:rsidRPr="007D473D">
        <w:rPr>
          <w:i/>
          <w:iCs/>
          <w:sz w:val="28"/>
          <w:szCs w:val="28"/>
        </w:rPr>
        <w:t xml:space="preserve"> </w:t>
      </w:r>
      <w:proofErr w:type="spellStart"/>
      <w:r w:rsidRPr="007D473D">
        <w:rPr>
          <w:i/>
          <w:iCs/>
          <w:sz w:val="28"/>
          <w:szCs w:val="28"/>
        </w:rPr>
        <w:t>Area</w:t>
      </w:r>
      <w:proofErr w:type="spellEnd"/>
      <w:r w:rsidRPr="007D473D">
        <w:rPr>
          <w:i/>
          <w:iCs/>
          <w:sz w:val="28"/>
          <w:szCs w:val="28"/>
        </w:rPr>
        <w:t xml:space="preserve"> </w:t>
      </w:r>
      <w:proofErr w:type="spellStart"/>
      <w:r w:rsidRPr="007D473D">
        <w:rPr>
          <w:i/>
          <w:iCs/>
          <w:sz w:val="28"/>
          <w:szCs w:val="28"/>
        </w:rPr>
        <w:t>Network</w:t>
      </w:r>
      <w:proofErr w:type="spellEnd"/>
      <w:r w:rsidRPr="007D473D">
        <w:rPr>
          <w:i/>
          <w:iCs/>
          <w:sz w:val="28"/>
          <w:szCs w:val="28"/>
        </w:rPr>
        <w:t>, LAN</w:t>
      </w:r>
      <w:r w:rsidRPr="007D473D">
        <w:rPr>
          <w:sz w:val="28"/>
          <w:szCs w:val="28"/>
        </w:rPr>
        <w:t>) –</w:t>
      </w:r>
      <w:hyperlink r:id="rId6" w:tooltip="Компьютерная сеть" w:history="1">
        <w:r w:rsidRPr="007D473D">
          <w:rPr>
            <w:rStyle w:val="a5"/>
            <w:rFonts w:eastAsiaTheme="majorEastAsia"/>
            <w:color w:val="auto"/>
            <w:sz w:val="28"/>
            <w:szCs w:val="28"/>
            <w:u w:val="none"/>
          </w:rPr>
          <w:t>компьютерная сеть</w:t>
        </w:r>
      </w:hyperlink>
      <w:r w:rsidRPr="007D473D">
        <w:rPr>
          <w:sz w:val="28"/>
          <w:szCs w:val="28"/>
        </w:rPr>
        <w:t>, покрывающая обычно относительно небольшую территорию или небольшую группу зданий (дом, офис, фирму, институт).</w:t>
      </w:r>
    </w:p>
    <w:p w:rsidR="0059507E" w:rsidRPr="007D473D" w:rsidRDefault="0059507E" w:rsidP="0059507E">
      <w:pPr>
        <w:ind w:firstLine="709"/>
        <w:jc w:val="both"/>
        <w:rPr>
          <w:sz w:val="28"/>
          <w:szCs w:val="28"/>
          <w:shd w:val="clear" w:color="auto" w:fill="FFFFFF"/>
        </w:rPr>
      </w:pPr>
      <w:r w:rsidRPr="007D473D">
        <w:rPr>
          <w:b/>
          <w:bCs/>
          <w:sz w:val="28"/>
          <w:szCs w:val="28"/>
          <w:shd w:val="clear" w:color="auto" w:fill="FFFFFF"/>
        </w:rPr>
        <w:t xml:space="preserve">Сетевая модель </w:t>
      </w:r>
      <w:r w:rsidRPr="007D473D">
        <w:rPr>
          <w:b/>
          <w:bCs/>
          <w:i/>
          <w:iCs/>
          <w:sz w:val="28"/>
          <w:szCs w:val="28"/>
          <w:shd w:val="clear" w:color="auto" w:fill="FFFFFF"/>
        </w:rPr>
        <w:t>OSI</w:t>
      </w:r>
      <w:r w:rsidRPr="007D473D">
        <w:rPr>
          <w:sz w:val="28"/>
          <w:szCs w:val="28"/>
          <w:shd w:val="clear" w:color="auto" w:fill="FFFFFF"/>
        </w:rPr>
        <w:t xml:space="preserve"> – сетевая модель стека </w:t>
      </w:r>
      <w:hyperlink r:id="rId7" w:tooltip="Сетевой протокол" w:history="1">
        <w:r w:rsidRPr="007D473D">
          <w:rPr>
            <w:rStyle w:val="a5"/>
            <w:rFonts w:eastAsiaTheme="majorEastAsia"/>
            <w:color w:val="auto"/>
            <w:sz w:val="28"/>
            <w:szCs w:val="28"/>
            <w:u w:val="none"/>
            <w:shd w:val="clear" w:color="auto" w:fill="FFFFFF"/>
          </w:rPr>
          <w:t>сетевых протоколов</w:t>
        </w:r>
      </w:hyperlink>
      <w:r w:rsidRPr="007D473D">
        <w:rPr>
          <w:sz w:val="28"/>
          <w:szCs w:val="28"/>
          <w:shd w:val="clear" w:color="auto" w:fill="FFFFFF"/>
        </w:rPr>
        <w:t> </w:t>
      </w:r>
      <w:r w:rsidRPr="007D473D">
        <w:rPr>
          <w:i/>
          <w:iCs/>
          <w:sz w:val="28"/>
          <w:szCs w:val="28"/>
          <w:shd w:val="clear" w:color="auto" w:fill="FFFFFF"/>
        </w:rPr>
        <w:t>OSI/ISO</w:t>
      </w:r>
      <w:r w:rsidRPr="007D473D">
        <w:rPr>
          <w:sz w:val="28"/>
          <w:szCs w:val="28"/>
          <w:shd w:val="clear" w:color="auto" w:fill="FFFFFF"/>
        </w:rPr>
        <w:t>. Посредством данной модели различные сетевые устройства могут взаимодействовать друг с другом. Модель определяет различные уровни взаимодействия систем. Каждый уровень выполняет определённые функции при таком взаимодействии.</w:t>
      </w:r>
    </w:p>
    <w:p w:rsidR="0059507E" w:rsidRPr="00D85C8E" w:rsidRDefault="0059507E" w:rsidP="0059507E">
      <w:pPr>
        <w:spacing w:before="240" w:after="120"/>
        <w:jc w:val="center"/>
        <w:rPr>
          <w:sz w:val="28"/>
          <w:szCs w:val="28"/>
        </w:rPr>
      </w:pPr>
      <w:r w:rsidRPr="0059507E">
        <w:rPr>
          <w:noProof/>
          <w:sz w:val="28"/>
          <w:szCs w:val="28"/>
        </w:rPr>
        <w:drawing>
          <wp:inline distT="0" distB="0" distL="0" distR="0" wp14:anchorId="67782D2C" wp14:editId="4E9C39A1">
            <wp:extent cx="5940424" cy="4080164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2448" cy="409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07E" w:rsidRPr="00D85C8E" w:rsidRDefault="0059507E" w:rsidP="0059507E">
      <w:pPr>
        <w:spacing w:before="120" w:after="120"/>
        <w:ind w:firstLine="426"/>
        <w:jc w:val="center"/>
        <w:rPr>
          <w:sz w:val="28"/>
          <w:szCs w:val="28"/>
        </w:rPr>
      </w:pPr>
      <w:r w:rsidRPr="00D85C8E">
        <w:rPr>
          <w:sz w:val="28"/>
          <w:szCs w:val="28"/>
        </w:rPr>
        <w:t xml:space="preserve">Рисунок 1 </w:t>
      </w:r>
      <w:r>
        <w:rPr>
          <w:sz w:val="28"/>
          <w:szCs w:val="28"/>
        </w:rPr>
        <w:t>–</w:t>
      </w:r>
      <w:r w:rsidRPr="00D85C8E">
        <w:rPr>
          <w:sz w:val="28"/>
          <w:szCs w:val="28"/>
        </w:rPr>
        <w:t xml:space="preserve"> Модель </w:t>
      </w:r>
      <w:r w:rsidRPr="00D85C8E">
        <w:rPr>
          <w:i/>
          <w:iCs/>
          <w:sz w:val="28"/>
          <w:szCs w:val="28"/>
          <w:lang w:val="en-US"/>
        </w:rPr>
        <w:t>OSI</w:t>
      </w:r>
    </w:p>
    <w:p w:rsidR="0059507E" w:rsidRDefault="0059507E" w:rsidP="0059507E">
      <w:pPr>
        <w:shd w:val="clear" w:color="auto" w:fill="FFFFFF"/>
        <w:jc w:val="center"/>
        <w:rPr>
          <w:rFonts w:ascii="Roboto" w:hAnsi="Roboto"/>
          <w:color w:val="000000"/>
          <w:sz w:val="20"/>
          <w:szCs w:val="20"/>
          <w:shd w:val="clear" w:color="auto" w:fill="EDF0F5"/>
        </w:rPr>
      </w:pPr>
      <w:r>
        <w:rPr>
          <w:rFonts w:ascii="Roboto" w:hAnsi="Roboto"/>
          <w:noProof/>
          <w:color w:val="000000"/>
          <w:sz w:val="20"/>
          <w:szCs w:val="20"/>
          <w:shd w:val="clear" w:color="auto" w:fill="EDF0F5"/>
        </w:rPr>
        <w:drawing>
          <wp:inline distT="0" distB="0" distL="0" distR="0">
            <wp:extent cx="4530436" cy="2861391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Взаимодействие внутри OSI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81" t="22420" r="6593" b="2849"/>
                    <a:stretch/>
                  </pic:blipFill>
                  <pic:spPr bwMode="auto">
                    <a:xfrm>
                      <a:off x="0" y="0"/>
                      <a:ext cx="4535549" cy="2864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507E" w:rsidRDefault="0059507E" w:rsidP="0059507E">
      <w:pPr>
        <w:shd w:val="clear" w:color="auto" w:fill="FFFFFF"/>
        <w:spacing w:before="120" w:after="120"/>
        <w:jc w:val="center"/>
        <w:rPr>
          <w:iCs/>
          <w:sz w:val="28"/>
          <w:szCs w:val="28"/>
        </w:rPr>
      </w:pPr>
      <w:r w:rsidRPr="00D85C8E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</w:t>
      </w:r>
      <w:r w:rsidRPr="00D85C8E">
        <w:rPr>
          <w:sz w:val="28"/>
          <w:szCs w:val="28"/>
        </w:rPr>
        <w:t xml:space="preserve"> – </w:t>
      </w:r>
      <w:r>
        <w:rPr>
          <w:sz w:val="28"/>
          <w:szCs w:val="28"/>
        </w:rPr>
        <w:t>В</w:t>
      </w:r>
      <w:r w:rsidRPr="003B350E">
        <w:rPr>
          <w:sz w:val="28"/>
          <w:szCs w:val="28"/>
        </w:rPr>
        <w:t xml:space="preserve">заимодействие внутри </w:t>
      </w:r>
      <w:r w:rsidRPr="00D12852">
        <w:rPr>
          <w:i/>
          <w:sz w:val="28"/>
          <w:szCs w:val="28"/>
        </w:rPr>
        <w:t>OSI</w:t>
      </w:r>
    </w:p>
    <w:p w:rsidR="0059507E" w:rsidRPr="00D85C8E" w:rsidRDefault="0059507E" w:rsidP="0059507E">
      <w:pPr>
        <w:ind w:firstLine="709"/>
        <w:jc w:val="both"/>
        <w:rPr>
          <w:b/>
          <w:bCs/>
          <w:i/>
          <w:iCs/>
          <w:color w:val="000000"/>
          <w:sz w:val="28"/>
          <w:szCs w:val="28"/>
        </w:rPr>
      </w:pPr>
      <w:r w:rsidRPr="00D85C8E">
        <w:rPr>
          <w:b/>
          <w:bCs/>
          <w:i/>
          <w:iCs/>
          <w:color w:val="000000"/>
          <w:sz w:val="28"/>
          <w:szCs w:val="28"/>
        </w:rPr>
        <w:t>Стандарты IEEE:</w:t>
      </w:r>
    </w:p>
    <w:p w:rsidR="0059507E" w:rsidRPr="00D85C8E" w:rsidRDefault="0059507E" w:rsidP="0059507E">
      <w:pPr>
        <w:numPr>
          <w:ilvl w:val="0"/>
          <w:numId w:val="3"/>
        </w:numPr>
        <w:ind w:left="0" w:firstLine="710"/>
        <w:jc w:val="both"/>
        <w:rPr>
          <w:color w:val="000000"/>
          <w:sz w:val="28"/>
          <w:szCs w:val="28"/>
        </w:rPr>
      </w:pPr>
      <w:r w:rsidRPr="00D85C8E">
        <w:rPr>
          <w:b/>
          <w:bCs/>
          <w:i/>
          <w:iCs/>
          <w:color w:val="000000"/>
          <w:sz w:val="28"/>
          <w:szCs w:val="28"/>
        </w:rPr>
        <w:t>IEEE </w:t>
      </w:r>
      <w:r w:rsidRPr="00D85C8E">
        <w:rPr>
          <w:i/>
          <w:iCs/>
          <w:color w:val="000000"/>
          <w:sz w:val="28"/>
          <w:szCs w:val="28"/>
        </w:rPr>
        <w:t>(</w:t>
      </w:r>
      <w:proofErr w:type="spellStart"/>
      <w:r w:rsidRPr="00D85C8E">
        <w:rPr>
          <w:b/>
          <w:bCs/>
          <w:i/>
          <w:iCs/>
          <w:color w:val="000000"/>
          <w:sz w:val="28"/>
          <w:szCs w:val="28"/>
        </w:rPr>
        <w:t>Institute</w:t>
      </w:r>
      <w:proofErr w:type="spellEnd"/>
      <w:r w:rsidRPr="00D85C8E">
        <w:rPr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D85C8E">
        <w:rPr>
          <w:b/>
          <w:bCs/>
          <w:i/>
          <w:iCs/>
          <w:color w:val="000000"/>
          <w:sz w:val="28"/>
          <w:szCs w:val="28"/>
        </w:rPr>
        <w:t>of</w:t>
      </w:r>
      <w:proofErr w:type="spellEnd"/>
      <w:r w:rsidRPr="00D85C8E">
        <w:rPr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D85C8E">
        <w:rPr>
          <w:b/>
          <w:bCs/>
          <w:i/>
          <w:iCs/>
          <w:color w:val="000000"/>
          <w:sz w:val="28"/>
          <w:szCs w:val="28"/>
        </w:rPr>
        <w:t>Electrical</w:t>
      </w:r>
      <w:proofErr w:type="spellEnd"/>
      <w:r w:rsidRPr="00D85C8E">
        <w:rPr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D85C8E">
        <w:rPr>
          <w:b/>
          <w:bCs/>
          <w:i/>
          <w:iCs/>
          <w:color w:val="000000"/>
          <w:sz w:val="28"/>
          <w:szCs w:val="28"/>
        </w:rPr>
        <w:t>and</w:t>
      </w:r>
      <w:proofErr w:type="spellEnd"/>
      <w:r w:rsidRPr="00D85C8E">
        <w:rPr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D85C8E">
        <w:rPr>
          <w:b/>
          <w:bCs/>
          <w:i/>
          <w:iCs/>
          <w:color w:val="000000"/>
          <w:sz w:val="28"/>
          <w:szCs w:val="28"/>
        </w:rPr>
        <w:t>Electronic</w:t>
      </w:r>
      <w:proofErr w:type="spellEnd"/>
      <w:r w:rsidRPr="00D85C8E">
        <w:rPr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D85C8E">
        <w:rPr>
          <w:b/>
          <w:bCs/>
          <w:i/>
          <w:iCs/>
          <w:color w:val="000000"/>
          <w:sz w:val="28"/>
          <w:szCs w:val="28"/>
        </w:rPr>
        <w:t>Engineers</w:t>
      </w:r>
      <w:proofErr w:type="spellEnd"/>
      <w:r w:rsidRPr="00D85C8E">
        <w:rPr>
          <w:i/>
          <w:iCs/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</w:rPr>
        <w:t xml:space="preserve"> – </w:t>
      </w:r>
      <w:r w:rsidRPr="00D40D64">
        <w:rPr>
          <w:bCs/>
          <w:color w:val="000000"/>
          <w:sz w:val="28"/>
          <w:szCs w:val="28"/>
        </w:rPr>
        <w:t>Институт инженеров по электротехнике и радиоэлектронике </w:t>
      </w:r>
      <w:r w:rsidRPr="00D40D64">
        <w:rPr>
          <w:color w:val="000000"/>
          <w:sz w:val="28"/>
          <w:szCs w:val="28"/>
        </w:rPr>
        <w:t>(</w:t>
      </w:r>
      <w:r w:rsidRPr="00D40D64">
        <w:rPr>
          <w:bCs/>
          <w:color w:val="000000"/>
          <w:sz w:val="28"/>
          <w:szCs w:val="28"/>
        </w:rPr>
        <w:t>ИИЭР</w:t>
      </w:r>
      <w:r w:rsidRPr="00D40D64">
        <w:rPr>
          <w:color w:val="000000"/>
          <w:sz w:val="28"/>
          <w:szCs w:val="28"/>
        </w:rPr>
        <w:t>)</w:t>
      </w:r>
      <w:r w:rsidRPr="00D85C8E">
        <w:rPr>
          <w:color w:val="000000"/>
          <w:sz w:val="28"/>
          <w:szCs w:val="28"/>
        </w:rPr>
        <w:t xml:space="preserve">. Является разработчиком ряда стандартов для локальных вычислительных систем, в том числе </w:t>
      </w:r>
      <w:r>
        <w:rPr>
          <w:color w:val="000000"/>
          <w:sz w:val="28"/>
          <w:szCs w:val="28"/>
        </w:rPr>
        <w:t>–</w:t>
      </w:r>
      <w:r w:rsidRPr="00D85C8E">
        <w:rPr>
          <w:color w:val="000000"/>
          <w:sz w:val="28"/>
          <w:szCs w:val="28"/>
        </w:rPr>
        <w:t xml:space="preserve"> по кабельной системе, физической топологии и методам доступа к среде передачи данных. </w:t>
      </w:r>
    </w:p>
    <w:p w:rsidR="0059507E" w:rsidRPr="00D85C8E" w:rsidRDefault="0059507E" w:rsidP="0059507E">
      <w:pPr>
        <w:numPr>
          <w:ilvl w:val="0"/>
          <w:numId w:val="3"/>
        </w:numPr>
        <w:ind w:left="0" w:firstLine="710"/>
        <w:jc w:val="both"/>
        <w:rPr>
          <w:color w:val="000000"/>
          <w:sz w:val="28"/>
          <w:szCs w:val="28"/>
        </w:rPr>
      </w:pPr>
      <w:r w:rsidRPr="00D85C8E">
        <w:rPr>
          <w:b/>
          <w:bCs/>
          <w:i/>
          <w:iCs/>
          <w:color w:val="000000"/>
          <w:sz w:val="28"/>
          <w:szCs w:val="28"/>
        </w:rPr>
        <w:t>IEEE 802.1Q</w:t>
      </w:r>
      <w:r w:rsidRPr="00D85C8E">
        <w:rPr>
          <w:b/>
          <w:bCs/>
          <w:color w:val="000000"/>
          <w:sz w:val="28"/>
          <w:szCs w:val="28"/>
        </w:rPr>
        <w:t xml:space="preserve"> – </w:t>
      </w:r>
      <w:r w:rsidRPr="00D85C8E">
        <w:rPr>
          <w:color w:val="000000"/>
          <w:sz w:val="28"/>
          <w:szCs w:val="28"/>
        </w:rPr>
        <w:t>стандарт, целью которого является установление единого метода передачи по сети данных о приоритете кадра и его принадлежности к</w:t>
      </w:r>
      <w:r>
        <w:rPr>
          <w:color w:val="000000"/>
          <w:sz w:val="28"/>
          <w:szCs w:val="28"/>
        </w:rPr>
        <w:t> </w:t>
      </w:r>
      <w:r w:rsidRPr="00D85C8E">
        <w:rPr>
          <w:color w:val="000000"/>
          <w:sz w:val="28"/>
          <w:szCs w:val="28"/>
        </w:rPr>
        <w:t>виртуальным ЛВС. Он содержит две спецификации маркировки пакетов: первая (одноуровневая) определяет взаимодействие виртуальных сетей по магистрали </w:t>
      </w:r>
      <w:proofErr w:type="spellStart"/>
      <w:r w:rsidRPr="00D85C8E">
        <w:rPr>
          <w:b/>
          <w:bCs/>
          <w:i/>
          <w:iCs/>
          <w:color w:val="000000"/>
          <w:sz w:val="28"/>
          <w:szCs w:val="28"/>
        </w:rPr>
        <w:t>Fast</w:t>
      </w:r>
      <w:proofErr w:type="spellEnd"/>
      <w:r w:rsidRPr="00D85C8E">
        <w:rPr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D85C8E">
        <w:rPr>
          <w:b/>
          <w:bCs/>
          <w:i/>
          <w:iCs/>
          <w:color w:val="000000"/>
          <w:sz w:val="28"/>
          <w:szCs w:val="28"/>
        </w:rPr>
        <w:t>Ethernet</w:t>
      </w:r>
      <w:proofErr w:type="spellEnd"/>
      <w:r w:rsidRPr="00D85C8E">
        <w:rPr>
          <w:color w:val="000000"/>
          <w:sz w:val="28"/>
          <w:szCs w:val="28"/>
        </w:rPr>
        <w:t>; вторая (двухуровневая) связана с маркировкой пакетов в смешанных магистралях, включая </w:t>
      </w:r>
      <w:proofErr w:type="spellStart"/>
      <w:r w:rsidRPr="00D85C8E">
        <w:rPr>
          <w:b/>
          <w:bCs/>
          <w:i/>
          <w:iCs/>
          <w:color w:val="000000"/>
          <w:sz w:val="28"/>
          <w:szCs w:val="28"/>
        </w:rPr>
        <w:t>Token</w:t>
      </w:r>
      <w:proofErr w:type="spellEnd"/>
      <w:r w:rsidRPr="00D85C8E">
        <w:rPr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D85C8E">
        <w:rPr>
          <w:b/>
          <w:bCs/>
          <w:i/>
          <w:iCs/>
          <w:color w:val="000000"/>
          <w:sz w:val="28"/>
          <w:szCs w:val="28"/>
        </w:rPr>
        <w:t>Ring</w:t>
      </w:r>
      <w:proofErr w:type="spellEnd"/>
      <w:r w:rsidRPr="00D85C8E">
        <w:rPr>
          <w:i/>
          <w:iCs/>
          <w:color w:val="000000"/>
          <w:sz w:val="28"/>
          <w:szCs w:val="28"/>
        </w:rPr>
        <w:t> </w:t>
      </w:r>
      <w:r w:rsidRPr="00D85C8E">
        <w:rPr>
          <w:color w:val="000000"/>
          <w:sz w:val="28"/>
          <w:szCs w:val="28"/>
        </w:rPr>
        <w:t>и</w:t>
      </w:r>
      <w:r w:rsidRPr="00D85C8E">
        <w:rPr>
          <w:i/>
          <w:iCs/>
          <w:color w:val="000000"/>
          <w:sz w:val="28"/>
          <w:szCs w:val="28"/>
        </w:rPr>
        <w:t> </w:t>
      </w:r>
      <w:r w:rsidRPr="00D85C8E">
        <w:rPr>
          <w:b/>
          <w:bCs/>
          <w:i/>
          <w:iCs/>
          <w:color w:val="000000"/>
          <w:sz w:val="28"/>
          <w:szCs w:val="28"/>
        </w:rPr>
        <w:t>FDDI</w:t>
      </w:r>
      <w:r w:rsidRPr="00D85C8E">
        <w:rPr>
          <w:color w:val="000000"/>
          <w:sz w:val="28"/>
          <w:szCs w:val="28"/>
        </w:rPr>
        <w:t>. Первая спецификация представляет собой доработанную технологию коммутации, поддерживаемую фирмой </w:t>
      </w:r>
      <w:proofErr w:type="spellStart"/>
      <w:r w:rsidRPr="00D85C8E">
        <w:rPr>
          <w:b/>
          <w:bCs/>
          <w:i/>
          <w:iCs/>
          <w:color w:val="000000"/>
          <w:sz w:val="28"/>
          <w:szCs w:val="28"/>
        </w:rPr>
        <w:t>Cisco</w:t>
      </w:r>
      <w:proofErr w:type="spellEnd"/>
      <w:r w:rsidRPr="00D85C8E">
        <w:rPr>
          <w:color w:val="000000"/>
          <w:sz w:val="28"/>
          <w:szCs w:val="28"/>
        </w:rPr>
        <w:t xml:space="preserve">. Задержка с принятием данного стандарта связана с необходимостью детальной проработки более сложной двухуровневой спецификации. </w:t>
      </w:r>
    </w:p>
    <w:p w:rsidR="0059507E" w:rsidRPr="00D85C8E" w:rsidRDefault="0059507E" w:rsidP="0059507E">
      <w:pPr>
        <w:numPr>
          <w:ilvl w:val="0"/>
          <w:numId w:val="3"/>
        </w:numPr>
        <w:ind w:left="0" w:firstLine="710"/>
        <w:jc w:val="both"/>
        <w:rPr>
          <w:color w:val="000000"/>
          <w:sz w:val="28"/>
          <w:szCs w:val="28"/>
        </w:rPr>
      </w:pPr>
      <w:r w:rsidRPr="00D85C8E">
        <w:rPr>
          <w:b/>
          <w:bCs/>
          <w:i/>
          <w:iCs/>
          <w:color w:val="000000"/>
          <w:sz w:val="28"/>
          <w:szCs w:val="28"/>
        </w:rPr>
        <w:t>IEEE 802.1p</w:t>
      </w:r>
      <w:r w:rsidRPr="00D85C8E">
        <w:rPr>
          <w:b/>
          <w:bCs/>
          <w:color w:val="000000"/>
          <w:sz w:val="28"/>
          <w:szCs w:val="28"/>
        </w:rPr>
        <w:t xml:space="preserve"> –</w:t>
      </w:r>
      <w:r>
        <w:rPr>
          <w:b/>
          <w:bCs/>
          <w:color w:val="000000"/>
          <w:sz w:val="28"/>
          <w:szCs w:val="28"/>
        </w:rPr>
        <w:t xml:space="preserve"> </w:t>
      </w:r>
      <w:r w:rsidRPr="00D85C8E">
        <w:rPr>
          <w:color w:val="000000"/>
          <w:sz w:val="28"/>
          <w:szCs w:val="28"/>
        </w:rPr>
        <w:t>стандарт, определяющий метод передачи данных о</w:t>
      </w:r>
      <w:r>
        <w:rPr>
          <w:color w:val="000000"/>
          <w:sz w:val="28"/>
          <w:szCs w:val="28"/>
        </w:rPr>
        <w:t> </w:t>
      </w:r>
      <w:r w:rsidRPr="00D85C8E">
        <w:rPr>
          <w:color w:val="000000"/>
          <w:sz w:val="28"/>
          <w:szCs w:val="28"/>
        </w:rPr>
        <w:t>приоритете сетевого трафика. Он необходим для исключения задержек в</w:t>
      </w:r>
      <w:r>
        <w:rPr>
          <w:color w:val="000000"/>
          <w:sz w:val="28"/>
          <w:szCs w:val="28"/>
        </w:rPr>
        <w:t> </w:t>
      </w:r>
      <w:r w:rsidRPr="00D85C8E">
        <w:rPr>
          <w:color w:val="000000"/>
          <w:sz w:val="28"/>
          <w:szCs w:val="28"/>
        </w:rPr>
        <w:t>передаче пакетов по ЛВС. Задержки, неприемлемые при передаче голоса и</w:t>
      </w:r>
      <w:r>
        <w:rPr>
          <w:color w:val="000000"/>
          <w:sz w:val="28"/>
          <w:szCs w:val="28"/>
        </w:rPr>
        <w:t> </w:t>
      </w:r>
      <w:r w:rsidRPr="00D85C8E">
        <w:rPr>
          <w:color w:val="000000"/>
          <w:sz w:val="28"/>
          <w:szCs w:val="28"/>
        </w:rPr>
        <w:t xml:space="preserve">видео, могут возникать в результате даже кратковременных перегрузок сети. Данный стандарт специфицирует алгоритм изменения порядка расположения пакетов в очередях, чем обеспечивается своевременная доставка трафика, чувствительного к временным задержкам. </w:t>
      </w:r>
    </w:p>
    <w:p w:rsidR="0059507E" w:rsidRPr="00D85C8E" w:rsidRDefault="0059507E" w:rsidP="0059507E">
      <w:pPr>
        <w:numPr>
          <w:ilvl w:val="0"/>
          <w:numId w:val="3"/>
        </w:numPr>
        <w:ind w:left="0" w:firstLine="710"/>
        <w:jc w:val="both"/>
        <w:rPr>
          <w:color w:val="000000"/>
          <w:sz w:val="28"/>
          <w:szCs w:val="28"/>
        </w:rPr>
      </w:pPr>
      <w:r w:rsidRPr="00D85C8E">
        <w:rPr>
          <w:b/>
          <w:bCs/>
          <w:i/>
          <w:iCs/>
          <w:color w:val="000000"/>
          <w:sz w:val="28"/>
          <w:szCs w:val="28"/>
        </w:rPr>
        <w:t>IEEE 802.2</w:t>
      </w:r>
      <w:r>
        <w:rPr>
          <w:b/>
          <w:bCs/>
          <w:color w:val="000000"/>
          <w:sz w:val="28"/>
          <w:szCs w:val="28"/>
        </w:rPr>
        <w:t xml:space="preserve"> –</w:t>
      </w:r>
      <w:r w:rsidRPr="00D85C8E">
        <w:rPr>
          <w:color w:val="000000"/>
          <w:sz w:val="28"/>
          <w:szCs w:val="28"/>
        </w:rPr>
        <w:t xml:space="preserve"> стандарт </w:t>
      </w:r>
      <w:r w:rsidRPr="00D85C8E">
        <w:rPr>
          <w:b/>
          <w:bCs/>
          <w:color w:val="000000"/>
          <w:sz w:val="28"/>
          <w:szCs w:val="28"/>
        </w:rPr>
        <w:t>канального уровня</w:t>
      </w:r>
      <w:r w:rsidRPr="00D85C8E">
        <w:rPr>
          <w:color w:val="000000"/>
          <w:sz w:val="28"/>
          <w:szCs w:val="28"/>
        </w:rPr>
        <w:t>, предназначенный для использования совместно со стандартами </w:t>
      </w:r>
      <w:r w:rsidRPr="00D85C8E">
        <w:rPr>
          <w:b/>
          <w:bCs/>
          <w:i/>
          <w:iCs/>
          <w:color w:val="000000"/>
          <w:sz w:val="28"/>
          <w:szCs w:val="28"/>
        </w:rPr>
        <w:t>IEEE</w:t>
      </w:r>
      <w:r w:rsidRPr="00D85C8E">
        <w:rPr>
          <w:b/>
          <w:bCs/>
          <w:color w:val="000000"/>
          <w:sz w:val="28"/>
          <w:szCs w:val="28"/>
        </w:rPr>
        <w:t xml:space="preserve"> 802.3</w:t>
      </w:r>
      <w:r w:rsidRPr="00D85C8E">
        <w:rPr>
          <w:color w:val="000000"/>
          <w:sz w:val="28"/>
          <w:szCs w:val="28"/>
        </w:rPr>
        <w:t>, </w:t>
      </w:r>
      <w:r w:rsidRPr="00D85C8E">
        <w:rPr>
          <w:b/>
          <w:bCs/>
          <w:color w:val="000000"/>
          <w:sz w:val="28"/>
          <w:szCs w:val="28"/>
        </w:rPr>
        <w:t>802.4 </w:t>
      </w:r>
      <w:r w:rsidRPr="00D85C8E">
        <w:rPr>
          <w:color w:val="000000"/>
          <w:sz w:val="28"/>
          <w:szCs w:val="28"/>
        </w:rPr>
        <w:t>и </w:t>
      </w:r>
      <w:r w:rsidRPr="00D85C8E">
        <w:rPr>
          <w:b/>
          <w:bCs/>
          <w:color w:val="000000"/>
          <w:sz w:val="28"/>
          <w:szCs w:val="28"/>
        </w:rPr>
        <w:t xml:space="preserve">802.5. </w:t>
      </w:r>
      <w:r w:rsidRPr="00D85C8E">
        <w:rPr>
          <w:color w:val="000000"/>
          <w:sz w:val="28"/>
          <w:szCs w:val="28"/>
        </w:rPr>
        <w:t>Определяет способы управления логическим каналом. Относится к</w:t>
      </w:r>
      <w:r>
        <w:rPr>
          <w:color w:val="000000"/>
          <w:sz w:val="28"/>
          <w:szCs w:val="28"/>
        </w:rPr>
        <w:t> </w:t>
      </w:r>
      <w:r w:rsidRPr="00D85C8E">
        <w:rPr>
          <w:color w:val="000000"/>
          <w:sz w:val="28"/>
          <w:szCs w:val="28"/>
        </w:rPr>
        <w:t>подуровню </w:t>
      </w:r>
      <w:r w:rsidRPr="00D85C8E">
        <w:rPr>
          <w:b/>
          <w:bCs/>
          <w:i/>
          <w:iCs/>
          <w:color w:val="000000"/>
          <w:sz w:val="28"/>
          <w:szCs w:val="28"/>
        </w:rPr>
        <w:t>LLC</w:t>
      </w:r>
      <w:r w:rsidRPr="00D85C8E">
        <w:rPr>
          <w:color w:val="000000"/>
          <w:sz w:val="28"/>
          <w:szCs w:val="28"/>
        </w:rPr>
        <w:t> канального уровня.</w:t>
      </w:r>
    </w:p>
    <w:p w:rsidR="0059507E" w:rsidRPr="00D85C8E" w:rsidRDefault="0059507E" w:rsidP="0059507E">
      <w:pPr>
        <w:ind w:firstLine="710"/>
        <w:jc w:val="both"/>
        <w:rPr>
          <w:sz w:val="28"/>
          <w:szCs w:val="28"/>
          <w:shd w:val="clear" w:color="auto" w:fill="FFFFFF"/>
        </w:rPr>
      </w:pPr>
      <w:r w:rsidRPr="00D85C8E">
        <w:rPr>
          <w:sz w:val="28"/>
          <w:szCs w:val="28"/>
          <w:shd w:val="clear" w:color="auto" w:fill="FFFFFF"/>
        </w:rPr>
        <w:t>Инженерная рабочая группа по Интернету (</w:t>
      </w:r>
      <w:r w:rsidRPr="00D85C8E">
        <w:rPr>
          <w:i/>
          <w:iCs/>
          <w:sz w:val="28"/>
          <w:szCs w:val="28"/>
          <w:shd w:val="clear" w:color="auto" w:fill="FFFFFF"/>
        </w:rPr>
        <w:t>IETF</w:t>
      </w:r>
      <w:r>
        <w:rPr>
          <w:sz w:val="28"/>
          <w:szCs w:val="28"/>
          <w:shd w:val="clear" w:color="auto" w:fill="FFFFFF"/>
        </w:rPr>
        <w:t xml:space="preserve">) является ведущим </w:t>
      </w:r>
      <w:r w:rsidRPr="00D85C8E">
        <w:rPr>
          <w:sz w:val="28"/>
          <w:szCs w:val="28"/>
          <w:shd w:val="clear" w:color="auto" w:fill="FFFFFF"/>
        </w:rPr>
        <w:t xml:space="preserve">органом по стандартизации Интернета, разрабатывающим открытые стандарты посредством открытых процессов. </w:t>
      </w:r>
    </w:p>
    <w:p w:rsidR="0059507E" w:rsidRPr="00D85C8E" w:rsidRDefault="0059507E" w:rsidP="0059507E">
      <w:pPr>
        <w:ind w:firstLine="710"/>
        <w:jc w:val="both"/>
        <w:rPr>
          <w:sz w:val="28"/>
          <w:szCs w:val="28"/>
          <w:shd w:val="clear" w:color="auto" w:fill="FFFFFF"/>
        </w:rPr>
      </w:pPr>
      <w:r w:rsidRPr="00D85C8E">
        <w:rPr>
          <w:b/>
          <w:bCs/>
          <w:i/>
          <w:iCs/>
          <w:sz w:val="28"/>
          <w:szCs w:val="28"/>
          <w:shd w:val="clear" w:color="auto" w:fill="FFFFFF"/>
        </w:rPr>
        <w:t>IETF</w:t>
      </w:r>
      <w:r w:rsidRPr="00D85C8E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–</w:t>
      </w:r>
      <w:r w:rsidRPr="00D85C8E">
        <w:rPr>
          <w:sz w:val="28"/>
          <w:szCs w:val="28"/>
          <w:shd w:val="clear" w:color="auto" w:fill="FFFFFF"/>
        </w:rPr>
        <w:t xml:space="preserve"> это большое открытое международное сообщество сетевых дизайнеров, операторов, поставщиков и исследователей, занимающихся развитием архитектуры Интернета и бесперебойной работой Интернета. Техническая работа </w:t>
      </w:r>
      <w:r w:rsidRPr="00D85C8E">
        <w:rPr>
          <w:i/>
          <w:iCs/>
          <w:sz w:val="28"/>
          <w:szCs w:val="28"/>
          <w:shd w:val="clear" w:color="auto" w:fill="FFFFFF"/>
        </w:rPr>
        <w:t>IETF</w:t>
      </w:r>
      <w:r w:rsidRPr="00D85C8E">
        <w:rPr>
          <w:sz w:val="28"/>
          <w:szCs w:val="28"/>
          <w:shd w:val="clear" w:color="auto" w:fill="FFFFFF"/>
        </w:rPr>
        <w:t xml:space="preserve"> проводится в </w:t>
      </w:r>
      <w:hyperlink r:id="rId10" w:history="1">
        <w:r w:rsidRPr="00D85C8E">
          <w:rPr>
            <w:rStyle w:val="a5"/>
            <w:rFonts w:eastAsiaTheme="majorEastAsia"/>
            <w:color w:val="auto"/>
            <w:sz w:val="28"/>
            <w:szCs w:val="28"/>
            <w:shd w:val="clear" w:color="auto" w:fill="FFFFFF"/>
          </w:rPr>
          <w:t>рабочих группах</w:t>
        </w:r>
      </w:hyperlink>
      <w:r w:rsidRPr="00D85C8E">
        <w:rPr>
          <w:sz w:val="28"/>
          <w:szCs w:val="28"/>
          <w:shd w:val="clear" w:color="auto" w:fill="FFFFFF"/>
        </w:rPr>
        <w:t> , которые разбиты по темам на несколько </w:t>
      </w:r>
      <w:hyperlink r:id="rId11" w:history="1">
        <w:r w:rsidRPr="00D85C8E">
          <w:rPr>
            <w:rStyle w:val="a5"/>
            <w:rFonts w:eastAsiaTheme="majorEastAsia"/>
            <w:color w:val="auto"/>
            <w:sz w:val="28"/>
            <w:szCs w:val="28"/>
            <w:shd w:val="clear" w:color="auto" w:fill="FFFFFF"/>
          </w:rPr>
          <w:t>областей</w:t>
        </w:r>
      </w:hyperlink>
      <w:r w:rsidRPr="00D85C8E">
        <w:rPr>
          <w:sz w:val="28"/>
          <w:szCs w:val="28"/>
          <w:shd w:val="clear" w:color="auto" w:fill="FFFFFF"/>
        </w:rPr>
        <w:t>.</w:t>
      </w:r>
    </w:p>
    <w:p w:rsidR="0059507E" w:rsidRPr="00D85C8E" w:rsidRDefault="0059507E" w:rsidP="0059507E">
      <w:pPr>
        <w:ind w:firstLine="710"/>
        <w:jc w:val="both"/>
        <w:rPr>
          <w:sz w:val="28"/>
          <w:szCs w:val="28"/>
          <w:shd w:val="clear" w:color="auto" w:fill="FFFFFF"/>
        </w:rPr>
      </w:pPr>
      <w:r w:rsidRPr="00D85C8E">
        <w:rPr>
          <w:sz w:val="28"/>
          <w:szCs w:val="28"/>
          <w:shd w:val="clear" w:color="auto" w:fill="FFFFFF"/>
        </w:rPr>
        <w:t> В общих чертах, процесс создания Интернет-стандарта прост: спецификация проходит период разработки и несколько итераций обзора интернет-сообществом и пересматривается на основе опыта, принимается в</w:t>
      </w:r>
      <w:r>
        <w:rPr>
          <w:sz w:val="28"/>
          <w:szCs w:val="28"/>
          <w:shd w:val="clear" w:color="auto" w:fill="FFFFFF"/>
        </w:rPr>
        <w:t> </w:t>
      </w:r>
      <w:r w:rsidRPr="00D85C8E">
        <w:rPr>
          <w:sz w:val="28"/>
          <w:szCs w:val="28"/>
          <w:shd w:val="clear" w:color="auto" w:fill="FFFFFF"/>
        </w:rPr>
        <w:t>качестве стандарта соответствующим органом и публикуется.</w:t>
      </w:r>
    </w:p>
    <w:p w:rsidR="0059507E" w:rsidRPr="00D85C8E" w:rsidRDefault="0059507E" w:rsidP="0059507E">
      <w:pPr>
        <w:shd w:val="clear" w:color="auto" w:fill="FFFFFF"/>
        <w:ind w:firstLine="710"/>
        <w:jc w:val="both"/>
        <w:rPr>
          <w:sz w:val="28"/>
          <w:szCs w:val="28"/>
        </w:rPr>
      </w:pPr>
      <w:r w:rsidRPr="00D85C8E">
        <w:rPr>
          <w:i/>
          <w:iCs/>
          <w:sz w:val="28"/>
          <w:szCs w:val="28"/>
        </w:rPr>
        <w:t>IETF</w:t>
      </w:r>
      <w:r w:rsidRPr="00D85C8E">
        <w:rPr>
          <w:sz w:val="28"/>
          <w:szCs w:val="28"/>
        </w:rPr>
        <w:t xml:space="preserve"> состоит из большого количества </w:t>
      </w:r>
      <w:hyperlink r:id="rId12" w:tooltip="Рабочая группа (страница отсутствует)" w:history="1">
        <w:r w:rsidRPr="00D85C8E">
          <w:rPr>
            <w:sz w:val="28"/>
            <w:szCs w:val="28"/>
          </w:rPr>
          <w:t>рабочих групп</w:t>
        </w:r>
      </w:hyperlink>
      <w:r w:rsidRPr="00D85C8E">
        <w:rPr>
          <w:sz w:val="28"/>
          <w:szCs w:val="28"/>
        </w:rPr>
        <w:t> (</w:t>
      </w:r>
      <w:hyperlink r:id="rId13" w:tooltip="en:Working group" w:history="1">
        <w:r w:rsidRPr="00D85C8E">
          <w:rPr>
            <w:sz w:val="28"/>
            <w:szCs w:val="28"/>
          </w:rPr>
          <w:t>англ.</w:t>
        </w:r>
      </w:hyperlink>
      <w:r w:rsidRPr="00D85C8E">
        <w:rPr>
          <w:sz w:val="28"/>
          <w:szCs w:val="28"/>
        </w:rPr>
        <w:t>) и </w:t>
      </w:r>
      <w:hyperlink r:id="rId14" w:tooltip="Birds of a Feather (информатика)" w:history="1">
        <w:r w:rsidRPr="00D85C8E">
          <w:rPr>
            <w:sz w:val="28"/>
            <w:szCs w:val="28"/>
          </w:rPr>
          <w:t>групп для неформального обсуждения</w:t>
        </w:r>
      </w:hyperlink>
      <w:r w:rsidRPr="00D85C8E">
        <w:rPr>
          <w:sz w:val="28"/>
          <w:szCs w:val="28"/>
        </w:rPr>
        <w:t>. Рабочие группы формируются внутри тематических областей. Текущие группы:</w:t>
      </w:r>
    </w:p>
    <w:p w:rsidR="0059507E" w:rsidRPr="00D85C8E" w:rsidRDefault="0059507E" w:rsidP="0059507E">
      <w:pPr>
        <w:numPr>
          <w:ilvl w:val="0"/>
          <w:numId w:val="4"/>
        </w:numPr>
        <w:shd w:val="clear" w:color="auto" w:fill="FFFFFF"/>
        <w:ind w:left="0" w:firstLine="710"/>
        <w:rPr>
          <w:sz w:val="28"/>
          <w:szCs w:val="28"/>
        </w:rPr>
      </w:pPr>
      <w:r w:rsidRPr="00D85C8E">
        <w:rPr>
          <w:sz w:val="28"/>
          <w:szCs w:val="28"/>
        </w:rPr>
        <w:t>прикладная</w:t>
      </w:r>
      <w:r w:rsidRPr="00D85C8E">
        <w:rPr>
          <w:sz w:val="28"/>
          <w:szCs w:val="28"/>
          <w:lang w:val="en-US"/>
        </w:rPr>
        <w:t>;</w:t>
      </w:r>
    </w:p>
    <w:p w:rsidR="0059507E" w:rsidRPr="00D85C8E" w:rsidRDefault="0059507E" w:rsidP="0059507E">
      <w:pPr>
        <w:numPr>
          <w:ilvl w:val="0"/>
          <w:numId w:val="4"/>
        </w:numPr>
        <w:shd w:val="clear" w:color="auto" w:fill="FFFFFF"/>
        <w:ind w:left="0" w:firstLine="710"/>
        <w:rPr>
          <w:sz w:val="28"/>
          <w:szCs w:val="28"/>
        </w:rPr>
      </w:pPr>
      <w:r w:rsidRPr="00D85C8E">
        <w:rPr>
          <w:sz w:val="28"/>
          <w:szCs w:val="28"/>
        </w:rPr>
        <w:t>основная область;</w:t>
      </w:r>
    </w:p>
    <w:p w:rsidR="0059507E" w:rsidRPr="00D85C8E" w:rsidRDefault="0059507E" w:rsidP="0059507E">
      <w:pPr>
        <w:numPr>
          <w:ilvl w:val="0"/>
          <w:numId w:val="4"/>
        </w:numPr>
        <w:shd w:val="clear" w:color="auto" w:fill="FFFFFF"/>
        <w:ind w:left="0" w:firstLine="710"/>
        <w:rPr>
          <w:sz w:val="28"/>
          <w:szCs w:val="28"/>
        </w:rPr>
      </w:pPr>
      <w:r w:rsidRPr="00D85C8E">
        <w:rPr>
          <w:sz w:val="28"/>
          <w:szCs w:val="28"/>
        </w:rPr>
        <w:t>интернет-область</w:t>
      </w:r>
      <w:r w:rsidRPr="00D85C8E">
        <w:rPr>
          <w:sz w:val="28"/>
          <w:szCs w:val="28"/>
          <w:lang w:val="en-US"/>
        </w:rPr>
        <w:t>;</w:t>
      </w:r>
    </w:p>
    <w:p w:rsidR="0059507E" w:rsidRPr="00D85C8E" w:rsidRDefault="0059507E" w:rsidP="0059507E">
      <w:pPr>
        <w:numPr>
          <w:ilvl w:val="0"/>
          <w:numId w:val="4"/>
        </w:numPr>
        <w:shd w:val="clear" w:color="auto" w:fill="FFFFFF"/>
        <w:ind w:left="0" w:firstLine="710"/>
        <w:rPr>
          <w:sz w:val="28"/>
          <w:szCs w:val="28"/>
        </w:rPr>
      </w:pPr>
      <w:r w:rsidRPr="00D85C8E">
        <w:rPr>
          <w:sz w:val="28"/>
          <w:szCs w:val="28"/>
        </w:rPr>
        <w:t>область управления операциями;</w:t>
      </w:r>
    </w:p>
    <w:p w:rsidR="0059507E" w:rsidRPr="00D85C8E" w:rsidRDefault="0059507E" w:rsidP="0059507E">
      <w:pPr>
        <w:numPr>
          <w:ilvl w:val="0"/>
          <w:numId w:val="4"/>
        </w:numPr>
        <w:shd w:val="clear" w:color="auto" w:fill="FFFFFF"/>
        <w:ind w:left="0" w:firstLine="710"/>
        <w:rPr>
          <w:sz w:val="28"/>
          <w:szCs w:val="28"/>
        </w:rPr>
      </w:pPr>
      <w:r w:rsidRPr="00D85C8E">
        <w:rPr>
          <w:sz w:val="28"/>
          <w:szCs w:val="28"/>
        </w:rPr>
        <w:t>область интерактивных приложений и инфраструктуры;</w:t>
      </w:r>
    </w:p>
    <w:p w:rsidR="0059507E" w:rsidRPr="00D85C8E" w:rsidRDefault="0059507E" w:rsidP="0059507E">
      <w:pPr>
        <w:numPr>
          <w:ilvl w:val="0"/>
          <w:numId w:val="4"/>
        </w:numPr>
        <w:shd w:val="clear" w:color="auto" w:fill="FFFFFF"/>
        <w:ind w:left="0" w:firstLine="710"/>
        <w:rPr>
          <w:sz w:val="28"/>
          <w:szCs w:val="28"/>
        </w:rPr>
      </w:pPr>
      <w:r w:rsidRPr="00D85C8E">
        <w:rPr>
          <w:sz w:val="28"/>
          <w:szCs w:val="28"/>
        </w:rPr>
        <w:t>область маршрутизации;</w:t>
      </w:r>
    </w:p>
    <w:p w:rsidR="0059507E" w:rsidRPr="00D85C8E" w:rsidRDefault="0059507E" w:rsidP="0059507E">
      <w:pPr>
        <w:numPr>
          <w:ilvl w:val="0"/>
          <w:numId w:val="4"/>
        </w:numPr>
        <w:shd w:val="clear" w:color="auto" w:fill="FFFFFF"/>
        <w:ind w:left="0" w:firstLine="710"/>
        <w:rPr>
          <w:sz w:val="28"/>
          <w:szCs w:val="28"/>
        </w:rPr>
      </w:pPr>
      <w:r w:rsidRPr="00D85C8E">
        <w:rPr>
          <w:sz w:val="28"/>
          <w:szCs w:val="28"/>
        </w:rPr>
        <w:t>область безопасности</w:t>
      </w:r>
      <w:r w:rsidRPr="00D85C8E">
        <w:rPr>
          <w:sz w:val="28"/>
          <w:szCs w:val="28"/>
          <w:lang w:val="en-US"/>
        </w:rPr>
        <w:t>;</w:t>
      </w:r>
    </w:p>
    <w:p w:rsidR="0059507E" w:rsidRPr="00D85C8E" w:rsidRDefault="0059507E" w:rsidP="0059507E">
      <w:pPr>
        <w:numPr>
          <w:ilvl w:val="0"/>
          <w:numId w:val="4"/>
        </w:numPr>
        <w:shd w:val="clear" w:color="auto" w:fill="FFFFFF"/>
        <w:ind w:left="0" w:firstLine="710"/>
        <w:rPr>
          <w:sz w:val="28"/>
          <w:szCs w:val="28"/>
        </w:rPr>
      </w:pPr>
      <w:r w:rsidRPr="00D85C8E">
        <w:rPr>
          <w:sz w:val="28"/>
          <w:szCs w:val="28"/>
        </w:rPr>
        <w:t>транспортная область.</w:t>
      </w:r>
    </w:p>
    <w:p w:rsidR="0059507E" w:rsidRPr="00D85C8E" w:rsidRDefault="0059507E" w:rsidP="0059507E">
      <w:pPr>
        <w:shd w:val="clear" w:color="auto" w:fill="FFFFFF"/>
        <w:ind w:firstLine="710"/>
        <w:jc w:val="both"/>
        <w:rPr>
          <w:i/>
          <w:iCs/>
          <w:sz w:val="28"/>
          <w:szCs w:val="28"/>
        </w:rPr>
      </w:pPr>
      <w:r w:rsidRPr="00D85C8E">
        <w:rPr>
          <w:i/>
          <w:iCs/>
          <w:sz w:val="28"/>
          <w:szCs w:val="28"/>
        </w:rPr>
        <w:t>IETF</w:t>
      </w:r>
      <w:r w:rsidRPr="00D85C8E">
        <w:rPr>
          <w:sz w:val="28"/>
          <w:szCs w:val="28"/>
        </w:rPr>
        <w:t xml:space="preserve"> занимается только разработкой стандартов, с правовыми и</w:t>
      </w:r>
      <w:r>
        <w:rPr>
          <w:sz w:val="28"/>
          <w:szCs w:val="28"/>
        </w:rPr>
        <w:t> </w:t>
      </w:r>
      <w:r w:rsidRPr="00D85C8E">
        <w:rPr>
          <w:sz w:val="28"/>
          <w:szCs w:val="28"/>
        </w:rPr>
        <w:t xml:space="preserve">финансовым вопросами имеют дело такие организации как </w:t>
      </w:r>
      <w:r w:rsidRPr="00D85C8E">
        <w:rPr>
          <w:i/>
          <w:iCs/>
          <w:sz w:val="28"/>
          <w:szCs w:val="28"/>
        </w:rPr>
        <w:t>IASA</w:t>
      </w:r>
      <w:r w:rsidRPr="00D85C8E">
        <w:rPr>
          <w:sz w:val="28"/>
          <w:szCs w:val="28"/>
        </w:rPr>
        <w:t xml:space="preserve"> и </w:t>
      </w:r>
      <w:r w:rsidRPr="00D85C8E">
        <w:rPr>
          <w:i/>
          <w:iCs/>
          <w:sz w:val="28"/>
          <w:szCs w:val="28"/>
        </w:rPr>
        <w:t>IAOC.</w:t>
      </w:r>
    </w:p>
    <w:p w:rsidR="0059507E" w:rsidRPr="00D85C8E" w:rsidRDefault="00470A3B" w:rsidP="0059507E">
      <w:pPr>
        <w:numPr>
          <w:ilvl w:val="0"/>
          <w:numId w:val="5"/>
        </w:numPr>
        <w:shd w:val="clear" w:color="auto" w:fill="FFFFFF"/>
        <w:ind w:left="0" w:firstLine="710"/>
        <w:jc w:val="both"/>
        <w:rPr>
          <w:sz w:val="28"/>
          <w:szCs w:val="28"/>
        </w:rPr>
      </w:pPr>
      <w:hyperlink r:id="rId15" w:tooltip="IESG" w:history="1">
        <w:r w:rsidR="0059507E" w:rsidRPr="00D85C8E">
          <w:rPr>
            <w:i/>
            <w:iCs/>
            <w:sz w:val="28"/>
            <w:szCs w:val="28"/>
            <w:lang w:val="en-US"/>
          </w:rPr>
          <w:t>IESG</w:t>
        </w:r>
      </w:hyperlink>
      <w:r w:rsidR="0059507E" w:rsidRPr="00D85C8E">
        <w:rPr>
          <w:i/>
          <w:iCs/>
          <w:sz w:val="28"/>
          <w:szCs w:val="28"/>
          <w:lang w:val="en-US"/>
        </w:rPr>
        <w:t> </w:t>
      </w:r>
      <w:r w:rsidR="0059507E" w:rsidRPr="0059507E">
        <w:rPr>
          <w:i/>
          <w:iCs/>
          <w:sz w:val="28"/>
          <w:szCs w:val="28"/>
          <w:lang w:val="en-US"/>
        </w:rPr>
        <w:t>(</w:t>
      </w:r>
      <w:r w:rsidR="0059507E" w:rsidRPr="00D85C8E">
        <w:rPr>
          <w:i/>
          <w:iCs/>
          <w:sz w:val="28"/>
          <w:szCs w:val="28"/>
          <w:lang w:val="en-US"/>
        </w:rPr>
        <w:t>Internet</w:t>
      </w:r>
      <w:r w:rsidR="0059507E" w:rsidRPr="0059507E">
        <w:rPr>
          <w:i/>
          <w:iCs/>
          <w:sz w:val="28"/>
          <w:szCs w:val="28"/>
          <w:lang w:val="en-US"/>
        </w:rPr>
        <w:t xml:space="preserve"> </w:t>
      </w:r>
      <w:r w:rsidR="0059507E" w:rsidRPr="00D85C8E">
        <w:rPr>
          <w:i/>
          <w:iCs/>
          <w:sz w:val="28"/>
          <w:szCs w:val="28"/>
          <w:lang w:val="en-US"/>
        </w:rPr>
        <w:t>Engineering</w:t>
      </w:r>
      <w:r w:rsidR="0059507E" w:rsidRPr="0059507E">
        <w:rPr>
          <w:i/>
          <w:iCs/>
          <w:sz w:val="28"/>
          <w:szCs w:val="28"/>
          <w:lang w:val="en-US"/>
        </w:rPr>
        <w:t xml:space="preserve"> </w:t>
      </w:r>
      <w:r w:rsidR="0059507E" w:rsidRPr="00D85C8E">
        <w:rPr>
          <w:i/>
          <w:iCs/>
          <w:sz w:val="28"/>
          <w:szCs w:val="28"/>
          <w:lang w:val="en-US"/>
        </w:rPr>
        <w:t>Steering</w:t>
      </w:r>
      <w:r w:rsidR="0059507E" w:rsidRPr="0059507E">
        <w:rPr>
          <w:i/>
          <w:iCs/>
          <w:sz w:val="28"/>
          <w:szCs w:val="28"/>
          <w:lang w:val="en-US"/>
        </w:rPr>
        <w:t xml:space="preserve"> </w:t>
      </w:r>
      <w:r w:rsidR="0059507E" w:rsidRPr="00D85C8E">
        <w:rPr>
          <w:i/>
          <w:iCs/>
          <w:sz w:val="28"/>
          <w:szCs w:val="28"/>
          <w:lang w:val="en-US"/>
        </w:rPr>
        <w:t>Group</w:t>
      </w:r>
      <w:r w:rsidR="0059507E" w:rsidRPr="0059507E">
        <w:rPr>
          <w:i/>
          <w:iCs/>
          <w:sz w:val="28"/>
          <w:szCs w:val="28"/>
          <w:lang w:val="en-US"/>
        </w:rPr>
        <w:t>)</w:t>
      </w:r>
      <w:r w:rsidR="0059507E" w:rsidRPr="00D85C8E">
        <w:rPr>
          <w:i/>
          <w:iCs/>
          <w:sz w:val="28"/>
          <w:szCs w:val="28"/>
          <w:lang w:val="en-US"/>
        </w:rPr>
        <w:t> </w:t>
      </w:r>
      <w:r w:rsidR="0059507E" w:rsidRPr="0059507E">
        <w:rPr>
          <w:i/>
          <w:iCs/>
          <w:sz w:val="28"/>
          <w:szCs w:val="28"/>
          <w:lang w:val="en-US"/>
        </w:rPr>
        <w:t>–</w:t>
      </w:r>
      <w:r w:rsidR="0059507E" w:rsidRPr="0059507E">
        <w:rPr>
          <w:sz w:val="28"/>
          <w:szCs w:val="28"/>
          <w:lang w:val="en-US"/>
        </w:rPr>
        <w:t xml:space="preserve"> </w:t>
      </w:r>
      <w:r w:rsidR="0059507E" w:rsidRPr="00D85C8E">
        <w:rPr>
          <w:sz w:val="28"/>
          <w:szCs w:val="28"/>
        </w:rPr>
        <w:t>группа</w:t>
      </w:r>
      <w:r w:rsidR="0059507E" w:rsidRPr="0059507E">
        <w:rPr>
          <w:sz w:val="28"/>
          <w:szCs w:val="28"/>
          <w:lang w:val="en-US"/>
        </w:rPr>
        <w:t xml:space="preserve"> </w:t>
      </w:r>
      <w:r w:rsidR="0059507E" w:rsidRPr="00D85C8E">
        <w:rPr>
          <w:sz w:val="28"/>
          <w:szCs w:val="28"/>
        </w:rPr>
        <w:t>директоров</w:t>
      </w:r>
      <w:r w:rsidR="0059507E" w:rsidRPr="0059507E">
        <w:rPr>
          <w:sz w:val="28"/>
          <w:szCs w:val="28"/>
          <w:lang w:val="en-US"/>
        </w:rPr>
        <w:t xml:space="preserve"> </w:t>
      </w:r>
      <w:r w:rsidR="0059507E" w:rsidRPr="00D85C8E">
        <w:rPr>
          <w:sz w:val="28"/>
          <w:szCs w:val="28"/>
        </w:rPr>
        <w:t>сфер</w:t>
      </w:r>
      <w:r w:rsidR="0059507E" w:rsidRPr="0059507E">
        <w:rPr>
          <w:sz w:val="28"/>
          <w:szCs w:val="28"/>
          <w:lang w:val="en-US"/>
        </w:rPr>
        <w:t xml:space="preserve"> </w:t>
      </w:r>
      <w:r w:rsidR="0059507E" w:rsidRPr="00D85C8E">
        <w:rPr>
          <w:sz w:val="28"/>
          <w:szCs w:val="28"/>
        </w:rPr>
        <w:t>деятельности</w:t>
      </w:r>
      <w:r w:rsidR="0059507E" w:rsidRPr="0059507E">
        <w:rPr>
          <w:sz w:val="28"/>
          <w:szCs w:val="28"/>
          <w:lang w:val="en-US"/>
        </w:rPr>
        <w:t xml:space="preserve"> </w:t>
      </w:r>
      <w:r w:rsidR="0059507E" w:rsidRPr="00D85C8E">
        <w:rPr>
          <w:i/>
          <w:iCs/>
          <w:sz w:val="28"/>
          <w:szCs w:val="28"/>
          <w:lang w:val="en-US"/>
        </w:rPr>
        <w:t>IETF</w:t>
      </w:r>
      <w:r w:rsidR="0059507E" w:rsidRPr="0059507E">
        <w:rPr>
          <w:sz w:val="28"/>
          <w:szCs w:val="28"/>
          <w:lang w:val="en-US"/>
        </w:rPr>
        <w:t xml:space="preserve">. </w:t>
      </w:r>
      <w:r w:rsidR="0059507E" w:rsidRPr="00D85C8E">
        <w:rPr>
          <w:sz w:val="28"/>
          <w:szCs w:val="28"/>
        </w:rPr>
        <w:t>Курирует процессы разработки, создаёт и распускает рабочие группы.</w:t>
      </w:r>
    </w:p>
    <w:p w:rsidR="0059507E" w:rsidRPr="007D473D" w:rsidRDefault="00470A3B" w:rsidP="0059507E">
      <w:pPr>
        <w:numPr>
          <w:ilvl w:val="0"/>
          <w:numId w:val="5"/>
        </w:numPr>
        <w:shd w:val="clear" w:color="auto" w:fill="FFFFFF"/>
        <w:ind w:left="0" w:firstLine="710"/>
        <w:jc w:val="both"/>
        <w:rPr>
          <w:sz w:val="28"/>
          <w:szCs w:val="28"/>
        </w:rPr>
      </w:pPr>
      <w:hyperlink r:id="rId16" w:tooltip="IANA" w:history="1">
        <w:r w:rsidR="0059507E" w:rsidRPr="007D473D">
          <w:rPr>
            <w:i/>
            <w:iCs/>
            <w:sz w:val="28"/>
            <w:szCs w:val="28"/>
          </w:rPr>
          <w:t>IANA</w:t>
        </w:r>
      </w:hyperlink>
      <w:r w:rsidR="0059507E" w:rsidRPr="007D473D">
        <w:rPr>
          <w:i/>
          <w:iCs/>
          <w:sz w:val="28"/>
          <w:szCs w:val="28"/>
        </w:rPr>
        <w:t> (</w:t>
      </w:r>
      <w:proofErr w:type="spellStart"/>
      <w:r w:rsidR="0059507E" w:rsidRPr="007D473D">
        <w:rPr>
          <w:i/>
          <w:iCs/>
          <w:sz w:val="28"/>
          <w:szCs w:val="28"/>
        </w:rPr>
        <w:t>Internet</w:t>
      </w:r>
      <w:proofErr w:type="spellEnd"/>
      <w:r w:rsidR="0059507E" w:rsidRPr="007D473D">
        <w:rPr>
          <w:i/>
          <w:iCs/>
          <w:sz w:val="28"/>
          <w:szCs w:val="28"/>
        </w:rPr>
        <w:t xml:space="preserve"> </w:t>
      </w:r>
      <w:proofErr w:type="spellStart"/>
      <w:r w:rsidR="0059507E" w:rsidRPr="007D473D">
        <w:rPr>
          <w:i/>
          <w:iCs/>
          <w:sz w:val="28"/>
          <w:szCs w:val="28"/>
        </w:rPr>
        <w:t>Assigned</w:t>
      </w:r>
      <w:proofErr w:type="spellEnd"/>
      <w:r w:rsidR="0059507E" w:rsidRPr="007D473D">
        <w:rPr>
          <w:i/>
          <w:iCs/>
          <w:sz w:val="28"/>
          <w:szCs w:val="28"/>
        </w:rPr>
        <w:t xml:space="preserve"> </w:t>
      </w:r>
      <w:proofErr w:type="spellStart"/>
      <w:r w:rsidR="0059507E" w:rsidRPr="007D473D">
        <w:rPr>
          <w:i/>
          <w:iCs/>
          <w:sz w:val="28"/>
          <w:szCs w:val="28"/>
        </w:rPr>
        <w:t>Numbers</w:t>
      </w:r>
      <w:proofErr w:type="spellEnd"/>
      <w:r w:rsidR="0059507E" w:rsidRPr="007D473D">
        <w:rPr>
          <w:i/>
          <w:iCs/>
          <w:sz w:val="28"/>
          <w:szCs w:val="28"/>
        </w:rPr>
        <w:t xml:space="preserve"> </w:t>
      </w:r>
      <w:proofErr w:type="spellStart"/>
      <w:r w:rsidR="0059507E" w:rsidRPr="007D473D">
        <w:rPr>
          <w:i/>
          <w:iCs/>
          <w:sz w:val="28"/>
          <w:szCs w:val="28"/>
        </w:rPr>
        <w:t>Authority</w:t>
      </w:r>
      <w:proofErr w:type="spellEnd"/>
      <w:r w:rsidR="0059507E" w:rsidRPr="007D473D">
        <w:rPr>
          <w:i/>
          <w:iCs/>
          <w:sz w:val="28"/>
          <w:szCs w:val="28"/>
        </w:rPr>
        <w:t>)</w:t>
      </w:r>
      <w:r w:rsidR="0059507E" w:rsidRPr="007D473D">
        <w:rPr>
          <w:sz w:val="28"/>
          <w:szCs w:val="28"/>
        </w:rPr>
        <w:t> – занимается регистрацией активности IETF и учётом протоколов (</w:t>
      </w:r>
      <w:r w:rsidR="0059507E" w:rsidRPr="007D473D">
        <w:rPr>
          <w:i/>
          <w:iCs/>
          <w:sz w:val="28"/>
          <w:szCs w:val="28"/>
        </w:rPr>
        <w:t>DNS</w:t>
      </w:r>
      <w:r w:rsidR="0059507E" w:rsidRPr="007D473D">
        <w:rPr>
          <w:sz w:val="28"/>
          <w:szCs w:val="28"/>
        </w:rPr>
        <w:t xml:space="preserve">, порты </w:t>
      </w:r>
      <w:r w:rsidR="0059507E" w:rsidRPr="007D473D">
        <w:rPr>
          <w:i/>
          <w:iCs/>
          <w:sz w:val="28"/>
          <w:szCs w:val="28"/>
        </w:rPr>
        <w:t>TCP</w:t>
      </w:r>
      <w:r w:rsidR="0059507E" w:rsidRPr="007D473D">
        <w:rPr>
          <w:sz w:val="28"/>
          <w:szCs w:val="28"/>
        </w:rPr>
        <w:t>).</w:t>
      </w:r>
    </w:p>
    <w:p w:rsidR="0059507E" w:rsidRPr="007D473D" w:rsidRDefault="0059507E" w:rsidP="0059507E">
      <w:pPr>
        <w:numPr>
          <w:ilvl w:val="0"/>
          <w:numId w:val="5"/>
        </w:numPr>
        <w:shd w:val="clear" w:color="auto" w:fill="FFFFFF"/>
        <w:ind w:left="0" w:firstLine="710"/>
        <w:jc w:val="both"/>
        <w:rPr>
          <w:sz w:val="28"/>
          <w:szCs w:val="28"/>
        </w:rPr>
      </w:pPr>
      <w:r w:rsidRPr="007D473D">
        <w:rPr>
          <w:i/>
          <w:iCs/>
          <w:sz w:val="28"/>
          <w:szCs w:val="28"/>
        </w:rPr>
        <w:t xml:space="preserve">RFC </w:t>
      </w:r>
      <w:proofErr w:type="spellStart"/>
      <w:r w:rsidRPr="007D473D">
        <w:rPr>
          <w:i/>
          <w:iCs/>
          <w:sz w:val="28"/>
          <w:szCs w:val="28"/>
        </w:rPr>
        <w:t>Editor</w:t>
      </w:r>
      <w:proofErr w:type="spellEnd"/>
      <w:r w:rsidRPr="007D473D">
        <w:rPr>
          <w:sz w:val="28"/>
          <w:szCs w:val="28"/>
        </w:rPr>
        <w:t> – занимается редактированием, форматированием и</w:t>
      </w:r>
      <w:r w:rsidRPr="007D473D">
        <w:rPr>
          <w:sz w:val="28"/>
          <w:szCs w:val="28"/>
          <w:lang w:val="en-US"/>
        </w:rPr>
        <w:t> </w:t>
      </w:r>
      <w:r w:rsidRPr="007D473D">
        <w:rPr>
          <w:sz w:val="28"/>
          <w:szCs w:val="28"/>
        </w:rPr>
        <w:t xml:space="preserve">публикацией, а также предоставлением хранилища для </w:t>
      </w:r>
      <w:r w:rsidRPr="007D473D">
        <w:rPr>
          <w:i/>
          <w:iCs/>
          <w:sz w:val="28"/>
          <w:szCs w:val="28"/>
        </w:rPr>
        <w:t>RFC</w:t>
      </w:r>
      <w:r w:rsidRPr="007D473D">
        <w:rPr>
          <w:sz w:val="28"/>
          <w:szCs w:val="28"/>
        </w:rPr>
        <w:t>-документов.</w:t>
      </w:r>
    </w:p>
    <w:p w:rsidR="0059507E" w:rsidRPr="007D473D" w:rsidRDefault="0059507E" w:rsidP="0059507E">
      <w:pPr>
        <w:numPr>
          <w:ilvl w:val="0"/>
          <w:numId w:val="5"/>
        </w:numPr>
        <w:shd w:val="clear" w:color="auto" w:fill="FFFFFF"/>
        <w:ind w:left="0" w:firstLine="710"/>
        <w:jc w:val="both"/>
        <w:rPr>
          <w:sz w:val="28"/>
          <w:szCs w:val="28"/>
        </w:rPr>
      </w:pPr>
      <w:r w:rsidRPr="007D473D">
        <w:rPr>
          <w:i/>
          <w:iCs/>
          <w:sz w:val="28"/>
          <w:szCs w:val="28"/>
        </w:rPr>
        <w:t xml:space="preserve">IETF </w:t>
      </w:r>
      <w:proofErr w:type="spellStart"/>
      <w:r w:rsidRPr="007D473D">
        <w:rPr>
          <w:i/>
          <w:iCs/>
          <w:sz w:val="28"/>
          <w:szCs w:val="28"/>
        </w:rPr>
        <w:t>Secretariat</w:t>
      </w:r>
      <w:proofErr w:type="spellEnd"/>
      <w:r w:rsidRPr="007D473D">
        <w:rPr>
          <w:sz w:val="28"/>
          <w:szCs w:val="28"/>
        </w:rPr>
        <w:t> – отвечает за материально-техническое обеспечение (координирование собраний и почтовых рассылок, курирование веб-сайта, помощь</w:t>
      </w:r>
      <w:r w:rsidRPr="007D473D">
        <w:rPr>
          <w:i/>
          <w:iCs/>
          <w:sz w:val="28"/>
          <w:szCs w:val="28"/>
        </w:rPr>
        <w:t xml:space="preserve"> IESG</w:t>
      </w:r>
      <w:r w:rsidRPr="007D473D">
        <w:rPr>
          <w:sz w:val="28"/>
          <w:szCs w:val="28"/>
        </w:rPr>
        <w:t>, поддержание «черновиков» в порядке).</w:t>
      </w:r>
    </w:p>
    <w:p w:rsidR="0059507E" w:rsidRPr="007D473D" w:rsidRDefault="0059507E" w:rsidP="0059507E">
      <w:pPr>
        <w:numPr>
          <w:ilvl w:val="0"/>
          <w:numId w:val="5"/>
        </w:numPr>
        <w:shd w:val="clear" w:color="auto" w:fill="FFFFFF"/>
        <w:ind w:left="0" w:firstLine="710"/>
        <w:jc w:val="both"/>
        <w:rPr>
          <w:sz w:val="28"/>
          <w:szCs w:val="28"/>
        </w:rPr>
      </w:pPr>
      <w:r w:rsidRPr="007D473D">
        <w:rPr>
          <w:i/>
          <w:iCs/>
          <w:sz w:val="28"/>
          <w:szCs w:val="28"/>
        </w:rPr>
        <w:t xml:space="preserve">IETF </w:t>
      </w:r>
      <w:proofErr w:type="spellStart"/>
      <w:r w:rsidRPr="007D473D">
        <w:rPr>
          <w:i/>
          <w:iCs/>
          <w:sz w:val="28"/>
          <w:szCs w:val="28"/>
        </w:rPr>
        <w:t>Trust</w:t>
      </w:r>
      <w:proofErr w:type="spellEnd"/>
      <w:r w:rsidRPr="007D473D">
        <w:rPr>
          <w:sz w:val="28"/>
          <w:szCs w:val="28"/>
        </w:rPr>
        <w:t xml:space="preserve"> – с 2005 года отвечает за соблюдение прав интеллектуальной собственности. Состоит из членов </w:t>
      </w:r>
      <w:r w:rsidRPr="007D473D">
        <w:rPr>
          <w:i/>
          <w:iCs/>
          <w:sz w:val="28"/>
          <w:szCs w:val="28"/>
        </w:rPr>
        <w:t>IAOC</w:t>
      </w:r>
      <w:r w:rsidRPr="007D473D">
        <w:rPr>
          <w:sz w:val="28"/>
          <w:szCs w:val="28"/>
        </w:rPr>
        <w:t>.</w:t>
      </w:r>
    </w:p>
    <w:p w:rsidR="0059507E" w:rsidRPr="007D473D" w:rsidRDefault="0059507E" w:rsidP="0059507E">
      <w:pPr>
        <w:shd w:val="clear" w:color="auto" w:fill="FFFFFF"/>
        <w:ind w:firstLine="710"/>
        <w:jc w:val="both"/>
        <w:rPr>
          <w:sz w:val="28"/>
          <w:szCs w:val="28"/>
        </w:rPr>
      </w:pPr>
      <w:r w:rsidRPr="007D473D">
        <w:rPr>
          <w:sz w:val="28"/>
          <w:szCs w:val="28"/>
        </w:rPr>
        <w:t xml:space="preserve">У </w:t>
      </w:r>
      <w:r w:rsidRPr="007D473D">
        <w:rPr>
          <w:i/>
          <w:iCs/>
          <w:sz w:val="28"/>
          <w:szCs w:val="28"/>
        </w:rPr>
        <w:t>IETF</w:t>
      </w:r>
      <w:r w:rsidRPr="007D473D">
        <w:rPr>
          <w:sz w:val="28"/>
          <w:szCs w:val="28"/>
        </w:rPr>
        <w:t xml:space="preserve"> нет формальной организации, нет членов, руководства, обязательств как таковых. Курирующие деятельность </w:t>
      </w:r>
      <w:r w:rsidRPr="007D473D">
        <w:rPr>
          <w:i/>
          <w:iCs/>
          <w:sz w:val="28"/>
          <w:szCs w:val="28"/>
        </w:rPr>
        <w:t>IETF</w:t>
      </w:r>
      <w:r w:rsidRPr="007D473D">
        <w:rPr>
          <w:sz w:val="28"/>
          <w:szCs w:val="28"/>
        </w:rPr>
        <w:t xml:space="preserve"> организации как правило следят за тем, чтоб проект был доработан, был совместим с существующими и создающимися проектами других групп, а не приказывают, что и как нужно сделать.</w:t>
      </w:r>
    </w:p>
    <w:p w:rsidR="0059507E" w:rsidRPr="007D473D" w:rsidRDefault="0059507E" w:rsidP="0059507E">
      <w:pPr>
        <w:shd w:val="clear" w:color="auto" w:fill="FFFFFF"/>
        <w:ind w:firstLine="710"/>
        <w:jc w:val="both"/>
        <w:rPr>
          <w:sz w:val="28"/>
          <w:szCs w:val="28"/>
          <w:shd w:val="clear" w:color="auto" w:fill="FFFFFF"/>
        </w:rPr>
      </w:pPr>
      <w:r w:rsidRPr="007D473D">
        <w:rPr>
          <w:b/>
          <w:bCs/>
          <w:sz w:val="28"/>
          <w:szCs w:val="28"/>
          <w:shd w:val="clear" w:color="auto" w:fill="FFFFFF"/>
        </w:rPr>
        <w:t>TCP/IP</w:t>
      </w:r>
      <w:r w:rsidRPr="007D473D">
        <w:rPr>
          <w:sz w:val="28"/>
          <w:szCs w:val="28"/>
          <w:shd w:val="clear" w:color="auto" w:fill="FFFFFF"/>
        </w:rPr>
        <w:t> – </w:t>
      </w:r>
      <w:hyperlink r:id="rId17" w:tooltip="Сетевая модель" w:history="1">
        <w:r w:rsidRPr="007D473D">
          <w:rPr>
            <w:rStyle w:val="a5"/>
            <w:rFonts w:eastAsiaTheme="majorEastAsia"/>
            <w:color w:val="auto"/>
            <w:sz w:val="28"/>
            <w:szCs w:val="28"/>
            <w:u w:val="none"/>
            <w:shd w:val="clear" w:color="auto" w:fill="FFFFFF"/>
          </w:rPr>
          <w:t>сетевая модель</w:t>
        </w:r>
      </w:hyperlink>
      <w:r w:rsidRPr="007D473D">
        <w:rPr>
          <w:sz w:val="28"/>
          <w:szCs w:val="28"/>
          <w:shd w:val="clear" w:color="auto" w:fill="FFFFFF"/>
        </w:rPr>
        <w:t> передачи данных, представленных в цифровом виде. Модель описывает способ передачи данных от источника информации к получателю. В модели предполагается прохождение информации через четыре уровня, каждый из которых описывается правилом (протоколом передачи). Наборы правил, решающих задачу по передаче данных, составляют стек </w:t>
      </w:r>
      <w:hyperlink r:id="rId18" w:tooltip="Протоколы передачи данных" w:history="1">
        <w:r w:rsidRPr="007D473D">
          <w:rPr>
            <w:rStyle w:val="a5"/>
            <w:rFonts w:eastAsiaTheme="majorEastAsia"/>
            <w:color w:val="auto"/>
            <w:sz w:val="28"/>
            <w:szCs w:val="28"/>
            <w:u w:val="none"/>
            <w:shd w:val="clear" w:color="auto" w:fill="FFFFFF"/>
          </w:rPr>
          <w:t>протоколов передачи данных</w:t>
        </w:r>
      </w:hyperlink>
      <w:r w:rsidRPr="007D473D">
        <w:rPr>
          <w:sz w:val="28"/>
          <w:szCs w:val="28"/>
          <w:shd w:val="clear" w:color="auto" w:fill="FFFFFF"/>
        </w:rPr>
        <w:t>, на которых базируется </w:t>
      </w:r>
      <w:hyperlink r:id="rId19" w:tooltip="Интернет" w:history="1">
        <w:r w:rsidRPr="007D473D">
          <w:rPr>
            <w:rStyle w:val="a5"/>
            <w:rFonts w:eastAsiaTheme="majorEastAsia"/>
            <w:color w:val="auto"/>
            <w:sz w:val="28"/>
            <w:szCs w:val="28"/>
            <w:u w:val="none"/>
            <w:shd w:val="clear" w:color="auto" w:fill="FFFFFF"/>
          </w:rPr>
          <w:t>Интернет</w:t>
        </w:r>
      </w:hyperlink>
      <w:r w:rsidRPr="007D473D">
        <w:rPr>
          <w:sz w:val="28"/>
          <w:szCs w:val="28"/>
          <w:shd w:val="clear" w:color="auto" w:fill="FFFFFF"/>
        </w:rPr>
        <w:t>. </w:t>
      </w:r>
    </w:p>
    <w:p w:rsidR="0059507E" w:rsidRPr="00D85C8E" w:rsidRDefault="0059507E" w:rsidP="0059507E">
      <w:pPr>
        <w:shd w:val="clear" w:color="auto" w:fill="FFFFFF"/>
        <w:ind w:firstLine="710"/>
        <w:rPr>
          <w:sz w:val="28"/>
          <w:szCs w:val="28"/>
        </w:rPr>
      </w:pPr>
      <w:r w:rsidRPr="00D85C8E">
        <w:rPr>
          <w:sz w:val="28"/>
          <w:szCs w:val="28"/>
        </w:rPr>
        <w:t xml:space="preserve">Стек протоколов </w:t>
      </w:r>
      <w:r w:rsidRPr="00D85C8E">
        <w:rPr>
          <w:i/>
          <w:iCs/>
          <w:sz w:val="28"/>
          <w:szCs w:val="28"/>
        </w:rPr>
        <w:t>TCP/IP</w:t>
      </w:r>
      <w:r w:rsidRPr="00D85C8E">
        <w:rPr>
          <w:sz w:val="28"/>
          <w:szCs w:val="28"/>
        </w:rPr>
        <w:t xml:space="preserve"> включает в себя четыре уровня:</w:t>
      </w:r>
    </w:p>
    <w:p w:rsidR="0059507E" w:rsidRPr="00D85C8E" w:rsidRDefault="00470A3B" w:rsidP="0059507E">
      <w:pPr>
        <w:numPr>
          <w:ilvl w:val="0"/>
          <w:numId w:val="6"/>
        </w:numPr>
        <w:shd w:val="clear" w:color="auto" w:fill="FFFFFF"/>
        <w:ind w:left="0" w:firstLine="710"/>
        <w:rPr>
          <w:sz w:val="28"/>
          <w:szCs w:val="28"/>
        </w:rPr>
      </w:pPr>
      <w:hyperlink r:id="rId20" w:tooltip="Прикладной уровень" w:history="1">
        <w:r w:rsidR="0059507E" w:rsidRPr="00D85C8E">
          <w:rPr>
            <w:sz w:val="28"/>
            <w:szCs w:val="28"/>
          </w:rPr>
          <w:t>Прикладной уровень</w:t>
        </w:r>
      </w:hyperlink>
      <w:r w:rsidR="0059507E" w:rsidRPr="00D85C8E">
        <w:rPr>
          <w:sz w:val="28"/>
          <w:szCs w:val="28"/>
          <w:lang w:val="en-US"/>
        </w:rPr>
        <w:t>,</w:t>
      </w:r>
    </w:p>
    <w:p w:rsidR="0059507E" w:rsidRPr="00D85C8E" w:rsidRDefault="00470A3B" w:rsidP="0059507E">
      <w:pPr>
        <w:numPr>
          <w:ilvl w:val="0"/>
          <w:numId w:val="6"/>
        </w:numPr>
        <w:shd w:val="clear" w:color="auto" w:fill="FFFFFF"/>
        <w:ind w:left="0" w:firstLine="710"/>
        <w:rPr>
          <w:sz w:val="28"/>
          <w:szCs w:val="28"/>
        </w:rPr>
      </w:pPr>
      <w:hyperlink r:id="rId21" w:tooltip="Транспортный уровень" w:history="1">
        <w:r w:rsidR="0059507E" w:rsidRPr="00D85C8E">
          <w:rPr>
            <w:sz w:val="28"/>
            <w:szCs w:val="28"/>
          </w:rPr>
          <w:t>Транспортный уровень</w:t>
        </w:r>
      </w:hyperlink>
      <w:r w:rsidR="0059507E" w:rsidRPr="00D85C8E">
        <w:rPr>
          <w:sz w:val="28"/>
          <w:szCs w:val="28"/>
          <w:lang w:val="en-US"/>
        </w:rPr>
        <w:t>,</w:t>
      </w:r>
    </w:p>
    <w:p w:rsidR="0059507E" w:rsidRPr="00D85C8E" w:rsidRDefault="00470A3B" w:rsidP="0059507E">
      <w:pPr>
        <w:numPr>
          <w:ilvl w:val="0"/>
          <w:numId w:val="6"/>
        </w:numPr>
        <w:shd w:val="clear" w:color="auto" w:fill="FFFFFF"/>
        <w:ind w:left="0" w:firstLine="710"/>
        <w:rPr>
          <w:sz w:val="28"/>
          <w:szCs w:val="28"/>
        </w:rPr>
      </w:pPr>
      <w:hyperlink r:id="rId22" w:tooltip="Сетевой уровень" w:history="1">
        <w:r w:rsidR="0059507E" w:rsidRPr="00D85C8E">
          <w:rPr>
            <w:sz w:val="28"/>
            <w:szCs w:val="28"/>
          </w:rPr>
          <w:t>Межсетевой уровень</w:t>
        </w:r>
      </w:hyperlink>
      <w:r w:rsidR="0059507E" w:rsidRPr="00D85C8E">
        <w:rPr>
          <w:sz w:val="28"/>
          <w:szCs w:val="28"/>
        </w:rPr>
        <w:t> (Сетевой уровень),</w:t>
      </w:r>
    </w:p>
    <w:p w:rsidR="0059507E" w:rsidRPr="00D85C8E" w:rsidRDefault="00470A3B" w:rsidP="0059507E">
      <w:pPr>
        <w:numPr>
          <w:ilvl w:val="0"/>
          <w:numId w:val="6"/>
        </w:numPr>
        <w:shd w:val="clear" w:color="auto" w:fill="FFFFFF"/>
        <w:ind w:left="0" w:firstLine="710"/>
        <w:rPr>
          <w:sz w:val="28"/>
          <w:szCs w:val="28"/>
        </w:rPr>
      </w:pPr>
      <w:hyperlink r:id="rId23" w:tooltip="Канальный уровень" w:history="1">
        <w:r w:rsidR="0059507E" w:rsidRPr="00D85C8E">
          <w:rPr>
            <w:sz w:val="28"/>
            <w:szCs w:val="28"/>
          </w:rPr>
          <w:t>Канальный уровень</w:t>
        </w:r>
      </w:hyperlink>
      <w:r w:rsidR="0059507E" w:rsidRPr="00D85C8E">
        <w:rPr>
          <w:sz w:val="28"/>
          <w:szCs w:val="28"/>
          <w:lang w:val="en-US"/>
        </w:rPr>
        <w:t>.</w:t>
      </w:r>
    </w:p>
    <w:p w:rsidR="0059507E" w:rsidRPr="00D85C8E" w:rsidRDefault="0059507E" w:rsidP="0059507E">
      <w:pPr>
        <w:shd w:val="clear" w:color="auto" w:fill="FFFFFF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061647" cy="2431472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Протоколы TCP-IP.jp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6" t="33076" r="3563"/>
                    <a:stretch/>
                  </pic:blipFill>
                  <pic:spPr bwMode="auto">
                    <a:xfrm>
                      <a:off x="0" y="0"/>
                      <a:ext cx="6068474" cy="2434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507E" w:rsidRPr="00D85C8E" w:rsidRDefault="0059507E" w:rsidP="0059507E">
      <w:pPr>
        <w:shd w:val="clear" w:color="auto" w:fill="FFFFFF"/>
        <w:spacing w:before="120" w:after="120"/>
        <w:ind w:firstLine="426"/>
        <w:jc w:val="center"/>
        <w:rPr>
          <w:sz w:val="28"/>
          <w:szCs w:val="28"/>
        </w:rPr>
      </w:pPr>
      <w:r w:rsidRPr="00D85C8E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3</w:t>
      </w:r>
      <w:r w:rsidRPr="00D85C8E">
        <w:rPr>
          <w:sz w:val="28"/>
          <w:szCs w:val="28"/>
        </w:rPr>
        <w:t xml:space="preserve"> – </w:t>
      </w:r>
      <w:r>
        <w:rPr>
          <w:sz w:val="28"/>
          <w:szCs w:val="28"/>
        </w:rPr>
        <w:t>П</w:t>
      </w:r>
      <w:r w:rsidRPr="00D85C8E">
        <w:rPr>
          <w:sz w:val="28"/>
          <w:szCs w:val="28"/>
        </w:rPr>
        <w:t xml:space="preserve">ротоколы </w:t>
      </w:r>
      <w:r w:rsidRPr="00D85C8E">
        <w:rPr>
          <w:sz w:val="28"/>
          <w:szCs w:val="28"/>
          <w:lang w:val="en-US"/>
        </w:rPr>
        <w:t>TCP</w:t>
      </w:r>
      <w:r w:rsidRPr="00D85C8E">
        <w:rPr>
          <w:sz w:val="28"/>
          <w:szCs w:val="28"/>
        </w:rPr>
        <w:t>/</w:t>
      </w:r>
      <w:r w:rsidRPr="00D85C8E">
        <w:rPr>
          <w:sz w:val="28"/>
          <w:szCs w:val="28"/>
          <w:lang w:val="en-US"/>
        </w:rPr>
        <w:t>IP</w:t>
      </w:r>
    </w:p>
    <w:p w:rsidR="0059507E" w:rsidRDefault="0059507E" w:rsidP="0059507E">
      <w:pPr>
        <w:jc w:val="center"/>
        <w:rPr>
          <w:b/>
          <w:bCs/>
          <w:sz w:val="28"/>
          <w:szCs w:val="28"/>
        </w:rPr>
      </w:pPr>
      <w:r w:rsidRPr="0059507E">
        <w:rPr>
          <w:b/>
          <w:bCs/>
          <w:noProof/>
          <w:sz w:val="28"/>
          <w:szCs w:val="28"/>
        </w:rPr>
        <w:drawing>
          <wp:inline distT="0" distB="0" distL="0" distR="0" wp14:anchorId="1D64C04B" wp14:editId="5FFEB197">
            <wp:extent cx="3532909" cy="2912809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43020" cy="292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07E" w:rsidRDefault="0059507E" w:rsidP="0059507E">
      <w:pPr>
        <w:shd w:val="clear" w:color="auto" w:fill="FFFFFF"/>
        <w:spacing w:before="120" w:after="120"/>
        <w:jc w:val="center"/>
        <w:rPr>
          <w:iCs/>
          <w:sz w:val="28"/>
          <w:szCs w:val="28"/>
        </w:rPr>
      </w:pPr>
      <w:r w:rsidRPr="00D85C8E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</w:t>
      </w:r>
      <w:r w:rsidRPr="00D85C8E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Сравнение моделей </w:t>
      </w:r>
      <w:r>
        <w:rPr>
          <w:sz w:val="28"/>
          <w:szCs w:val="28"/>
          <w:lang w:val="en-US"/>
        </w:rPr>
        <w:t>OSI</w:t>
      </w:r>
      <w:r w:rsidRPr="003B350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 w:rsidRPr="003B350E">
        <w:rPr>
          <w:iCs/>
          <w:sz w:val="28"/>
          <w:szCs w:val="28"/>
        </w:rPr>
        <w:t>TCP/IP</w:t>
      </w:r>
    </w:p>
    <w:p w:rsidR="0059507E" w:rsidRPr="007D473D" w:rsidRDefault="0059507E" w:rsidP="0059507E">
      <w:pPr>
        <w:ind w:firstLine="709"/>
        <w:jc w:val="both"/>
        <w:rPr>
          <w:sz w:val="28"/>
          <w:szCs w:val="28"/>
        </w:rPr>
      </w:pPr>
      <w:r w:rsidRPr="007D473D">
        <w:rPr>
          <w:b/>
          <w:bCs/>
          <w:sz w:val="28"/>
          <w:szCs w:val="28"/>
        </w:rPr>
        <w:t xml:space="preserve">Стандарты </w:t>
      </w:r>
      <w:proofErr w:type="spellStart"/>
      <w:r w:rsidRPr="007D473D">
        <w:rPr>
          <w:b/>
          <w:bCs/>
          <w:sz w:val="28"/>
          <w:szCs w:val="28"/>
        </w:rPr>
        <w:t>Ethernet</w:t>
      </w:r>
      <w:proofErr w:type="spellEnd"/>
      <w:r w:rsidRPr="007D473D">
        <w:rPr>
          <w:sz w:val="28"/>
          <w:szCs w:val="28"/>
        </w:rPr>
        <w:t xml:space="preserve"> определяют проводные соединения и</w:t>
      </w:r>
      <w:r w:rsidR="007D473D" w:rsidRPr="007D473D">
        <w:rPr>
          <w:sz w:val="28"/>
          <w:szCs w:val="28"/>
        </w:rPr>
        <w:t xml:space="preserve"> </w:t>
      </w:r>
      <w:r w:rsidRPr="007D473D">
        <w:rPr>
          <w:sz w:val="28"/>
          <w:szCs w:val="28"/>
        </w:rPr>
        <w:t>электрические</w:t>
      </w:r>
      <w:r w:rsidR="007D473D" w:rsidRPr="007D473D">
        <w:rPr>
          <w:sz w:val="28"/>
          <w:szCs w:val="28"/>
        </w:rPr>
        <w:t xml:space="preserve"> </w:t>
      </w:r>
      <w:r w:rsidRPr="007D473D">
        <w:rPr>
          <w:sz w:val="28"/>
          <w:szCs w:val="28"/>
        </w:rPr>
        <w:t>сигналы на </w:t>
      </w:r>
      <w:hyperlink r:id="rId26" w:tooltip="Физический уровень" w:history="1">
        <w:r w:rsidRPr="007D473D">
          <w:rPr>
            <w:rStyle w:val="a5"/>
            <w:rFonts w:eastAsiaTheme="majorEastAsia"/>
            <w:color w:val="auto"/>
            <w:sz w:val="28"/>
            <w:szCs w:val="28"/>
            <w:u w:val="none"/>
          </w:rPr>
          <w:t>физическом уровне</w:t>
        </w:r>
      </w:hyperlink>
      <w:r w:rsidRPr="007D473D">
        <w:rPr>
          <w:sz w:val="28"/>
          <w:szCs w:val="28"/>
        </w:rPr>
        <w:t>, формат </w:t>
      </w:r>
      <w:hyperlink r:id="rId27" w:tooltip="Кадр (телекоммуникации)" w:history="1">
        <w:r w:rsidRPr="007D473D">
          <w:rPr>
            <w:rStyle w:val="a5"/>
            <w:rFonts w:eastAsiaTheme="majorEastAsia"/>
            <w:color w:val="auto"/>
            <w:sz w:val="28"/>
            <w:szCs w:val="28"/>
            <w:u w:val="none"/>
          </w:rPr>
          <w:t>кадров</w:t>
        </w:r>
      </w:hyperlink>
      <w:r w:rsidRPr="007D473D">
        <w:rPr>
          <w:sz w:val="28"/>
          <w:szCs w:val="28"/>
        </w:rPr>
        <w:t> и протоколы управления доступом к среде – на </w:t>
      </w:r>
      <w:hyperlink r:id="rId28" w:tooltip="Канальный уровень" w:history="1">
        <w:r w:rsidRPr="007D473D">
          <w:rPr>
            <w:rStyle w:val="a5"/>
            <w:rFonts w:eastAsiaTheme="majorEastAsia"/>
            <w:color w:val="auto"/>
            <w:sz w:val="28"/>
            <w:szCs w:val="28"/>
            <w:u w:val="none"/>
          </w:rPr>
          <w:t>канальном уровне</w:t>
        </w:r>
      </w:hyperlink>
      <w:r w:rsidRPr="007D473D">
        <w:rPr>
          <w:sz w:val="28"/>
          <w:szCs w:val="28"/>
        </w:rPr>
        <w:t> </w:t>
      </w:r>
      <w:hyperlink r:id="rId29" w:tooltip="Сетевая модель OSI" w:history="1">
        <w:r w:rsidRPr="007D473D">
          <w:rPr>
            <w:rStyle w:val="a5"/>
            <w:rFonts w:eastAsiaTheme="majorEastAsia"/>
            <w:color w:val="auto"/>
            <w:sz w:val="28"/>
            <w:szCs w:val="28"/>
            <w:u w:val="none"/>
          </w:rPr>
          <w:t>модели OSI</w:t>
        </w:r>
      </w:hyperlink>
      <w:r w:rsidRPr="007D473D">
        <w:rPr>
          <w:sz w:val="28"/>
          <w:szCs w:val="28"/>
        </w:rPr>
        <w:t xml:space="preserve">. </w:t>
      </w:r>
      <w:proofErr w:type="spellStart"/>
      <w:r w:rsidRPr="007D473D">
        <w:rPr>
          <w:sz w:val="28"/>
          <w:szCs w:val="28"/>
        </w:rPr>
        <w:t>Ethernet</w:t>
      </w:r>
      <w:proofErr w:type="spellEnd"/>
      <w:r w:rsidRPr="007D473D">
        <w:rPr>
          <w:sz w:val="28"/>
          <w:szCs w:val="28"/>
        </w:rPr>
        <w:t xml:space="preserve"> в основном описывается стандартами </w:t>
      </w:r>
      <w:hyperlink r:id="rId30" w:tooltip="Институт инженеров электротехники и электроники" w:history="1">
        <w:r w:rsidRPr="007D473D">
          <w:rPr>
            <w:rStyle w:val="a5"/>
            <w:rFonts w:eastAsiaTheme="majorEastAsia"/>
            <w:color w:val="auto"/>
            <w:sz w:val="28"/>
            <w:szCs w:val="28"/>
            <w:u w:val="none"/>
          </w:rPr>
          <w:t>IEEE</w:t>
        </w:r>
      </w:hyperlink>
      <w:r w:rsidRPr="007D473D">
        <w:rPr>
          <w:sz w:val="28"/>
          <w:szCs w:val="28"/>
        </w:rPr>
        <w:t> </w:t>
      </w:r>
      <w:hyperlink r:id="rId31" w:tooltip="IEEE 802.3" w:history="1">
        <w:r w:rsidRPr="007D473D">
          <w:rPr>
            <w:rStyle w:val="a5"/>
            <w:rFonts w:eastAsiaTheme="majorEastAsia"/>
            <w:color w:val="auto"/>
            <w:sz w:val="28"/>
            <w:szCs w:val="28"/>
            <w:u w:val="none"/>
          </w:rPr>
          <w:t>группы 802.3</w:t>
        </w:r>
      </w:hyperlink>
      <w:r w:rsidRPr="007D473D">
        <w:rPr>
          <w:sz w:val="28"/>
          <w:szCs w:val="28"/>
        </w:rPr>
        <w:t>.</w:t>
      </w:r>
    </w:p>
    <w:p w:rsidR="0059507E" w:rsidRPr="007D473D" w:rsidRDefault="0059507E" w:rsidP="0059507E">
      <w:pPr>
        <w:ind w:firstLine="709"/>
        <w:jc w:val="both"/>
        <w:rPr>
          <w:sz w:val="28"/>
          <w:szCs w:val="28"/>
        </w:rPr>
      </w:pPr>
      <w:r w:rsidRPr="007D473D">
        <w:rPr>
          <w:sz w:val="28"/>
          <w:szCs w:val="28"/>
        </w:rPr>
        <w:t>Название «</w:t>
      </w:r>
      <w:proofErr w:type="spellStart"/>
      <w:r w:rsidRPr="007D473D">
        <w:rPr>
          <w:sz w:val="28"/>
          <w:szCs w:val="28"/>
        </w:rPr>
        <w:t>Ethernet</w:t>
      </w:r>
      <w:proofErr w:type="spellEnd"/>
      <w:r w:rsidRPr="007D473D">
        <w:rPr>
          <w:sz w:val="28"/>
          <w:szCs w:val="28"/>
        </w:rPr>
        <w:t>» («среда сети») отражает первоначальный принцип работы этой технологии: всё, передаваемое одним узлом, одновременно принимается всеми остальными (то есть имеется некое сходство с </w:t>
      </w:r>
      <w:hyperlink r:id="rId32" w:tooltip="Радиовещание" w:history="1">
        <w:r w:rsidRPr="007D473D">
          <w:rPr>
            <w:rStyle w:val="a5"/>
            <w:rFonts w:eastAsiaTheme="majorEastAsia"/>
            <w:color w:val="auto"/>
            <w:sz w:val="28"/>
            <w:szCs w:val="28"/>
            <w:u w:val="none"/>
          </w:rPr>
          <w:t>радиовещанием</w:t>
        </w:r>
      </w:hyperlink>
      <w:r w:rsidRPr="007D473D">
        <w:rPr>
          <w:sz w:val="28"/>
          <w:szCs w:val="28"/>
        </w:rPr>
        <w:t>). В настоящее время практически всегда подключение происходит через </w:t>
      </w:r>
      <w:hyperlink r:id="rId33" w:tooltip="Сетевой коммутатор" w:history="1">
        <w:r w:rsidRPr="007D473D">
          <w:rPr>
            <w:rStyle w:val="a5"/>
            <w:rFonts w:eastAsiaTheme="majorEastAsia"/>
            <w:color w:val="auto"/>
            <w:sz w:val="28"/>
            <w:szCs w:val="28"/>
            <w:u w:val="none"/>
          </w:rPr>
          <w:t>коммутаторы (</w:t>
        </w:r>
        <w:proofErr w:type="spellStart"/>
        <w:r w:rsidRPr="007D473D">
          <w:rPr>
            <w:rStyle w:val="a5"/>
            <w:rFonts w:eastAsiaTheme="majorEastAsia"/>
            <w:color w:val="auto"/>
            <w:sz w:val="28"/>
            <w:szCs w:val="28"/>
            <w:u w:val="none"/>
          </w:rPr>
          <w:t>switch</w:t>
        </w:r>
        <w:proofErr w:type="spellEnd"/>
        <w:r w:rsidRPr="007D473D">
          <w:rPr>
            <w:rStyle w:val="a5"/>
            <w:rFonts w:eastAsiaTheme="majorEastAsia"/>
            <w:color w:val="auto"/>
            <w:sz w:val="28"/>
            <w:szCs w:val="28"/>
            <w:u w:val="none"/>
          </w:rPr>
          <w:t>)</w:t>
        </w:r>
      </w:hyperlink>
      <w:r w:rsidRPr="007D473D">
        <w:rPr>
          <w:sz w:val="28"/>
          <w:szCs w:val="28"/>
        </w:rPr>
        <w:t>, так что кадры, отправляемые одним узлом, доходят лишь до адресата (исключение составляют передачи на </w:t>
      </w:r>
      <w:hyperlink r:id="rId34" w:tooltip="Широковещательный адрес" w:history="1">
        <w:r w:rsidRPr="007D473D">
          <w:rPr>
            <w:rStyle w:val="a5"/>
            <w:rFonts w:eastAsiaTheme="majorEastAsia"/>
            <w:color w:val="auto"/>
            <w:sz w:val="28"/>
            <w:szCs w:val="28"/>
            <w:u w:val="none"/>
          </w:rPr>
          <w:t>широковещательный адрес</w:t>
        </w:r>
      </w:hyperlink>
      <w:r w:rsidRPr="007D473D">
        <w:rPr>
          <w:sz w:val="28"/>
          <w:szCs w:val="28"/>
        </w:rPr>
        <w:t>) – это повышает скорость работы и безопасность сети.</w:t>
      </w:r>
    </w:p>
    <w:p w:rsidR="0059507E" w:rsidRPr="007D473D" w:rsidRDefault="0059507E" w:rsidP="0059507E">
      <w:pPr>
        <w:ind w:firstLine="709"/>
        <w:jc w:val="both"/>
        <w:rPr>
          <w:sz w:val="28"/>
          <w:szCs w:val="28"/>
        </w:rPr>
      </w:pPr>
      <w:r w:rsidRPr="007D473D">
        <w:rPr>
          <w:sz w:val="28"/>
          <w:szCs w:val="28"/>
        </w:rPr>
        <w:t>В стандарте первых версий (</w:t>
      </w:r>
      <w:proofErr w:type="spellStart"/>
      <w:r w:rsidRPr="007D473D">
        <w:rPr>
          <w:sz w:val="28"/>
          <w:szCs w:val="28"/>
        </w:rPr>
        <w:t>Ethernet</w:t>
      </w:r>
      <w:proofErr w:type="spellEnd"/>
      <w:r w:rsidRPr="007D473D">
        <w:rPr>
          <w:sz w:val="28"/>
          <w:szCs w:val="28"/>
        </w:rPr>
        <w:t xml:space="preserve"> v1.0 и </w:t>
      </w:r>
      <w:proofErr w:type="spellStart"/>
      <w:r w:rsidRPr="007D473D">
        <w:rPr>
          <w:sz w:val="28"/>
          <w:szCs w:val="28"/>
        </w:rPr>
        <w:t>Ethernet</w:t>
      </w:r>
      <w:proofErr w:type="spellEnd"/>
      <w:r w:rsidRPr="007D473D">
        <w:rPr>
          <w:sz w:val="28"/>
          <w:szCs w:val="28"/>
        </w:rPr>
        <w:t xml:space="preserve"> v2.0) указано, что в качестве передающей среды используется </w:t>
      </w:r>
      <w:hyperlink r:id="rId35" w:tooltip="Коаксиальный кабель" w:history="1">
        <w:r w:rsidRPr="007D473D">
          <w:rPr>
            <w:rStyle w:val="a5"/>
            <w:rFonts w:eastAsiaTheme="majorEastAsia"/>
            <w:color w:val="auto"/>
            <w:sz w:val="28"/>
            <w:szCs w:val="28"/>
            <w:u w:val="none"/>
          </w:rPr>
          <w:t>коаксиальный кабель</w:t>
        </w:r>
      </w:hyperlink>
      <w:r w:rsidRPr="007D473D">
        <w:rPr>
          <w:sz w:val="28"/>
          <w:szCs w:val="28"/>
        </w:rPr>
        <w:t xml:space="preserve">, в дальнейшем появилась возможность использовать </w:t>
      </w:r>
      <w:hyperlink r:id="rId36" w:tooltip="Витая пара" w:history="1">
        <w:r w:rsidRPr="007D473D">
          <w:rPr>
            <w:rStyle w:val="a5"/>
            <w:rFonts w:eastAsiaTheme="majorEastAsia"/>
            <w:color w:val="auto"/>
            <w:sz w:val="28"/>
            <w:szCs w:val="28"/>
            <w:u w:val="none"/>
          </w:rPr>
          <w:t>витую пару</w:t>
        </w:r>
      </w:hyperlink>
      <w:r w:rsidRPr="007D473D">
        <w:rPr>
          <w:sz w:val="28"/>
          <w:szCs w:val="28"/>
        </w:rPr>
        <w:t xml:space="preserve"> и </w:t>
      </w:r>
      <w:hyperlink r:id="rId37" w:tooltip="Кабель оптический" w:history="1">
        <w:r w:rsidRPr="007D473D">
          <w:rPr>
            <w:rStyle w:val="a5"/>
            <w:rFonts w:eastAsiaTheme="majorEastAsia"/>
            <w:color w:val="auto"/>
            <w:sz w:val="28"/>
            <w:szCs w:val="28"/>
            <w:u w:val="none"/>
          </w:rPr>
          <w:t>оптический кабель</w:t>
        </w:r>
      </w:hyperlink>
      <w:r w:rsidRPr="007D473D">
        <w:rPr>
          <w:sz w:val="28"/>
          <w:szCs w:val="28"/>
        </w:rPr>
        <w:t>.</w:t>
      </w:r>
    </w:p>
    <w:p w:rsidR="0059507E" w:rsidRDefault="0059507E" w:rsidP="0059507E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829D2A6" wp14:editId="4782DC5B">
            <wp:extent cx="3352800" cy="1185268"/>
            <wp:effectExtent l="0" t="0" r="0" b="0"/>
            <wp:docPr id="4" name="Рисунок 4" descr="Картинки по запросу &quot;коаксиальный кабель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ртинки по запросу &quot;коаксиальный кабель&quot;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2204" cy="1206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507E" w:rsidRPr="00D85C8E" w:rsidRDefault="0059507E" w:rsidP="0059507E">
      <w:pPr>
        <w:shd w:val="clear" w:color="auto" w:fill="FFFFFF"/>
        <w:spacing w:before="120" w:after="120"/>
        <w:ind w:firstLine="426"/>
        <w:jc w:val="center"/>
        <w:rPr>
          <w:sz w:val="28"/>
          <w:szCs w:val="28"/>
        </w:rPr>
      </w:pPr>
      <w:r w:rsidRPr="00D85C8E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5</w:t>
      </w:r>
      <w:r w:rsidRPr="00D85C8E">
        <w:rPr>
          <w:sz w:val="28"/>
          <w:szCs w:val="28"/>
        </w:rPr>
        <w:t xml:space="preserve"> – </w:t>
      </w:r>
      <w:hyperlink r:id="rId39" w:tooltip="Коаксиальный кабель" w:history="1">
        <w:r w:rsidRPr="007D473D">
          <w:rPr>
            <w:rStyle w:val="a5"/>
            <w:rFonts w:eastAsiaTheme="majorEastAsia"/>
            <w:color w:val="auto"/>
            <w:sz w:val="28"/>
            <w:szCs w:val="28"/>
            <w:u w:val="none"/>
          </w:rPr>
          <w:t>Коаксиальный кабель</w:t>
        </w:r>
      </w:hyperlink>
    </w:p>
    <w:p w:rsidR="0059507E" w:rsidRDefault="0059507E" w:rsidP="0059507E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24C75CA" wp14:editId="4A4F7AFB">
            <wp:extent cx="2647950" cy="1729994"/>
            <wp:effectExtent l="0" t="0" r="0" b="3810"/>
            <wp:docPr id="9" name="Рисунок 9" descr="Картинки по запросу &quot;вита пара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Картинки по запросу &quot;вита пара&quot;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8" cy="1732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507E" w:rsidRDefault="0059507E" w:rsidP="0059507E">
      <w:pPr>
        <w:spacing w:before="120" w:after="120"/>
        <w:jc w:val="center"/>
        <w:rPr>
          <w:sz w:val="28"/>
          <w:szCs w:val="28"/>
        </w:rPr>
      </w:pPr>
      <w:r w:rsidRPr="00D85C8E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6</w:t>
      </w:r>
      <w:r w:rsidRPr="00D85C8E">
        <w:rPr>
          <w:sz w:val="28"/>
          <w:szCs w:val="28"/>
        </w:rPr>
        <w:t xml:space="preserve"> – </w:t>
      </w:r>
      <w:hyperlink r:id="rId41" w:tooltip="Витая пара" w:history="1">
        <w:r w:rsidRPr="007D473D">
          <w:rPr>
            <w:rStyle w:val="a5"/>
            <w:rFonts w:eastAsiaTheme="majorEastAsia"/>
            <w:color w:val="auto"/>
            <w:sz w:val="28"/>
            <w:szCs w:val="28"/>
            <w:u w:val="none"/>
          </w:rPr>
          <w:t>Кабель витая пара</w:t>
        </w:r>
      </w:hyperlink>
    </w:p>
    <w:p w:rsidR="0059507E" w:rsidRDefault="0059507E" w:rsidP="0059507E">
      <w:pPr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62DDCA7" wp14:editId="0876F1FA">
            <wp:extent cx="4876800" cy="1828800"/>
            <wp:effectExtent l="0" t="0" r="0" b="0"/>
            <wp:docPr id="8" name="Рисунок 8" descr="Картинки по запросу &quot;оптический кабель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Картинки по запросу &quot;оптический кабель&quot;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507E" w:rsidRDefault="0059507E" w:rsidP="0059507E">
      <w:pPr>
        <w:spacing w:before="120" w:after="120"/>
        <w:jc w:val="center"/>
        <w:rPr>
          <w:sz w:val="28"/>
          <w:szCs w:val="28"/>
        </w:rPr>
      </w:pPr>
      <w:r w:rsidRPr="00D85C8E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7</w:t>
      </w:r>
      <w:r w:rsidRPr="00D85C8E">
        <w:rPr>
          <w:sz w:val="28"/>
          <w:szCs w:val="28"/>
        </w:rPr>
        <w:t xml:space="preserve"> – </w:t>
      </w:r>
      <w:hyperlink r:id="rId43" w:tooltip="Кабель оптический" w:history="1">
        <w:r w:rsidRPr="007D473D">
          <w:rPr>
            <w:rStyle w:val="a5"/>
            <w:rFonts w:eastAsiaTheme="majorEastAsia"/>
            <w:color w:val="auto"/>
            <w:sz w:val="28"/>
            <w:szCs w:val="28"/>
            <w:u w:val="none"/>
          </w:rPr>
          <w:t>Оптический кабель</w:t>
        </w:r>
      </w:hyperlink>
    </w:p>
    <w:p w:rsidR="0059507E" w:rsidRPr="00D85C8E" w:rsidRDefault="0059507E" w:rsidP="0059507E">
      <w:pPr>
        <w:ind w:firstLine="709"/>
        <w:jc w:val="both"/>
        <w:rPr>
          <w:sz w:val="28"/>
          <w:szCs w:val="28"/>
        </w:rPr>
      </w:pPr>
      <w:r w:rsidRPr="00D85C8E">
        <w:rPr>
          <w:sz w:val="28"/>
          <w:szCs w:val="28"/>
        </w:rPr>
        <w:t xml:space="preserve">WLAN </w:t>
      </w:r>
      <w:r w:rsidRPr="00BC6B24">
        <w:rPr>
          <w:sz w:val="28"/>
          <w:szCs w:val="28"/>
        </w:rPr>
        <w:t>–</w:t>
      </w:r>
      <w:r w:rsidRPr="00D85C8E">
        <w:rPr>
          <w:sz w:val="28"/>
          <w:szCs w:val="28"/>
        </w:rPr>
        <w:t xml:space="preserve"> вид локальной вычислительной сети (LAN), использующий для связи и передачи данных между узлами СВЧ радиоволны, а не кабель. Это гибкая система передачи данных, которая применяется как расширение или альтернатива кабельной локальной сети и применяется в</w:t>
      </w:r>
      <w:r>
        <w:rPr>
          <w:sz w:val="28"/>
          <w:szCs w:val="28"/>
        </w:rPr>
        <w:t> </w:t>
      </w:r>
      <w:r w:rsidRPr="00D85C8E">
        <w:rPr>
          <w:sz w:val="28"/>
          <w:szCs w:val="28"/>
        </w:rPr>
        <w:t xml:space="preserve">пределах одной территории внутри зданий. Всё это даёт возможность пользователям перемещаться в зоне обслуживания сети. В качестве центральной точки в WLAN сетях, применяют точки доступа или беспроводные </w:t>
      </w:r>
      <w:proofErr w:type="spellStart"/>
      <w:r w:rsidRPr="00D85C8E">
        <w:rPr>
          <w:sz w:val="28"/>
          <w:szCs w:val="28"/>
        </w:rPr>
        <w:t>Wi-Fi</w:t>
      </w:r>
      <w:proofErr w:type="spellEnd"/>
      <w:r w:rsidRPr="00D85C8E">
        <w:rPr>
          <w:sz w:val="28"/>
          <w:szCs w:val="28"/>
        </w:rPr>
        <w:t xml:space="preserve"> маршрутизаторы. Современные WLAN основаны на стандартах IEEE 802.11 и продаются под торговой маркой </w:t>
      </w:r>
      <w:proofErr w:type="spellStart"/>
      <w:r w:rsidRPr="00D85C8E">
        <w:rPr>
          <w:sz w:val="28"/>
          <w:szCs w:val="28"/>
        </w:rPr>
        <w:t>Wi-Fi</w:t>
      </w:r>
      <w:proofErr w:type="spellEnd"/>
      <w:r w:rsidRPr="00D85C8E">
        <w:rPr>
          <w:sz w:val="28"/>
          <w:szCs w:val="28"/>
        </w:rPr>
        <w:t xml:space="preserve">. </w:t>
      </w:r>
    </w:p>
    <w:p w:rsidR="0059507E" w:rsidRPr="00D85C8E" w:rsidRDefault="0059507E" w:rsidP="0059507E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IEEE 802.11 –</w:t>
      </w:r>
      <w:r w:rsidRPr="00D85C8E">
        <w:rPr>
          <w:sz w:val="28"/>
          <w:szCs w:val="28"/>
        </w:rPr>
        <w:t xml:space="preserve"> набор </w:t>
      </w:r>
      <w:hyperlink r:id="rId44" w:tooltip="Стандарт" w:history="1">
        <w:r w:rsidRPr="00D85C8E">
          <w:rPr>
            <w:rStyle w:val="a5"/>
            <w:rFonts w:eastAsiaTheme="majorEastAsia"/>
            <w:color w:val="auto"/>
            <w:sz w:val="28"/>
            <w:szCs w:val="28"/>
          </w:rPr>
          <w:t>стандартов</w:t>
        </w:r>
      </w:hyperlink>
      <w:r w:rsidRPr="00D85C8E">
        <w:rPr>
          <w:sz w:val="28"/>
          <w:szCs w:val="28"/>
        </w:rPr>
        <w:t> связи для коммуникации в</w:t>
      </w:r>
      <w:r>
        <w:rPr>
          <w:sz w:val="28"/>
          <w:szCs w:val="28"/>
        </w:rPr>
        <w:t> </w:t>
      </w:r>
      <w:r w:rsidRPr="00D85C8E">
        <w:rPr>
          <w:sz w:val="28"/>
          <w:szCs w:val="28"/>
        </w:rPr>
        <w:t>беспроводной </w:t>
      </w:r>
      <w:hyperlink r:id="rId45" w:tooltip="Компьютерные сети" w:history="1">
        <w:r w:rsidRPr="00D85C8E">
          <w:rPr>
            <w:rStyle w:val="a5"/>
            <w:rFonts w:eastAsiaTheme="majorEastAsia"/>
            <w:color w:val="auto"/>
            <w:sz w:val="28"/>
            <w:szCs w:val="28"/>
          </w:rPr>
          <w:t>локальной сетевой зоне</w:t>
        </w:r>
      </w:hyperlink>
      <w:r w:rsidRPr="00D85C8E">
        <w:rPr>
          <w:sz w:val="28"/>
          <w:szCs w:val="28"/>
        </w:rPr>
        <w:t> частотных диапазонов 0,9; 2,4; 3,6; 5 и 60 ГГц. У этого стандарта есть ряд спецификаций.</w:t>
      </w:r>
    </w:p>
    <w:p w:rsidR="0059507E" w:rsidRPr="00D85C8E" w:rsidRDefault="0059507E" w:rsidP="0059507E">
      <w:pPr>
        <w:jc w:val="center"/>
        <w:rPr>
          <w:sz w:val="28"/>
          <w:szCs w:val="28"/>
        </w:rPr>
      </w:pPr>
      <w:r w:rsidRPr="00D85C8E">
        <w:rPr>
          <w:noProof/>
          <w:sz w:val="28"/>
          <w:szCs w:val="28"/>
        </w:rPr>
        <w:drawing>
          <wp:inline distT="0" distB="0" distL="0" distR="0" wp14:anchorId="562DA83C" wp14:editId="309BEA47">
            <wp:extent cx="5096321" cy="2695575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13629" t="19107" r="8765" b="7889"/>
                    <a:stretch/>
                  </pic:blipFill>
                  <pic:spPr bwMode="auto">
                    <a:xfrm>
                      <a:off x="0" y="0"/>
                      <a:ext cx="5101886" cy="2698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507E" w:rsidRPr="00D85C8E" w:rsidRDefault="0059507E" w:rsidP="0059507E">
      <w:pPr>
        <w:spacing w:before="120" w:after="120"/>
        <w:jc w:val="center"/>
        <w:rPr>
          <w:sz w:val="28"/>
          <w:szCs w:val="28"/>
        </w:rPr>
      </w:pPr>
      <w:r w:rsidRPr="00D85C8E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8</w:t>
      </w:r>
      <w:r w:rsidRPr="00D85C8E">
        <w:rPr>
          <w:sz w:val="28"/>
          <w:szCs w:val="28"/>
        </w:rPr>
        <w:t xml:space="preserve"> – Список спецификаций стандарта IEEE 802.11</w:t>
      </w:r>
    </w:p>
    <w:p w:rsidR="0059507E" w:rsidRPr="007D473D" w:rsidRDefault="0059507E" w:rsidP="0059507E">
      <w:pPr>
        <w:ind w:firstLine="709"/>
        <w:jc w:val="both"/>
        <w:rPr>
          <w:spacing w:val="-4"/>
          <w:sz w:val="28"/>
          <w:szCs w:val="28"/>
        </w:rPr>
      </w:pPr>
      <w:r w:rsidRPr="001515B2">
        <w:rPr>
          <w:b/>
          <w:bCs/>
          <w:spacing w:val="-4"/>
          <w:sz w:val="28"/>
          <w:szCs w:val="28"/>
        </w:rPr>
        <w:t>Беспроводная широкополосная связь</w:t>
      </w:r>
      <w:r w:rsidRPr="00327F23">
        <w:rPr>
          <w:spacing w:val="-4"/>
          <w:sz w:val="28"/>
          <w:szCs w:val="28"/>
        </w:rPr>
        <w:t xml:space="preserve"> </w:t>
      </w:r>
      <w:r w:rsidRPr="00BC6B24">
        <w:rPr>
          <w:spacing w:val="-4"/>
          <w:sz w:val="28"/>
          <w:szCs w:val="28"/>
        </w:rPr>
        <w:t>–</w:t>
      </w:r>
      <w:r w:rsidRPr="001515B2">
        <w:rPr>
          <w:spacing w:val="-4"/>
          <w:sz w:val="28"/>
          <w:szCs w:val="28"/>
        </w:rPr>
        <w:t xml:space="preserve"> </w:t>
      </w:r>
      <w:r w:rsidRPr="007D473D">
        <w:rPr>
          <w:spacing w:val="-4"/>
          <w:sz w:val="28"/>
          <w:szCs w:val="28"/>
        </w:rPr>
        <w:t>это телекоммуникационная технология, которая обеспечивает высокоскоростной</w:t>
      </w:r>
      <w:r w:rsidR="00470A3B">
        <w:rPr>
          <w:spacing w:val="-4"/>
          <w:sz w:val="28"/>
          <w:szCs w:val="28"/>
        </w:rPr>
        <w:t xml:space="preserve"> </w:t>
      </w:r>
      <w:hyperlink r:id="rId47" w:tooltip="беспроводной" w:history="1"/>
      <w:r w:rsidR="00470A3B">
        <w:rPr>
          <w:rStyle w:val="a5"/>
          <w:rFonts w:eastAsiaTheme="majorEastAsia"/>
          <w:color w:val="auto"/>
          <w:spacing w:val="-4"/>
          <w:sz w:val="28"/>
          <w:szCs w:val="28"/>
          <w:u w:val="none"/>
        </w:rPr>
        <w:t xml:space="preserve"> </w:t>
      </w:r>
      <w:hyperlink r:id="rId48" w:tooltip="доступ в Интернет" w:history="1">
        <w:r w:rsidRPr="007D473D">
          <w:rPr>
            <w:rStyle w:val="a5"/>
            <w:rFonts w:eastAsiaTheme="majorEastAsia"/>
            <w:color w:val="auto"/>
            <w:spacing w:val="-4"/>
            <w:sz w:val="28"/>
            <w:szCs w:val="28"/>
            <w:u w:val="none"/>
          </w:rPr>
          <w:t>доступ</w:t>
        </w:r>
        <w:r w:rsidR="00470A3B">
          <w:rPr>
            <w:rStyle w:val="a5"/>
            <w:rFonts w:eastAsiaTheme="majorEastAsia"/>
            <w:color w:val="auto"/>
            <w:spacing w:val="-4"/>
            <w:sz w:val="28"/>
            <w:szCs w:val="28"/>
            <w:u w:val="none"/>
          </w:rPr>
          <w:t xml:space="preserve"> </w:t>
        </w:r>
        <w:r w:rsidRPr="007D473D">
          <w:rPr>
            <w:rStyle w:val="a5"/>
            <w:rFonts w:eastAsiaTheme="majorEastAsia"/>
            <w:color w:val="auto"/>
            <w:spacing w:val="-4"/>
            <w:sz w:val="28"/>
            <w:szCs w:val="28"/>
            <w:u w:val="none"/>
          </w:rPr>
          <w:t>в</w:t>
        </w:r>
        <w:r w:rsidR="00470A3B">
          <w:rPr>
            <w:rStyle w:val="a5"/>
            <w:rFonts w:eastAsiaTheme="majorEastAsia"/>
            <w:color w:val="auto"/>
            <w:spacing w:val="-4"/>
            <w:sz w:val="28"/>
            <w:szCs w:val="28"/>
            <w:u w:val="none"/>
          </w:rPr>
          <w:t xml:space="preserve"> </w:t>
        </w:r>
        <w:r w:rsidRPr="007D473D">
          <w:rPr>
            <w:rStyle w:val="a5"/>
            <w:rFonts w:eastAsiaTheme="majorEastAsia"/>
            <w:color w:val="auto"/>
            <w:spacing w:val="-4"/>
            <w:sz w:val="28"/>
            <w:szCs w:val="28"/>
            <w:u w:val="none"/>
          </w:rPr>
          <w:t>Интернет</w:t>
        </w:r>
      </w:hyperlink>
      <w:r w:rsidR="00470A3B">
        <w:rPr>
          <w:spacing w:val="-4"/>
          <w:sz w:val="28"/>
          <w:szCs w:val="28"/>
        </w:rPr>
        <w:t xml:space="preserve"> </w:t>
      </w:r>
      <w:r w:rsidRPr="007D473D">
        <w:rPr>
          <w:spacing w:val="-4"/>
          <w:sz w:val="28"/>
          <w:szCs w:val="28"/>
        </w:rPr>
        <w:t>или</w:t>
      </w:r>
      <w:r w:rsidR="00470A3B">
        <w:rPr>
          <w:spacing w:val="-4"/>
          <w:sz w:val="28"/>
          <w:szCs w:val="28"/>
        </w:rPr>
        <w:t xml:space="preserve"> </w:t>
      </w:r>
      <w:hyperlink r:id="rId49" w:tooltip="доступ в Интернет" w:history="1">
        <w:r w:rsidRPr="007D473D">
          <w:rPr>
            <w:rStyle w:val="a5"/>
            <w:rFonts w:eastAsiaTheme="majorEastAsia"/>
            <w:color w:val="auto"/>
            <w:spacing w:val="-4"/>
            <w:sz w:val="28"/>
            <w:szCs w:val="28"/>
            <w:u w:val="none"/>
          </w:rPr>
          <w:t>доступ</w:t>
        </w:r>
        <w:r w:rsidR="00470A3B">
          <w:rPr>
            <w:rStyle w:val="a5"/>
            <w:rFonts w:eastAsiaTheme="majorEastAsia"/>
            <w:color w:val="auto"/>
            <w:spacing w:val="-4"/>
            <w:sz w:val="28"/>
            <w:szCs w:val="28"/>
            <w:u w:val="none"/>
          </w:rPr>
          <w:t xml:space="preserve"> </w:t>
        </w:r>
        <w:r w:rsidRPr="007D473D">
          <w:rPr>
            <w:rStyle w:val="a5"/>
            <w:rFonts w:eastAsiaTheme="majorEastAsia"/>
            <w:color w:val="auto"/>
            <w:spacing w:val="-4"/>
            <w:sz w:val="28"/>
            <w:szCs w:val="28"/>
            <w:u w:val="none"/>
          </w:rPr>
          <w:t>к</w:t>
        </w:r>
        <w:bookmarkStart w:id="0" w:name="_GoBack"/>
        <w:bookmarkEnd w:id="0"/>
        <w:r w:rsidRPr="007D473D">
          <w:rPr>
            <w:rStyle w:val="a5"/>
            <w:rFonts w:eastAsiaTheme="majorEastAsia"/>
            <w:color w:val="auto"/>
            <w:spacing w:val="-4"/>
            <w:sz w:val="28"/>
            <w:szCs w:val="28"/>
            <w:u w:val="none"/>
          </w:rPr>
          <w:t> </w:t>
        </w:r>
      </w:hyperlink>
      <w:hyperlink r:id="rId50" w:tooltip="Computer network" w:history="1">
        <w:r w:rsidRPr="007D473D">
          <w:rPr>
            <w:rStyle w:val="a5"/>
            <w:rFonts w:eastAsiaTheme="majorEastAsia"/>
            <w:color w:val="auto"/>
            <w:spacing w:val="-4"/>
            <w:sz w:val="28"/>
            <w:szCs w:val="28"/>
            <w:u w:val="none"/>
          </w:rPr>
          <w:t>компьютерным сетям</w:t>
        </w:r>
      </w:hyperlink>
      <w:r w:rsidRPr="007D473D">
        <w:rPr>
          <w:spacing w:val="-4"/>
          <w:sz w:val="28"/>
          <w:szCs w:val="28"/>
        </w:rPr>
        <w:t> в широком диапазоне. Термин включает в себя как </w:t>
      </w:r>
      <w:hyperlink r:id="rId51" w:tooltip="Фиксированный беспроводной" w:history="1">
        <w:r w:rsidRPr="007D473D">
          <w:rPr>
            <w:rStyle w:val="a5"/>
            <w:rFonts w:eastAsiaTheme="majorEastAsia"/>
            <w:color w:val="auto"/>
            <w:spacing w:val="-4"/>
            <w:sz w:val="28"/>
            <w:szCs w:val="28"/>
            <w:u w:val="none"/>
          </w:rPr>
          <w:t>фиксированную, так</w:t>
        </w:r>
      </w:hyperlink>
      <w:r w:rsidRPr="007D473D">
        <w:rPr>
          <w:spacing w:val="-4"/>
          <w:sz w:val="28"/>
          <w:szCs w:val="28"/>
        </w:rPr>
        <w:t> и </w:t>
      </w:r>
      <w:hyperlink r:id="rId52" w:tooltip="Мобильного широкополосного доступа" w:history="1">
        <w:r w:rsidRPr="007D473D">
          <w:rPr>
            <w:rStyle w:val="a5"/>
            <w:rFonts w:eastAsiaTheme="majorEastAsia"/>
            <w:color w:val="auto"/>
            <w:spacing w:val="-4"/>
            <w:sz w:val="28"/>
            <w:szCs w:val="28"/>
            <w:u w:val="none"/>
          </w:rPr>
          <w:t>мобильную</w:t>
        </w:r>
      </w:hyperlink>
      <w:r w:rsidRPr="007D473D">
        <w:rPr>
          <w:spacing w:val="-4"/>
          <w:sz w:val="28"/>
          <w:szCs w:val="28"/>
        </w:rPr>
        <w:t> широкополосную связь.</w:t>
      </w:r>
    </w:p>
    <w:p w:rsidR="0059507E" w:rsidRPr="007D473D" w:rsidRDefault="0059507E" w:rsidP="0059507E">
      <w:pPr>
        <w:ind w:firstLine="709"/>
        <w:jc w:val="both"/>
        <w:rPr>
          <w:sz w:val="28"/>
          <w:szCs w:val="28"/>
        </w:rPr>
      </w:pPr>
      <w:r w:rsidRPr="007D473D">
        <w:rPr>
          <w:sz w:val="28"/>
          <w:szCs w:val="28"/>
        </w:rPr>
        <w:t>Беспроводные сети могут иметь скорость передачи данных, приблизительно эквивалентную некоторым проводным сетям, таким как </w:t>
      </w:r>
      <w:hyperlink r:id="rId53" w:tooltip="Асимметричная цифровая абонентская линия" w:history="1">
        <w:r w:rsidRPr="007D473D">
          <w:rPr>
            <w:rStyle w:val="a5"/>
            <w:rFonts w:eastAsiaTheme="majorEastAsia"/>
            <w:color w:val="auto"/>
            <w:sz w:val="28"/>
            <w:szCs w:val="28"/>
            <w:u w:val="none"/>
          </w:rPr>
          <w:t>асимметричная цифровая абонентская линия</w:t>
        </w:r>
      </w:hyperlink>
      <w:r w:rsidRPr="007D473D">
        <w:rPr>
          <w:sz w:val="28"/>
          <w:szCs w:val="28"/>
        </w:rPr>
        <w:t> (ADSL) или </w:t>
      </w:r>
      <w:hyperlink r:id="rId54" w:tooltip="Кабельный модем" w:history="1">
        <w:r w:rsidRPr="007D473D">
          <w:rPr>
            <w:rStyle w:val="a5"/>
            <w:rFonts w:eastAsiaTheme="majorEastAsia"/>
            <w:color w:val="auto"/>
            <w:sz w:val="28"/>
            <w:szCs w:val="28"/>
            <w:u w:val="none"/>
          </w:rPr>
          <w:t>кабельный модем</w:t>
        </w:r>
      </w:hyperlink>
      <w:r w:rsidRPr="007D473D">
        <w:rPr>
          <w:sz w:val="28"/>
          <w:szCs w:val="28"/>
        </w:rPr>
        <w:t>. Беспроводные сети также могут быть симметричными, что означает одинаковую скорость в обоих направлениях ( </w:t>
      </w:r>
      <w:hyperlink r:id="rId55" w:tooltip="Вниз по течению (сеть)" w:history="1">
        <w:r w:rsidRPr="007D473D">
          <w:rPr>
            <w:rStyle w:val="a5"/>
            <w:rFonts w:eastAsiaTheme="majorEastAsia"/>
            <w:color w:val="auto"/>
            <w:sz w:val="28"/>
            <w:szCs w:val="28"/>
            <w:u w:val="none"/>
          </w:rPr>
          <w:t>нисходящего</w:t>
        </w:r>
      </w:hyperlink>
      <w:r w:rsidRPr="007D473D">
        <w:rPr>
          <w:sz w:val="28"/>
          <w:szCs w:val="28"/>
        </w:rPr>
        <w:t> и </w:t>
      </w:r>
      <w:hyperlink r:id="rId56" w:tooltip="Upstream (сеть)" w:history="1">
        <w:r w:rsidRPr="007D473D">
          <w:rPr>
            <w:rStyle w:val="a5"/>
            <w:rFonts w:eastAsiaTheme="majorEastAsia"/>
            <w:color w:val="auto"/>
            <w:sz w:val="28"/>
            <w:szCs w:val="28"/>
            <w:u w:val="none"/>
          </w:rPr>
          <w:t>восходящего</w:t>
        </w:r>
      </w:hyperlink>
      <w:r w:rsidRPr="007D473D">
        <w:rPr>
          <w:sz w:val="28"/>
          <w:szCs w:val="28"/>
        </w:rPr>
        <w:t> ), что чаще всего связано с </w:t>
      </w:r>
      <w:hyperlink r:id="rId57" w:tooltip="Фиксированный беспроводной" w:history="1">
        <w:r w:rsidRPr="007D473D">
          <w:rPr>
            <w:rStyle w:val="a5"/>
            <w:rFonts w:eastAsiaTheme="majorEastAsia"/>
            <w:color w:val="auto"/>
            <w:sz w:val="28"/>
            <w:szCs w:val="28"/>
            <w:u w:val="none"/>
          </w:rPr>
          <w:t>фиксированными беспроводными</w:t>
        </w:r>
      </w:hyperlink>
      <w:r w:rsidRPr="007D473D">
        <w:rPr>
          <w:sz w:val="28"/>
          <w:szCs w:val="28"/>
        </w:rPr>
        <w:t xml:space="preserve"> сетями. Линия фиксированной беспроводной сети представляет собой стационарное наземное беспроводное соединение, которое может поддерживать более высокие скорости передачи данных для той же мощности, что и мобильные или спутниковые системы. </w:t>
      </w:r>
    </w:p>
    <w:p w:rsidR="0059507E" w:rsidRPr="007D473D" w:rsidRDefault="0059507E" w:rsidP="0059507E">
      <w:pPr>
        <w:ind w:firstLine="709"/>
        <w:jc w:val="both"/>
        <w:rPr>
          <w:sz w:val="28"/>
          <w:szCs w:val="28"/>
        </w:rPr>
      </w:pPr>
      <w:r w:rsidRPr="007D473D">
        <w:rPr>
          <w:sz w:val="28"/>
          <w:szCs w:val="28"/>
        </w:rPr>
        <w:t xml:space="preserve">Технологии беспроводного широкополосного </w:t>
      </w:r>
      <w:hyperlink r:id="rId58" w:tooltip="Мобильного широкополосного доступа" w:history="1">
        <w:r w:rsidRPr="007D473D">
          <w:rPr>
            <w:rStyle w:val="a5"/>
            <w:rFonts w:eastAsiaTheme="majorEastAsia"/>
            <w:color w:val="auto"/>
            <w:sz w:val="28"/>
            <w:szCs w:val="28"/>
            <w:u w:val="none"/>
          </w:rPr>
          <w:t>доступа</w:t>
        </w:r>
      </w:hyperlink>
      <w:r w:rsidRPr="007D473D">
        <w:rPr>
          <w:sz w:val="28"/>
          <w:szCs w:val="28"/>
        </w:rPr>
        <w:t xml:space="preserve">, называемые </w:t>
      </w:r>
      <w:hyperlink r:id="rId59" w:tooltip="Мобильного широкополосного доступа" w:history="1">
        <w:r w:rsidRPr="007D473D">
          <w:rPr>
            <w:rStyle w:val="a5"/>
            <w:rFonts w:eastAsiaTheme="majorEastAsia"/>
            <w:color w:val="auto"/>
            <w:sz w:val="28"/>
            <w:szCs w:val="28"/>
            <w:u w:val="none"/>
          </w:rPr>
          <w:t>мобильной широкополосной</w:t>
        </w:r>
      </w:hyperlink>
      <w:r w:rsidRPr="007D473D">
        <w:rPr>
          <w:sz w:val="28"/>
          <w:szCs w:val="28"/>
        </w:rPr>
        <w:t xml:space="preserve"> связью, включают в себя услуги поставщиков услуг </w:t>
      </w:r>
      <w:hyperlink r:id="rId60" w:tooltip="Мобильный телефон" w:history="1">
        <w:r w:rsidRPr="007D473D">
          <w:rPr>
            <w:rStyle w:val="a5"/>
            <w:rFonts w:eastAsiaTheme="majorEastAsia"/>
            <w:color w:val="auto"/>
            <w:sz w:val="28"/>
            <w:szCs w:val="28"/>
            <w:u w:val="none"/>
          </w:rPr>
          <w:t>мобильной телефонной</w:t>
        </w:r>
      </w:hyperlink>
      <w:r w:rsidRPr="007D473D">
        <w:rPr>
          <w:sz w:val="28"/>
          <w:szCs w:val="28"/>
        </w:rPr>
        <w:t xml:space="preserve"> связи, таких как </w:t>
      </w:r>
      <w:hyperlink r:id="rId61" w:tooltip="Verizon Wireless" w:history="1">
        <w:proofErr w:type="spellStart"/>
        <w:r w:rsidRPr="007D473D">
          <w:rPr>
            <w:rStyle w:val="a5"/>
            <w:rFonts w:eastAsiaTheme="majorEastAsia"/>
            <w:i/>
            <w:iCs/>
            <w:color w:val="auto"/>
            <w:sz w:val="28"/>
            <w:szCs w:val="28"/>
            <w:u w:val="none"/>
          </w:rPr>
          <w:t>Verizon</w:t>
        </w:r>
        <w:proofErr w:type="spellEnd"/>
        <w:r w:rsidRPr="007D473D">
          <w:rPr>
            <w:rStyle w:val="a5"/>
            <w:rFonts w:eastAsiaTheme="majorEastAsia"/>
            <w:i/>
            <w:iCs/>
            <w:color w:val="auto"/>
            <w:sz w:val="28"/>
            <w:szCs w:val="28"/>
            <w:u w:val="none"/>
          </w:rPr>
          <w:t xml:space="preserve"> </w:t>
        </w:r>
        <w:proofErr w:type="spellStart"/>
        <w:r w:rsidRPr="007D473D">
          <w:rPr>
            <w:rStyle w:val="a5"/>
            <w:rFonts w:eastAsiaTheme="majorEastAsia"/>
            <w:i/>
            <w:iCs/>
            <w:color w:val="auto"/>
            <w:sz w:val="28"/>
            <w:szCs w:val="28"/>
            <w:u w:val="none"/>
          </w:rPr>
          <w:t>Wireless</w:t>
        </w:r>
        <w:proofErr w:type="spellEnd"/>
      </w:hyperlink>
      <w:r w:rsidRPr="007D473D">
        <w:rPr>
          <w:i/>
          <w:iCs/>
          <w:sz w:val="28"/>
          <w:szCs w:val="28"/>
        </w:rPr>
        <w:t>, </w:t>
      </w:r>
      <w:proofErr w:type="spellStart"/>
      <w:r w:rsidRPr="007D473D">
        <w:rPr>
          <w:rFonts w:eastAsiaTheme="majorEastAsia"/>
          <w:sz w:val="22"/>
          <w:szCs w:val="22"/>
        </w:rPr>
        <w:fldChar w:fldCharType="begin"/>
      </w:r>
      <w:r w:rsidRPr="007D473D">
        <w:instrText xml:space="preserve"> HYPERLINK "https://en.wikipedia.org/wiki/Sprint_Corporation" \o "Sprint Corporation" </w:instrText>
      </w:r>
      <w:r w:rsidRPr="007D473D">
        <w:rPr>
          <w:rFonts w:eastAsiaTheme="majorEastAsia"/>
          <w:sz w:val="22"/>
          <w:szCs w:val="22"/>
        </w:rPr>
        <w:fldChar w:fldCharType="separate"/>
      </w:r>
      <w:r w:rsidRPr="007D473D">
        <w:rPr>
          <w:rStyle w:val="a5"/>
          <w:rFonts w:eastAsiaTheme="majorEastAsia"/>
          <w:i/>
          <w:iCs/>
          <w:color w:val="auto"/>
          <w:sz w:val="28"/>
          <w:szCs w:val="28"/>
          <w:u w:val="none"/>
        </w:rPr>
        <w:t>Sprint</w:t>
      </w:r>
      <w:proofErr w:type="spellEnd"/>
      <w:r w:rsidRPr="007D473D">
        <w:rPr>
          <w:rStyle w:val="a5"/>
          <w:rFonts w:eastAsiaTheme="majorEastAsia"/>
          <w:i/>
          <w:iCs/>
          <w:color w:val="auto"/>
          <w:sz w:val="28"/>
          <w:szCs w:val="28"/>
          <w:u w:val="none"/>
        </w:rPr>
        <w:t xml:space="preserve"> </w:t>
      </w:r>
      <w:proofErr w:type="spellStart"/>
      <w:r w:rsidRPr="007D473D">
        <w:rPr>
          <w:rStyle w:val="a5"/>
          <w:rFonts w:eastAsiaTheme="majorEastAsia"/>
          <w:i/>
          <w:iCs/>
          <w:color w:val="auto"/>
          <w:sz w:val="28"/>
          <w:szCs w:val="28"/>
          <w:u w:val="none"/>
        </w:rPr>
        <w:t>Corporation</w:t>
      </w:r>
      <w:proofErr w:type="spellEnd"/>
      <w:r w:rsidRPr="007D473D">
        <w:rPr>
          <w:rStyle w:val="a5"/>
          <w:rFonts w:eastAsiaTheme="majorEastAsia"/>
          <w:i/>
          <w:iCs/>
          <w:color w:val="auto"/>
          <w:sz w:val="28"/>
          <w:szCs w:val="28"/>
          <w:u w:val="none"/>
        </w:rPr>
        <w:fldChar w:fldCharType="end"/>
      </w:r>
      <w:r w:rsidRPr="007D473D">
        <w:rPr>
          <w:i/>
          <w:iCs/>
          <w:sz w:val="28"/>
          <w:szCs w:val="28"/>
        </w:rPr>
        <w:t>, </w:t>
      </w:r>
      <w:hyperlink r:id="rId62" w:tooltip="AT &amp; T Mobility" w:history="1">
        <w:r w:rsidRPr="007D473D">
          <w:rPr>
            <w:rStyle w:val="a5"/>
            <w:rFonts w:eastAsiaTheme="majorEastAsia"/>
            <w:i/>
            <w:iCs/>
            <w:color w:val="auto"/>
            <w:sz w:val="28"/>
            <w:szCs w:val="28"/>
            <w:u w:val="none"/>
          </w:rPr>
          <w:t xml:space="preserve">AT &amp; T </w:t>
        </w:r>
        <w:proofErr w:type="spellStart"/>
        <w:r w:rsidRPr="007D473D">
          <w:rPr>
            <w:rStyle w:val="a5"/>
            <w:rFonts w:eastAsiaTheme="majorEastAsia"/>
            <w:i/>
            <w:iCs/>
            <w:color w:val="auto"/>
            <w:sz w:val="28"/>
            <w:szCs w:val="28"/>
            <w:u w:val="none"/>
          </w:rPr>
          <w:t>Mobility</w:t>
        </w:r>
        <w:proofErr w:type="spellEnd"/>
      </w:hyperlink>
      <w:r w:rsidRPr="007D473D">
        <w:rPr>
          <w:i/>
          <w:iCs/>
          <w:sz w:val="28"/>
          <w:szCs w:val="28"/>
        </w:rPr>
        <w:t> и T-</w:t>
      </w:r>
      <w:proofErr w:type="spellStart"/>
      <w:r w:rsidRPr="007D473D">
        <w:rPr>
          <w:i/>
          <w:iCs/>
          <w:sz w:val="28"/>
          <w:szCs w:val="28"/>
        </w:rPr>
        <w:t>Mobile</w:t>
      </w:r>
      <w:proofErr w:type="spellEnd"/>
      <w:r w:rsidRPr="007D473D">
        <w:rPr>
          <w:sz w:val="28"/>
          <w:szCs w:val="28"/>
        </w:rPr>
        <w:t>, которые предоставляют более мобильную версию доступа в Интернет. Потребители могут приобрести </w:t>
      </w:r>
      <w:hyperlink r:id="rId63" w:tooltip="Компьютерная карта" w:history="1">
        <w:r w:rsidRPr="007D473D">
          <w:rPr>
            <w:rStyle w:val="a5"/>
            <w:rFonts w:eastAsiaTheme="majorEastAsia"/>
            <w:color w:val="auto"/>
            <w:sz w:val="28"/>
            <w:szCs w:val="28"/>
            <w:u w:val="none"/>
          </w:rPr>
          <w:t>карту ПК</w:t>
        </w:r>
      </w:hyperlink>
      <w:r w:rsidRPr="007D473D">
        <w:rPr>
          <w:sz w:val="28"/>
          <w:szCs w:val="28"/>
        </w:rPr>
        <w:t> , ноутбук или </w:t>
      </w:r>
      <w:hyperlink r:id="rId64" w:tooltip="USB" w:history="1">
        <w:r w:rsidRPr="007D473D">
          <w:rPr>
            <w:rStyle w:val="a5"/>
            <w:rFonts w:eastAsiaTheme="majorEastAsia"/>
            <w:i/>
            <w:iCs/>
            <w:color w:val="auto"/>
            <w:sz w:val="28"/>
            <w:szCs w:val="28"/>
            <w:u w:val="none"/>
          </w:rPr>
          <w:t>USB</w:t>
        </w:r>
        <w:r w:rsidRPr="007D473D">
          <w:rPr>
            <w:rStyle w:val="a5"/>
            <w:rFonts w:eastAsiaTheme="majorEastAsia"/>
            <w:color w:val="auto"/>
            <w:sz w:val="28"/>
            <w:szCs w:val="28"/>
            <w:u w:val="none"/>
          </w:rPr>
          <w:t>-</w:t>
        </w:r>
      </w:hyperlink>
      <w:r w:rsidRPr="007D473D">
        <w:rPr>
          <w:sz w:val="28"/>
          <w:szCs w:val="28"/>
        </w:rPr>
        <w:t> оборудование для подключения своего ПК или ноутбука к Интернету через </w:t>
      </w:r>
      <w:hyperlink r:id="rId65" w:tooltip="Башня сотового телефона" w:history="1">
        <w:r w:rsidRPr="007D473D">
          <w:rPr>
            <w:rStyle w:val="a5"/>
            <w:rFonts w:eastAsiaTheme="majorEastAsia"/>
            <w:color w:val="auto"/>
            <w:sz w:val="28"/>
            <w:szCs w:val="28"/>
            <w:u w:val="none"/>
          </w:rPr>
          <w:t>вышки сотовой связи</w:t>
        </w:r>
      </w:hyperlink>
      <w:r w:rsidRPr="007D473D">
        <w:rPr>
          <w:sz w:val="28"/>
          <w:szCs w:val="28"/>
        </w:rPr>
        <w:t>. Этот тип соединения будет устойчивым практически в любой области, которая также может получить сильное соединение с сотовым телефоном. Эти соединения могут стоить дороже для удобства переноски, а также для ограничения скорости во всех, кроме городских условий. </w:t>
      </w:r>
    </w:p>
    <w:p w:rsidR="0059507E" w:rsidRPr="007D473D" w:rsidRDefault="0059507E" w:rsidP="0059507E">
      <w:pPr>
        <w:ind w:firstLine="709"/>
        <w:jc w:val="both"/>
        <w:rPr>
          <w:sz w:val="28"/>
          <w:szCs w:val="28"/>
        </w:rPr>
      </w:pPr>
      <w:proofErr w:type="spellStart"/>
      <w:r w:rsidRPr="007D473D">
        <w:rPr>
          <w:b/>
          <w:bCs/>
          <w:sz w:val="28"/>
          <w:szCs w:val="28"/>
        </w:rPr>
        <w:t>WiMAX</w:t>
      </w:r>
      <w:proofErr w:type="spellEnd"/>
      <w:r w:rsidRPr="007D473D">
        <w:rPr>
          <w:sz w:val="28"/>
          <w:szCs w:val="28"/>
        </w:rPr>
        <w:t> – </w:t>
      </w:r>
      <w:hyperlink r:id="rId66" w:tooltip="Связь (техника)" w:history="1">
        <w:r w:rsidRPr="007D473D">
          <w:rPr>
            <w:rStyle w:val="a5"/>
            <w:rFonts w:eastAsiaTheme="majorEastAsia"/>
            <w:color w:val="auto"/>
            <w:sz w:val="28"/>
            <w:szCs w:val="28"/>
            <w:u w:val="none"/>
          </w:rPr>
          <w:t>телекоммуникационная</w:t>
        </w:r>
      </w:hyperlink>
      <w:r w:rsidRPr="007D473D">
        <w:rPr>
          <w:sz w:val="28"/>
          <w:szCs w:val="28"/>
        </w:rPr>
        <w:t> технология, разработанная с целью предоставления универсальной </w:t>
      </w:r>
      <w:hyperlink r:id="rId67" w:tooltip="Беспроводные компьютерные сети" w:history="1">
        <w:r w:rsidRPr="007D473D">
          <w:rPr>
            <w:rStyle w:val="a5"/>
            <w:rFonts w:eastAsiaTheme="majorEastAsia"/>
            <w:color w:val="auto"/>
            <w:sz w:val="28"/>
            <w:szCs w:val="28"/>
            <w:u w:val="none"/>
          </w:rPr>
          <w:t>беспроводной связи</w:t>
        </w:r>
      </w:hyperlink>
      <w:r w:rsidRPr="007D473D">
        <w:rPr>
          <w:sz w:val="28"/>
          <w:szCs w:val="28"/>
        </w:rPr>
        <w:t> на больших расстояниях для широкого спектра устройств (от </w:t>
      </w:r>
      <w:hyperlink r:id="rId68" w:tooltip="Рабочая станция" w:history="1">
        <w:r w:rsidRPr="007D473D">
          <w:rPr>
            <w:rStyle w:val="a5"/>
            <w:rFonts w:eastAsiaTheme="majorEastAsia"/>
            <w:color w:val="auto"/>
            <w:sz w:val="28"/>
            <w:szCs w:val="28"/>
            <w:u w:val="none"/>
          </w:rPr>
          <w:t>рабочих станций</w:t>
        </w:r>
      </w:hyperlink>
      <w:r w:rsidRPr="007D473D">
        <w:rPr>
          <w:sz w:val="28"/>
          <w:szCs w:val="28"/>
        </w:rPr>
        <w:t> и </w:t>
      </w:r>
      <w:hyperlink r:id="rId69" w:tooltip="Портативный компьютер" w:history="1">
        <w:r w:rsidRPr="007D473D">
          <w:rPr>
            <w:rStyle w:val="a5"/>
            <w:rFonts w:eastAsiaTheme="majorEastAsia"/>
            <w:color w:val="auto"/>
            <w:sz w:val="28"/>
            <w:szCs w:val="28"/>
            <w:u w:val="none"/>
          </w:rPr>
          <w:t>портативных компьютеров</w:t>
        </w:r>
      </w:hyperlink>
      <w:r w:rsidRPr="007D473D">
        <w:rPr>
          <w:sz w:val="28"/>
          <w:szCs w:val="28"/>
        </w:rPr>
        <w:t> до </w:t>
      </w:r>
      <w:hyperlink r:id="rId70" w:tooltip="Мобильный телефон" w:history="1">
        <w:r w:rsidRPr="007D473D">
          <w:rPr>
            <w:rStyle w:val="a5"/>
            <w:rFonts w:eastAsiaTheme="majorEastAsia"/>
            <w:color w:val="auto"/>
            <w:sz w:val="28"/>
            <w:szCs w:val="28"/>
            <w:u w:val="none"/>
          </w:rPr>
          <w:t>мобильных телефонов</w:t>
        </w:r>
      </w:hyperlink>
      <w:r w:rsidRPr="007D473D">
        <w:rPr>
          <w:sz w:val="28"/>
          <w:szCs w:val="28"/>
        </w:rPr>
        <w:t>). Основана на стандарте </w:t>
      </w:r>
      <w:hyperlink r:id="rId71" w:tooltip="IEEE 802.16" w:history="1">
        <w:r w:rsidRPr="007D473D">
          <w:rPr>
            <w:rStyle w:val="a5"/>
            <w:rFonts w:eastAsiaTheme="majorEastAsia"/>
            <w:color w:val="auto"/>
            <w:sz w:val="28"/>
            <w:szCs w:val="28"/>
            <w:u w:val="none"/>
          </w:rPr>
          <w:t>IEEE 802.16</w:t>
        </w:r>
      </w:hyperlink>
      <w:r w:rsidRPr="007D473D">
        <w:rPr>
          <w:sz w:val="28"/>
          <w:szCs w:val="28"/>
        </w:rPr>
        <w:t>, который также называют </w:t>
      </w:r>
      <w:proofErr w:type="spellStart"/>
      <w:r w:rsidRPr="007D473D">
        <w:rPr>
          <w:rFonts w:eastAsiaTheme="majorEastAsia"/>
          <w:sz w:val="22"/>
          <w:szCs w:val="22"/>
        </w:rPr>
        <w:fldChar w:fldCharType="begin"/>
      </w:r>
      <w:r w:rsidRPr="007D473D">
        <w:instrText xml:space="preserve"> HYPERLINK "https://ru.wikipedia.org/wiki/Wireless_MAN" \o "Wireless MAN" </w:instrText>
      </w:r>
      <w:r w:rsidRPr="007D473D">
        <w:rPr>
          <w:rFonts w:eastAsiaTheme="majorEastAsia"/>
          <w:sz w:val="22"/>
          <w:szCs w:val="22"/>
        </w:rPr>
        <w:fldChar w:fldCharType="separate"/>
      </w:r>
      <w:r w:rsidRPr="007D473D">
        <w:rPr>
          <w:rStyle w:val="a5"/>
          <w:rFonts w:eastAsiaTheme="majorEastAsia"/>
          <w:b/>
          <w:bCs/>
          <w:i/>
          <w:iCs/>
          <w:color w:val="auto"/>
          <w:sz w:val="28"/>
          <w:szCs w:val="28"/>
          <w:u w:val="none"/>
        </w:rPr>
        <w:t>Wireless</w:t>
      </w:r>
      <w:proofErr w:type="spellEnd"/>
      <w:r w:rsidRPr="007D473D">
        <w:rPr>
          <w:rStyle w:val="a5"/>
          <w:rFonts w:eastAsiaTheme="majorEastAsia"/>
          <w:b/>
          <w:bCs/>
          <w:i/>
          <w:iCs/>
          <w:color w:val="auto"/>
          <w:sz w:val="28"/>
          <w:szCs w:val="28"/>
          <w:u w:val="none"/>
        </w:rPr>
        <w:t xml:space="preserve"> MAN</w:t>
      </w:r>
      <w:r w:rsidRPr="007D473D">
        <w:rPr>
          <w:rStyle w:val="a5"/>
          <w:rFonts w:eastAsiaTheme="majorEastAsia"/>
          <w:b/>
          <w:bCs/>
          <w:i/>
          <w:iCs/>
          <w:color w:val="auto"/>
          <w:sz w:val="28"/>
          <w:szCs w:val="28"/>
          <w:u w:val="none"/>
        </w:rPr>
        <w:fldChar w:fldCharType="end"/>
      </w:r>
      <w:r w:rsidRPr="007D473D">
        <w:rPr>
          <w:b/>
          <w:bCs/>
          <w:i/>
          <w:iCs/>
          <w:sz w:val="28"/>
          <w:szCs w:val="28"/>
        </w:rPr>
        <w:t> (</w:t>
      </w:r>
      <w:proofErr w:type="spellStart"/>
      <w:r w:rsidRPr="007D473D">
        <w:rPr>
          <w:b/>
          <w:bCs/>
          <w:i/>
          <w:iCs/>
          <w:sz w:val="28"/>
          <w:szCs w:val="28"/>
        </w:rPr>
        <w:t>WiMAX</w:t>
      </w:r>
      <w:proofErr w:type="spellEnd"/>
      <w:r w:rsidRPr="007D473D">
        <w:rPr>
          <w:sz w:val="28"/>
          <w:szCs w:val="28"/>
        </w:rPr>
        <w:t xml:space="preserve"> следует считать жаргонным названием, так как это не технология, а название форума, на котором </w:t>
      </w:r>
      <w:proofErr w:type="spellStart"/>
      <w:r w:rsidRPr="007D473D">
        <w:rPr>
          <w:sz w:val="28"/>
          <w:szCs w:val="28"/>
        </w:rPr>
        <w:t>Wireless</w:t>
      </w:r>
      <w:proofErr w:type="spellEnd"/>
      <w:r w:rsidRPr="007D473D">
        <w:rPr>
          <w:sz w:val="28"/>
          <w:szCs w:val="28"/>
        </w:rPr>
        <w:t xml:space="preserve"> MAN был согласован).</w:t>
      </w:r>
    </w:p>
    <w:p w:rsidR="0059507E" w:rsidRPr="007D473D" w:rsidRDefault="0059507E" w:rsidP="0059507E">
      <w:pPr>
        <w:jc w:val="center"/>
        <w:rPr>
          <w:sz w:val="28"/>
          <w:szCs w:val="28"/>
        </w:rPr>
      </w:pPr>
      <w:r w:rsidRPr="007D473D">
        <w:rPr>
          <w:noProof/>
        </w:rPr>
        <w:drawing>
          <wp:inline distT="0" distB="0" distL="0" distR="0" wp14:anchorId="68776F85" wp14:editId="48FE3754">
            <wp:extent cx="4591050" cy="3443288"/>
            <wp:effectExtent l="0" t="0" r="0" b="5080"/>
            <wp:docPr id="10" name="Рисунок 10" descr="Картинки по запросу &quot;WiMAX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Картинки по запросу &quot;WiMAX&quot;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130" cy="3445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507E" w:rsidRDefault="0059507E" w:rsidP="0059507E">
      <w:pPr>
        <w:spacing w:before="120" w:after="120"/>
        <w:jc w:val="center"/>
        <w:rPr>
          <w:bCs/>
          <w:sz w:val="28"/>
          <w:szCs w:val="28"/>
        </w:rPr>
      </w:pPr>
      <w:r w:rsidRPr="007D473D">
        <w:rPr>
          <w:sz w:val="28"/>
          <w:szCs w:val="28"/>
        </w:rPr>
        <w:t xml:space="preserve">Рисунок 9 – Работа </w:t>
      </w:r>
      <w:proofErr w:type="spellStart"/>
      <w:r w:rsidRPr="007D473D">
        <w:rPr>
          <w:bCs/>
          <w:sz w:val="28"/>
          <w:szCs w:val="28"/>
        </w:rPr>
        <w:t>WiMAX</w:t>
      </w:r>
      <w:proofErr w:type="spellEnd"/>
    </w:p>
    <w:p w:rsidR="002A33A5" w:rsidRDefault="002A33A5" w:rsidP="002A33A5">
      <w:pPr>
        <w:spacing w:before="120" w:after="120"/>
        <w:ind w:firstLine="709"/>
        <w:jc w:val="both"/>
        <w:rPr>
          <w:b/>
          <w:sz w:val="28"/>
          <w:szCs w:val="28"/>
        </w:rPr>
      </w:pPr>
      <w:r w:rsidRPr="002A33A5">
        <w:rPr>
          <w:b/>
          <w:sz w:val="28"/>
          <w:szCs w:val="28"/>
        </w:rPr>
        <w:t>Приведите пример физической реализации локальной вычислительной сети.</w:t>
      </w:r>
    </w:p>
    <w:p w:rsidR="002A33A5" w:rsidRPr="007D473D" w:rsidRDefault="002A33A5" w:rsidP="002A33A5">
      <w:pPr>
        <w:spacing w:before="120" w:after="120"/>
        <w:ind w:firstLine="709"/>
        <w:jc w:val="both"/>
        <w:rPr>
          <w:sz w:val="28"/>
          <w:szCs w:val="28"/>
        </w:rPr>
      </w:pPr>
      <w:r w:rsidRPr="002A33A5">
        <w:rPr>
          <w:b/>
          <w:sz w:val="28"/>
          <w:szCs w:val="28"/>
        </w:rPr>
        <w:t>LAN</w:t>
      </w:r>
      <w:r w:rsidRPr="002A33A5">
        <w:rPr>
          <w:sz w:val="28"/>
          <w:szCs w:val="28"/>
        </w:rPr>
        <w:t xml:space="preserve"> (это и есть Локальная вычислительная сеть), в классах компьютерных в школках такие организуют. И используют для этого топологию звезда, а также коаксиальный кабель </w:t>
      </w:r>
      <w:r>
        <w:rPr>
          <w:sz w:val="28"/>
          <w:szCs w:val="28"/>
        </w:rPr>
        <w:t>какой-нибудь.</w:t>
      </w:r>
    </w:p>
    <w:p w:rsidR="0059507E" w:rsidRPr="007D473D" w:rsidRDefault="0059507E" w:rsidP="0059507E">
      <w:pPr>
        <w:ind w:firstLine="709"/>
        <w:jc w:val="both"/>
        <w:rPr>
          <w:b/>
          <w:bCs/>
          <w:sz w:val="28"/>
          <w:szCs w:val="28"/>
        </w:rPr>
      </w:pPr>
      <w:r w:rsidRPr="007D473D">
        <w:rPr>
          <w:b/>
          <w:bCs/>
          <w:sz w:val="28"/>
          <w:szCs w:val="28"/>
        </w:rPr>
        <w:t>Вывод:</w:t>
      </w:r>
    </w:p>
    <w:p w:rsidR="0059507E" w:rsidRPr="007D473D" w:rsidRDefault="0059507E" w:rsidP="0059507E">
      <w:pPr>
        <w:ind w:firstLine="709"/>
        <w:jc w:val="both"/>
        <w:rPr>
          <w:sz w:val="28"/>
          <w:szCs w:val="28"/>
          <w:shd w:val="clear" w:color="auto" w:fill="FFFFFF"/>
        </w:rPr>
      </w:pPr>
      <w:r w:rsidRPr="007D473D">
        <w:rPr>
          <w:color w:val="222222"/>
          <w:sz w:val="28"/>
          <w:szCs w:val="28"/>
          <w:shd w:val="clear" w:color="auto" w:fill="FFFFFF"/>
        </w:rPr>
        <w:t>Ст</w:t>
      </w:r>
      <w:r w:rsidRPr="007D473D">
        <w:rPr>
          <w:sz w:val="28"/>
          <w:szCs w:val="28"/>
          <w:shd w:val="clear" w:color="auto" w:fill="FFFFFF"/>
        </w:rPr>
        <w:t>ек протоколов – это </w:t>
      </w:r>
      <w:hyperlink r:id="rId73" w:tooltip="Иерархия" w:history="1">
        <w:r w:rsidRPr="007D473D">
          <w:rPr>
            <w:rStyle w:val="a5"/>
            <w:rFonts w:eastAsiaTheme="majorEastAsia"/>
            <w:color w:val="auto"/>
            <w:sz w:val="28"/>
            <w:szCs w:val="28"/>
            <w:u w:val="none"/>
            <w:shd w:val="clear" w:color="auto" w:fill="FFFFFF"/>
          </w:rPr>
          <w:t>иерархически</w:t>
        </w:r>
      </w:hyperlink>
      <w:r w:rsidRPr="007D473D">
        <w:rPr>
          <w:sz w:val="28"/>
          <w:szCs w:val="28"/>
          <w:shd w:val="clear" w:color="auto" w:fill="FFFFFF"/>
        </w:rPr>
        <w:t> организованный набор </w:t>
      </w:r>
      <w:hyperlink r:id="rId74" w:tooltip="Сетевой протокол" w:history="1">
        <w:r w:rsidRPr="007D473D">
          <w:rPr>
            <w:rStyle w:val="a5"/>
            <w:rFonts w:eastAsiaTheme="majorEastAsia"/>
            <w:color w:val="auto"/>
            <w:sz w:val="28"/>
            <w:szCs w:val="28"/>
            <w:u w:val="none"/>
            <w:shd w:val="clear" w:color="auto" w:fill="FFFFFF"/>
          </w:rPr>
          <w:t>сетевых протоколов</w:t>
        </w:r>
      </w:hyperlink>
      <w:r w:rsidRPr="007D473D">
        <w:rPr>
          <w:sz w:val="28"/>
          <w:szCs w:val="28"/>
          <w:shd w:val="clear" w:color="auto" w:fill="FFFFFF"/>
        </w:rPr>
        <w:t>, достаточный для организации взаимодействия </w:t>
      </w:r>
      <w:hyperlink r:id="rId75" w:tooltip="Хост" w:history="1">
        <w:r w:rsidRPr="007D473D">
          <w:rPr>
            <w:rStyle w:val="a5"/>
            <w:rFonts w:eastAsiaTheme="majorEastAsia"/>
            <w:color w:val="auto"/>
            <w:sz w:val="28"/>
            <w:szCs w:val="28"/>
            <w:u w:val="none"/>
            <w:shd w:val="clear" w:color="auto" w:fill="FFFFFF"/>
          </w:rPr>
          <w:t>узлов</w:t>
        </w:r>
      </w:hyperlink>
      <w:r w:rsidRPr="007D473D">
        <w:rPr>
          <w:sz w:val="28"/>
          <w:szCs w:val="28"/>
          <w:shd w:val="clear" w:color="auto" w:fill="FFFFFF"/>
        </w:rPr>
        <w:t> в </w:t>
      </w:r>
      <w:hyperlink r:id="rId76" w:tooltip="Вычислительная сеть" w:history="1">
        <w:r w:rsidRPr="007D473D">
          <w:rPr>
            <w:rStyle w:val="a5"/>
            <w:rFonts w:eastAsiaTheme="majorEastAsia"/>
            <w:color w:val="auto"/>
            <w:sz w:val="28"/>
            <w:szCs w:val="28"/>
            <w:u w:val="none"/>
            <w:shd w:val="clear" w:color="auto" w:fill="FFFFFF"/>
          </w:rPr>
          <w:t>сети</w:t>
        </w:r>
      </w:hyperlink>
      <w:r w:rsidRPr="007D473D">
        <w:rPr>
          <w:sz w:val="28"/>
          <w:szCs w:val="28"/>
          <w:shd w:val="clear" w:color="auto" w:fill="FFFFFF"/>
        </w:rPr>
        <w:t>. Протоколы работают в сети одновременно, значит работа протоколов должна быть организована так, чтобы не возникало конфликтов или незавершённых операций. Поэтому стек протоколов разбивается на иерархически построенные уровни, каждый из которых выполняет конкретную задачу – подготовку, приём, передачу данных и последующие действия с ними.</w:t>
      </w:r>
    </w:p>
    <w:p w:rsidR="0059507E" w:rsidRPr="007D473D" w:rsidRDefault="0059507E" w:rsidP="0059507E">
      <w:pPr>
        <w:ind w:firstLine="709"/>
        <w:jc w:val="both"/>
        <w:rPr>
          <w:sz w:val="28"/>
          <w:szCs w:val="28"/>
          <w:shd w:val="clear" w:color="auto" w:fill="FFFFFF"/>
        </w:rPr>
      </w:pPr>
      <w:r w:rsidRPr="007D473D">
        <w:rPr>
          <w:sz w:val="28"/>
          <w:szCs w:val="28"/>
          <w:shd w:val="clear" w:color="auto" w:fill="FFFFFF"/>
        </w:rPr>
        <w:t xml:space="preserve">Существует достаточное количество стеков протоколов, широко применяемых в сетях. Наиболее популярные стеки протоколов: </w:t>
      </w:r>
      <w:hyperlink r:id="rId77" w:tooltip="OSI model" w:history="1">
        <w:r w:rsidRPr="007D473D">
          <w:rPr>
            <w:rStyle w:val="a5"/>
            <w:rFonts w:eastAsiaTheme="majorEastAsia"/>
            <w:i/>
            <w:iCs/>
            <w:color w:val="auto"/>
            <w:sz w:val="28"/>
            <w:szCs w:val="28"/>
            <w:u w:val="none"/>
            <w:shd w:val="clear" w:color="auto" w:fill="FFFFFF"/>
          </w:rPr>
          <w:t>OSI</w:t>
        </w:r>
      </w:hyperlink>
      <w:r w:rsidRPr="007D473D">
        <w:rPr>
          <w:sz w:val="28"/>
          <w:szCs w:val="28"/>
          <w:shd w:val="clear" w:color="auto" w:fill="FFFFFF"/>
        </w:rPr>
        <w:t xml:space="preserve"> </w:t>
      </w:r>
      <w:hyperlink r:id="rId78" w:tooltip="Международная организация по стандартизации" w:history="1">
        <w:r w:rsidRPr="007D473D">
          <w:rPr>
            <w:rStyle w:val="a5"/>
            <w:rFonts w:eastAsiaTheme="majorEastAsia"/>
            <w:color w:val="auto"/>
            <w:sz w:val="28"/>
            <w:szCs w:val="28"/>
            <w:u w:val="none"/>
            <w:shd w:val="clear" w:color="auto" w:fill="FFFFFF"/>
          </w:rPr>
          <w:t>международной организации по стандартизации</w:t>
        </w:r>
      </w:hyperlink>
      <w:r w:rsidRPr="007D473D">
        <w:rPr>
          <w:sz w:val="28"/>
          <w:szCs w:val="28"/>
          <w:shd w:val="clear" w:color="auto" w:fill="FFFFFF"/>
        </w:rPr>
        <w:t xml:space="preserve">, </w:t>
      </w:r>
      <w:hyperlink r:id="rId79" w:tooltip="TCP/IP" w:history="1">
        <w:r w:rsidRPr="007D473D">
          <w:rPr>
            <w:rStyle w:val="a5"/>
            <w:rFonts w:eastAsiaTheme="majorEastAsia"/>
            <w:i/>
            <w:iCs/>
            <w:color w:val="auto"/>
            <w:sz w:val="28"/>
            <w:szCs w:val="28"/>
            <w:u w:val="none"/>
            <w:shd w:val="clear" w:color="auto" w:fill="FFFFFF"/>
          </w:rPr>
          <w:t>TCP</w:t>
        </w:r>
        <w:r w:rsidRPr="007D473D">
          <w:rPr>
            <w:rStyle w:val="a5"/>
            <w:rFonts w:eastAsiaTheme="majorEastAsia"/>
            <w:color w:val="auto"/>
            <w:sz w:val="28"/>
            <w:szCs w:val="28"/>
            <w:u w:val="none"/>
            <w:shd w:val="clear" w:color="auto" w:fill="FFFFFF"/>
          </w:rPr>
          <w:t>/</w:t>
        </w:r>
        <w:r w:rsidRPr="007D473D">
          <w:rPr>
            <w:rStyle w:val="a5"/>
            <w:rFonts w:eastAsiaTheme="majorEastAsia"/>
            <w:i/>
            <w:iCs/>
            <w:color w:val="auto"/>
            <w:sz w:val="28"/>
            <w:szCs w:val="28"/>
            <w:u w:val="none"/>
            <w:shd w:val="clear" w:color="auto" w:fill="FFFFFF"/>
          </w:rPr>
          <w:t>IP</w:t>
        </w:r>
      </w:hyperlink>
      <w:r w:rsidRPr="007D473D">
        <w:rPr>
          <w:sz w:val="28"/>
          <w:szCs w:val="28"/>
          <w:shd w:val="clear" w:color="auto" w:fill="FFFFFF"/>
        </w:rPr>
        <w:t xml:space="preserve">, используемый в сети </w:t>
      </w:r>
      <w:hyperlink r:id="rId80" w:tooltip="Internet" w:history="1">
        <w:proofErr w:type="spellStart"/>
        <w:r w:rsidRPr="007D473D">
          <w:rPr>
            <w:rStyle w:val="a5"/>
            <w:rFonts w:eastAsiaTheme="majorEastAsia"/>
            <w:i/>
            <w:iCs/>
            <w:color w:val="auto"/>
            <w:sz w:val="28"/>
            <w:szCs w:val="28"/>
            <w:u w:val="none"/>
            <w:shd w:val="clear" w:color="auto" w:fill="FFFFFF"/>
          </w:rPr>
          <w:t>Internet</w:t>
        </w:r>
        <w:proofErr w:type="spellEnd"/>
      </w:hyperlink>
      <w:r w:rsidRPr="007D473D">
        <w:rPr>
          <w:sz w:val="28"/>
          <w:szCs w:val="28"/>
          <w:shd w:val="clear" w:color="auto" w:fill="FFFFFF"/>
        </w:rPr>
        <w:t>.</w:t>
      </w:r>
    </w:p>
    <w:p w:rsidR="0059507E" w:rsidRPr="007D473D" w:rsidRDefault="0059507E" w:rsidP="0059507E">
      <w:pPr>
        <w:shd w:val="clear" w:color="auto" w:fill="FFFFFF"/>
        <w:ind w:firstLine="709"/>
        <w:jc w:val="both"/>
        <w:rPr>
          <w:sz w:val="28"/>
          <w:szCs w:val="28"/>
        </w:rPr>
      </w:pPr>
      <w:r w:rsidRPr="007D473D">
        <w:rPr>
          <w:sz w:val="28"/>
          <w:szCs w:val="28"/>
        </w:rPr>
        <w:t>Важно различать </w:t>
      </w:r>
      <w:r w:rsidRPr="007D473D">
        <w:rPr>
          <w:i/>
          <w:iCs/>
          <w:sz w:val="28"/>
          <w:szCs w:val="28"/>
        </w:rPr>
        <w:t>модель OSI</w:t>
      </w:r>
      <w:r w:rsidRPr="007D473D">
        <w:rPr>
          <w:sz w:val="28"/>
          <w:szCs w:val="28"/>
        </w:rPr>
        <w:t> и </w:t>
      </w:r>
      <w:r w:rsidRPr="007D473D">
        <w:rPr>
          <w:i/>
          <w:iCs/>
          <w:sz w:val="28"/>
          <w:szCs w:val="28"/>
        </w:rPr>
        <w:t>стек протоколов OSI.</w:t>
      </w:r>
      <w:r w:rsidRPr="007D473D">
        <w:rPr>
          <w:sz w:val="28"/>
          <w:szCs w:val="28"/>
        </w:rPr>
        <w:t> В то время как модель OSI является концептуальной схемой взаимодействия открытых систем, стек OSI представляет собой набор спецификаций конкретных протоколов.</w:t>
      </w:r>
    </w:p>
    <w:p w:rsidR="0059507E" w:rsidRPr="007D473D" w:rsidRDefault="0059507E" w:rsidP="0059507E">
      <w:pPr>
        <w:shd w:val="clear" w:color="auto" w:fill="FFFFFF"/>
        <w:ind w:firstLine="709"/>
        <w:jc w:val="both"/>
        <w:rPr>
          <w:sz w:val="28"/>
          <w:szCs w:val="28"/>
        </w:rPr>
      </w:pPr>
      <w:r w:rsidRPr="007D473D">
        <w:rPr>
          <w:sz w:val="28"/>
          <w:szCs w:val="28"/>
        </w:rPr>
        <w:t>В отличие от других стеков протоколов, стек OSI полностью соответствует модели OSI, включая спецификации протоколов для всех семи уровней взаимодействия, определённых в этой модели:</w:t>
      </w:r>
    </w:p>
    <w:p w:rsidR="0059507E" w:rsidRPr="007D473D" w:rsidRDefault="0059507E" w:rsidP="0059507E">
      <w:pPr>
        <w:ind w:firstLine="709"/>
        <w:jc w:val="both"/>
        <w:rPr>
          <w:sz w:val="28"/>
          <w:szCs w:val="28"/>
          <w:shd w:val="clear" w:color="auto" w:fill="FFFFFF"/>
        </w:rPr>
      </w:pPr>
      <w:r w:rsidRPr="007D473D">
        <w:rPr>
          <w:sz w:val="28"/>
          <w:szCs w:val="28"/>
          <w:shd w:val="clear" w:color="auto" w:fill="FFFFFF"/>
        </w:rPr>
        <w:t xml:space="preserve">На </w:t>
      </w:r>
      <w:r w:rsidRPr="007D473D">
        <w:rPr>
          <w:i/>
          <w:iCs/>
          <w:sz w:val="28"/>
          <w:szCs w:val="28"/>
          <w:shd w:val="clear" w:color="auto" w:fill="FFFFFF"/>
        </w:rPr>
        <w:t>физическом</w:t>
      </w:r>
      <w:r w:rsidRPr="007D473D">
        <w:rPr>
          <w:sz w:val="28"/>
          <w:szCs w:val="28"/>
          <w:shd w:val="clear" w:color="auto" w:fill="FFFFFF"/>
        </w:rPr>
        <w:t xml:space="preserve"> и </w:t>
      </w:r>
      <w:r w:rsidRPr="007D473D">
        <w:rPr>
          <w:i/>
          <w:iCs/>
          <w:sz w:val="28"/>
          <w:szCs w:val="28"/>
          <w:shd w:val="clear" w:color="auto" w:fill="FFFFFF"/>
        </w:rPr>
        <w:t>канальном уровнях</w:t>
      </w:r>
      <w:r w:rsidRPr="007D473D">
        <w:rPr>
          <w:sz w:val="28"/>
          <w:szCs w:val="28"/>
          <w:shd w:val="clear" w:color="auto" w:fill="FFFFFF"/>
        </w:rPr>
        <w:t xml:space="preserve"> стек OSI поддерживает протоколы </w:t>
      </w:r>
      <w:proofErr w:type="spellStart"/>
      <w:r w:rsidRPr="007D473D">
        <w:rPr>
          <w:rFonts w:eastAsiaTheme="majorEastAsia"/>
          <w:sz w:val="22"/>
          <w:szCs w:val="22"/>
        </w:rPr>
        <w:fldChar w:fldCharType="begin"/>
      </w:r>
      <w:r w:rsidRPr="007D473D">
        <w:instrText xml:space="preserve"> HYPERLINK "https://ru.wikipedia.org/wiki/Ethernet" \o "Ethernet" </w:instrText>
      </w:r>
      <w:r w:rsidRPr="007D473D">
        <w:rPr>
          <w:rFonts w:eastAsiaTheme="majorEastAsia"/>
          <w:sz w:val="22"/>
          <w:szCs w:val="22"/>
        </w:rPr>
        <w:fldChar w:fldCharType="separate"/>
      </w:r>
      <w:r w:rsidRPr="007D473D">
        <w:rPr>
          <w:rStyle w:val="a5"/>
          <w:rFonts w:eastAsiaTheme="majorEastAsia"/>
          <w:color w:val="auto"/>
          <w:sz w:val="28"/>
          <w:szCs w:val="28"/>
          <w:u w:val="none"/>
          <w:shd w:val="clear" w:color="auto" w:fill="FFFFFF"/>
        </w:rPr>
        <w:t>Ethernet</w:t>
      </w:r>
      <w:proofErr w:type="spellEnd"/>
      <w:r w:rsidRPr="007D473D">
        <w:rPr>
          <w:rStyle w:val="a5"/>
          <w:rFonts w:eastAsiaTheme="majorEastAsia"/>
          <w:color w:val="auto"/>
          <w:sz w:val="28"/>
          <w:szCs w:val="28"/>
          <w:u w:val="none"/>
          <w:shd w:val="clear" w:color="auto" w:fill="FFFFFF"/>
        </w:rPr>
        <w:fldChar w:fldCharType="end"/>
      </w:r>
      <w:r w:rsidRPr="007D473D">
        <w:rPr>
          <w:sz w:val="28"/>
          <w:szCs w:val="28"/>
          <w:shd w:val="clear" w:color="auto" w:fill="FFFFFF"/>
        </w:rPr>
        <w:t>, </w:t>
      </w:r>
      <w:proofErr w:type="spellStart"/>
      <w:r w:rsidRPr="007D473D">
        <w:rPr>
          <w:rFonts w:eastAsiaTheme="majorEastAsia"/>
          <w:sz w:val="22"/>
          <w:szCs w:val="22"/>
        </w:rPr>
        <w:fldChar w:fldCharType="begin"/>
      </w:r>
      <w:r w:rsidRPr="007D473D">
        <w:instrText xml:space="preserve"> HYPERLINK "https://ru.wikipedia.org/wiki/Token_ring" \o "Token ring" </w:instrText>
      </w:r>
      <w:r w:rsidRPr="007D473D">
        <w:rPr>
          <w:rFonts w:eastAsiaTheme="majorEastAsia"/>
          <w:sz w:val="22"/>
          <w:szCs w:val="22"/>
        </w:rPr>
        <w:fldChar w:fldCharType="separate"/>
      </w:r>
      <w:r w:rsidRPr="007D473D">
        <w:rPr>
          <w:rStyle w:val="a5"/>
          <w:rFonts w:eastAsiaTheme="majorEastAsia"/>
          <w:color w:val="auto"/>
          <w:sz w:val="28"/>
          <w:szCs w:val="28"/>
          <w:u w:val="none"/>
          <w:shd w:val="clear" w:color="auto" w:fill="FFFFFF"/>
        </w:rPr>
        <w:t>Token</w:t>
      </w:r>
      <w:proofErr w:type="spellEnd"/>
      <w:r w:rsidRPr="007D473D">
        <w:rPr>
          <w:rStyle w:val="a5"/>
          <w:rFonts w:eastAsiaTheme="majorEastAsia"/>
          <w:color w:val="auto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7D473D">
        <w:rPr>
          <w:rStyle w:val="a5"/>
          <w:rFonts w:eastAsiaTheme="majorEastAsia"/>
          <w:color w:val="auto"/>
          <w:sz w:val="28"/>
          <w:szCs w:val="28"/>
          <w:u w:val="none"/>
          <w:shd w:val="clear" w:color="auto" w:fill="FFFFFF"/>
        </w:rPr>
        <w:t>ring</w:t>
      </w:r>
      <w:proofErr w:type="spellEnd"/>
      <w:r w:rsidRPr="007D473D">
        <w:rPr>
          <w:rStyle w:val="a5"/>
          <w:rFonts w:eastAsiaTheme="majorEastAsia"/>
          <w:color w:val="auto"/>
          <w:sz w:val="28"/>
          <w:szCs w:val="28"/>
          <w:u w:val="none"/>
          <w:shd w:val="clear" w:color="auto" w:fill="FFFFFF"/>
        </w:rPr>
        <w:fldChar w:fldCharType="end"/>
      </w:r>
      <w:r w:rsidRPr="007D473D">
        <w:rPr>
          <w:sz w:val="28"/>
          <w:szCs w:val="28"/>
          <w:shd w:val="clear" w:color="auto" w:fill="FFFFFF"/>
        </w:rPr>
        <w:t>, </w:t>
      </w:r>
      <w:hyperlink r:id="rId81" w:tooltip="FDDI" w:history="1">
        <w:r w:rsidRPr="007D473D">
          <w:rPr>
            <w:rStyle w:val="a5"/>
            <w:rFonts w:eastAsiaTheme="majorEastAsia"/>
            <w:color w:val="auto"/>
            <w:sz w:val="28"/>
            <w:szCs w:val="28"/>
            <w:u w:val="none"/>
            <w:shd w:val="clear" w:color="auto" w:fill="FFFFFF"/>
          </w:rPr>
          <w:t>FDDI</w:t>
        </w:r>
      </w:hyperlink>
      <w:r w:rsidRPr="007D473D">
        <w:rPr>
          <w:sz w:val="28"/>
          <w:szCs w:val="28"/>
          <w:shd w:val="clear" w:color="auto" w:fill="FFFFFF"/>
        </w:rPr>
        <w:t>, а также протоколы </w:t>
      </w:r>
      <w:hyperlink r:id="rId82" w:tooltip="Logical link control" w:history="1">
        <w:r w:rsidRPr="007D473D">
          <w:rPr>
            <w:rStyle w:val="a5"/>
            <w:rFonts w:eastAsiaTheme="majorEastAsia"/>
            <w:color w:val="auto"/>
            <w:sz w:val="28"/>
            <w:szCs w:val="28"/>
            <w:u w:val="none"/>
            <w:shd w:val="clear" w:color="auto" w:fill="FFFFFF"/>
          </w:rPr>
          <w:t>LLC</w:t>
        </w:r>
      </w:hyperlink>
      <w:r w:rsidRPr="007D473D">
        <w:rPr>
          <w:sz w:val="28"/>
          <w:szCs w:val="28"/>
          <w:shd w:val="clear" w:color="auto" w:fill="FFFFFF"/>
        </w:rPr>
        <w:t>, </w:t>
      </w:r>
      <w:hyperlink r:id="rId83" w:tooltip="X.25" w:history="1">
        <w:r w:rsidRPr="007D473D">
          <w:rPr>
            <w:rStyle w:val="a5"/>
            <w:rFonts w:eastAsiaTheme="majorEastAsia"/>
            <w:color w:val="auto"/>
            <w:sz w:val="28"/>
            <w:szCs w:val="28"/>
            <w:u w:val="none"/>
            <w:shd w:val="clear" w:color="auto" w:fill="FFFFFF"/>
          </w:rPr>
          <w:t>X.25</w:t>
        </w:r>
      </w:hyperlink>
      <w:r w:rsidRPr="007D473D">
        <w:rPr>
          <w:sz w:val="28"/>
          <w:szCs w:val="28"/>
          <w:shd w:val="clear" w:color="auto" w:fill="FFFFFF"/>
        </w:rPr>
        <w:t> и </w:t>
      </w:r>
      <w:hyperlink r:id="rId84" w:tooltip="ISDN" w:history="1">
        <w:r w:rsidRPr="007D473D">
          <w:rPr>
            <w:rStyle w:val="a5"/>
            <w:rFonts w:eastAsiaTheme="majorEastAsia"/>
            <w:color w:val="auto"/>
            <w:sz w:val="28"/>
            <w:szCs w:val="28"/>
            <w:u w:val="none"/>
            <w:shd w:val="clear" w:color="auto" w:fill="FFFFFF"/>
          </w:rPr>
          <w:t>ISDN</w:t>
        </w:r>
      </w:hyperlink>
      <w:r w:rsidRPr="007D473D">
        <w:rPr>
          <w:sz w:val="28"/>
          <w:szCs w:val="28"/>
          <w:shd w:val="clear" w:color="auto" w:fill="FFFFFF"/>
        </w:rPr>
        <w:t>, то есть использует все разработанные вне стека популярные протоколы нижних уровней, как и большинство других стеков.</w:t>
      </w:r>
    </w:p>
    <w:p w:rsidR="0059507E" w:rsidRPr="007D473D" w:rsidRDefault="0059507E" w:rsidP="0059507E">
      <w:pPr>
        <w:ind w:firstLine="709"/>
        <w:jc w:val="both"/>
        <w:rPr>
          <w:b/>
          <w:bCs/>
          <w:sz w:val="28"/>
          <w:szCs w:val="28"/>
        </w:rPr>
      </w:pPr>
      <w:r w:rsidRPr="007D473D">
        <w:rPr>
          <w:sz w:val="28"/>
          <w:szCs w:val="28"/>
          <w:shd w:val="clear" w:color="auto" w:fill="FFFFFF"/>
        </w:rPr>
        <w:t>Стек протоколов TCP/IP – набор сетевых протоколов, на которых базируется </w:t>
      </w:r>
      <w:hyperlink r:id="rId85" w:tooltip="Интернет" w:history="1">
        <w:r w:rsidRPr="007D473D">
          <w:rPr>
            <w:rStyle w:val="a5"/>
            <w:rFonts w:eastAsiaTheme="majorEastAsia"/>
            <w:color w:val="auto"/>
            <w:sz w:val="28"/>
            <w:szCs w:val="28"/>
            <w:u w:val="none"/>
            <w:shd w:val="clear" w:color="auto" w:fill="FFFFFF"/>
          </w:rPr>
          <w:t>Интернет</w:t>
        </w:r>
      </w:hyperlink>
      <w:r w:rsidRPr="007D473D">
        <w:rPr>
          <w:sz w:val="28"/>
          <w:szCs w:val="28"/>
          <w:shd w:val="clear" w:color="auto" w:fill="FFFFFF"/>
        </w:rPr>
        <w:t>. Обычно в стеке TCP/IP верхние 3 уровня (</w:t>
      </w:r>
      <w:hyperlink r:id="rId86" w:tooltip="Прикладной уровень" w:history="1">
        <w:r w:rsidRPr="007D473D">
          <w:rPr>
            <w:rStyle w:val="a5"/>
            <w:rFonts w:eastAsiaTheme="majorEastAsia"/>
            <w:color w:val="auto"/>
            <w:sz w:val="28"/>
            <w:szCs w:val="28"/>
            <w:u w:val="none"/>
            <w:shd w:val="clear" w:color="auto" w:fill="FFFFFF"/>
          </w:rPr>
          <w:t>прикладной</w:t>
        </w:r>
      </w:hyperlink>
      <w:r w:rsidRPr="007D473D">
        <w:rPr>
          <w:sz w:val="28"/>
          <w:szCs w:val="28"/>
          <w:shd w:val="clear" w:color="auto" w:fill="FFFFFF"/>
        </w:rPr>
        <w:t>, </w:t>
      </w:r>
      <w:hyperlink r:id="rId87" w:tooltip="Представительский уровень" w:history="1">
        <w:r w:rsidRPr="007D473D">
          <w:rPr>
            <w:rStyle w:val="a5"/>
            <w:rFonts w:eastAsiaTheme="majorEastAsia"/>
            <w:color w:val="auto"/>
            <w:sz w:val="28"/>
            <w:szCs w:val="28"/>
            <w:u w:val="none"/>
            <w:shd w:val="clear" w:color="auto" w:fill="FFFFFF"/>
          </w:rPr>
          <w:t>представления</w:t>
        </w:r>
      </w:hyperlink>
      <w:r w:rsidRPr="007D473D">
        <w:rPr>
          <w:sz w:val="28"/>
          <w:szCs w:val="28"/>
          <w:shd w:val="clear" w:color="auto" w:fill="FFFFFF"/>
        </w:rPr>
        <w:t> и </w:t>
      </w:r>
      <w:hyperlink r:id="rId88" w:tooltip="Сеансовый уровень" w:history="1">
        <w:r w:rsidRPr="007D473D">
          <w:rPr>
            <w:rStyle w:val="a5"/>
            <w:rFonts w:eastAsiaTheme="majorEastAsia"/>
            <w:color w:val="auto"/>
            <w:sz w:val="28"/>
            <w:szCs w:val="28"/>
            <w:u w:val="none"/>
            <w:shd w:val="clear" w:color="auto" w:fill="FFFFFF"/>
          </w:rPr>
          <w:t>сеансовый</w:t>
        </w:r>
      </w:hyperlink>
      <w:r w:rsidRPr="007D473D">
        <w:rPr>
          <w:sz w:val="28"/>
          <w:szCs w:val="28"/>
          <w:shd w:val="clear" w:color="auto" w:fill="FFFFFF"/>
        </w:rPr>
        <w:t>) модели OSI объединяют в один – прикладной. Поскольку в таком стеке не предусматривается унифицированный протокол передачи данных, функции по определению типа данных передаются приложению.</w:t>
      </w:r>
    </w:p>
    <w:p w:rsidR="0059507E" w:rsidRPr="007D473D" w:rsidRDefault="0059507E" w:rsidP="0059507E">
      <w:pPr>
        <w:ind w:firstLine="709"/>
        <w:jc w:val="both"/>
        <w:rPr>
          <w:sz w:val="28"/>
          <w:szCs w:val="28"/>
        </w:rPr>
      </w:pPr>
      <w:r w:rsidRPr="007D473D">
        <w:rPr>
          <w:sz w:val="28"/>
          <w:szCs w:val="28"/>
        </w:rPr>
        <w:t>Выбор стандарта для беспроводной сети зависит от вида доступа, который необходим:</w:t>
      </w:r>
    </w:p>
    <w:p w:rsidR="0059507E" w:rsidRPr="007D473D" w:rsidRDefault="0059507E" w:rsidP="0059507E">
      <w:pPr>
        <w:ind w:firstLine="709"/>
        <w:jc w:val="both"/>
        <w:rPr>
          <w:sz w:val="28"/>
          <w:szCs w:val="28"/>
        </w:rPr>
      </w:pPr>
      <w:proofErr w:type="spellStart"/>
      <w:r w:rsidRPr="007D473D">
        <w:rPr>
          <w:sz w:val="28"/>
          <w:szCs w:val="28"/>
        </w:rPr>
        <w:t>WiMAX</w:t>
      </w:r>
      <w:proofErr w:type="spellEnd"/>
      <w:r w:rsidRPr="007D473D">
        <w:rPr>
          <w:sz w:val="28"/>
          <w:szCs w:val="28"/>
        </w:rPr>
        <w:t> – это система дальнего действия, покрывающая километры пространства, которая обычно использует лицензированные спектры частот для предоставления соединения с Интернетом типа точка-точка провайдером конечному пользователю. Разные стандарты семейства 802.16 обеспечивают разные виды доступа, от мобильного (схож с передачей данных с мобильных телефонов) до фиксированного (альтернатива проводному доступу, при котором беспроводное оборудование пользователя привязано к местоположению).</w:t>
      </w:r>
    </w:p>
    <w:p w:rsidR="0059507E" w:rsidRPr="007D473D" w:rsidRDefault="0059507E" w:rsidP="0059507E">
      <w:pPr>
        <w:ind w:firstLine="709"/>
        <w:jc w:val="both"/>
        <w:rPr>
          <w:sz w:val="28"/>
          <w:szCs w:val="28"/>
        </w:rPr>
      </w:pPr>
      <w:proofErr w:type="spellStart"/>
      <w:r w:rsidRPr="007D473D">
        <w:rPr>
          <w:sz w:val="28"/>
          <w:szCs w:val="28"/>
        </w:rPr>
        <w:t>Wi-Fi</w:t>
      </w:r>
      <w:proofErr w:type="spellEnd"/>
      <w:r w:rsidRPr="007D473D">
        <w:rPr>
          <w:sz w:val="28"/>
          <w:szCs w:val="28"/>
        </w:rPr>
        <w:t xml:space="preserve"> – это система более короткого действия, обычно покрывающая десятки метров, которая использует нелицензированные диапазоны частот для обеспечения доступа к сети. Обычно </w:t>
      </w:r>
      <w:proofErr w:type="spellStart"/>
      <w:r w:rsidRPr="007D473D">
        <w:rPr>
          <w:sz w:val="28"/>
          <w:szCs w:val="28"/>
        </w:rPr>
        <w:t>Wi-Fi</w:t>
      </w:r>
      <w:proofErr w:type="spellEnd"/>
      <w:r w:rsidRPr="007D473D">
        <w:rPr>
          <w:sz w:val="28"/>
          <w:szCs w:val="28"/>
        </w:rPr>
        <w:t xml:space="preserve"> используется пользователями для доступа к их собственной локальной сети, которая может быть и не подключена к Интернету. Если </w:t>
      </w:r>
      <w:proofErr w:type="spellStart"/>
      <w:r w:rsidRPr="007D473D">
        <w:rPr>
          <w:sz w:val="28"/>
          <w:szCs w:val="28"/>
        </w:rPr>
        <w:t>WiMAX</w:t>
      </w:r>
      <w:proofErr w:type="spellEnd"/>
      <w:r w:rsidRPr="007D473D">
        <w:rPr>
          <w:sz w:val="28"/>
          <w:szCs w:val="28"/>
        </w:rPr>
        <w:t xml:space="preserve"> можно сравнить с мобильной связью, то </w:t>
      </w:r>
      <w:proofErr w:type="spellStart"/>
      <w:r w:rsidRPr="007D473D">
        <w:rPr>
          <w:sz w:val="28"/>
          <w:szCs w:val="28"/>
        </w:rPr>
        <w:t>Wi-Fi</w:t>
      </w:r>
      <w:proofErr w:type="spellEnd"/>
      <w:r w:rsidRPr="007D473D">
        <w:rPr>
          <w:sz w:val="28"/>
          <w:szCs w:val="28"/>
        </w:rPr>
        <w:t xml:space="preserve"> скорее похож на </w:t>
      </w:r>
      <w:hyperlink r:id="rId89" w:tooltip="DECT" w:history="1">
        <w:r w:rsidRPr="007D473D">
          <w:rPr>
            <w:rStyle w:val="a5"/>
            <w:rFonts w:eastAsiaTheme="majorEastAsia"/>
            <w:color w:val="auto"/>
            <w:sz w:val="28"/>
            <w:szCs w:val="28"/>
            <w:u w:val="none"/>
          </w:rPr>
          <w:t>стационарный беспроводной телефон</w:t>
        </w:r>
      </w:hyperlink>
      <w:r w:rsidRPr="007D473D">
        <w:rPr>
          <w:sz w:val="28"/>
          <w:szCs w:val="28"/>
        </w:rPr>
        <w:t>.</w:t>
      </w:r>
    </w:p>
    <w:p w:rsidR="00441E16" w:rsidRPr="002A33A5" w:rsidRDefault="00441E16" w:rsidP="0059507E">
      <w:pPr>
        <w:ind w:firstLine="709"/>
        <w:rPr>
          <w:sz w:val="28"/>
          <w:szCs w:val="28"/>
        </w:rPr>
      </w:pPr>
    </w:p>
    <w:sectPr w:rsidR="00441E16" w:rsidRPr="002A33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">
    <w:altName w:val="Calibri"/>
    <w:charset w:val="CC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4158DB"/>
    <w:multiLevelType w:val="multilevel"/>
    <w:tmpl w:val="076642DA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FB23D4"/>
    <w:multiLevelType w:val="multilevel"/>
    <w:tmpl w:val="5D807C1E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D321025"/>
    <w:multiLevelType w:val="multilevel"/>
    <w:tmpl w:val="97CAA896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6D014FC"/>
    <w:multiLevelType w:val="hybridMultilevel"/>
    <w:tmpl w:val="B6A6A33A"/>
    <w:lvl w:ilvl="0" w:tplc="62F82FA4">
      <w:start w:val="1"/>
      <w:numFmt w:val="decimal"/>
      <w:pStyle w:val="a"/>
      <w:suff w:val="space"/>
      <w:lvlText w:val="%1."/>
      <w:lvlJc w:val="right"/>
      <w:pPr>
        <w:ind w:left="2124" w:firstLine="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3204" w:hanging="360"/>
      </w:pPr>
    </w:lvl>
    <w:lvl w:ilvl="2" w:tplc="0419001B" w:tentative="1">
      <w:start w:val="1"/>
      <w:numFmt w:val="lowerRoman"/>
      <w:lvlText w:val="%3."/>
      <w:lvlJc w:val="right"/>
      <w:pPr>
        <w:ind w:left="3924" w:hanging="180"/>
      </w:pPr>
    </w:lvl>
    <w:lvl w:ilvl="3" w:tplc="0419000F" w:tentative="1">
      <w:start w:val="1"/>
      <w:numFmt w:val="decimal"/>
      <w:lvlText w:val="%4."/>
      <w:lvlJc w:val="left"/>
      <w:pPr>
        <w:ind w:left="4644" w:hanging="360"/>
      </w:pPr>
    </w:lvl>
    <w:lvl w:ilvl="4" w:tplc="04190019" w:tentative="1">
      <w:start w:val="1"/>
      <w:numFmt w:val="lowerLetter"/>
      <w:lvlText w:val="%5."/>
      <w:lvlJc w:val="left"/>
      <w:pPr>
        <w:ind w:left="5364" w:hanging="360"/>
      </w:pPr>
    </w:lvl>
    <w:lvl w:ilvl="5" w:tplc="0419001B" w:tentative="1">
      <w:start w:val="1"/>
      <w:numFmt w:val="lowerRoman"/>
      <w:lvlText w:val="%6."/>
      <w:lvlJc w:val="right"/>
      <w:pPr>
        <w:ind w:left="6084" w:hanging="180"/>
      </w:pPr>
    </w:lvl>
    <w:lvl w:ilvl="6" w:tplc="0419000F" w:tentative="1">
      <w:start w:val="1"/>
      <w:numFmt w:val="decimal"/>
      <w:lvlText w:val="%7."/>
      <w:lvlJc w:val="left"/>
      <w:pPr>
        <w:ind w:left="6804" w:hanging="360"/>
      </w:pPr>
    </w:lvl>
    <w:lvl w:ilvl="7" w:tplc="04190019" w:tentative="1">
      <w:start w:val="1"/>
      <w:numFmt w:val="lowerLetter"/>
      <w:lvlText w:val="%8."/>
      <w:lvlJc w:val="left"/>
      <w:pPr>
        <w:ind w:left="7524" w:hanging="360"/>
      </w:pPr>
    </w:lvl>
    <w:lvl w:ilvl="8" w:tplc="0419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4" w15:restartNumberingAfterBreak="0">
    <w:nsid w:val="78AE0664"/>
    <w:multiLevelType w:val="multilevel"/>
    <w:tmpl w:val="6074AFC4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3"/>
  </w:num>
  <w:num w:numId="3">
    <w:abstractNumId w:val="0"/>
  </w:num>
  <w:num w:numId="4">
    <w:abstractNumId w:val="2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055"/>
    <w:rsid w:val="002A33A5"/>
    <w:rsid w:val="00441E16"/>
    <w:rsid w:val="00470A3B"/>
    <w:rsid w:val="00542EBC"/>
    <w:rsid w:val="0059507E"/>
    <w:rsid w:val="007D473D"/>
    <w:rsid w:val="009C4055"/>
    <w:rsid w:val="00B14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0EE906"/>
  <w15:chartTrackingRefBased/>
  <w15:docId w15:val="{01658D47-2F66-4C1C-902F-3611B88D9E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9C405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542EB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qFormat/>
    <w:rsid w:val="00B14B4C"/>
    <w:pPr>
      <w:keepNext/>
      <w:ind w:left="284" w:right="-142"/>
      <w:outlineLvl w:val="1"/>
    </w:pPr>
    <w:rPr>
      <w:sz w:val="32"/>
      <w:szCs w:val="20"/>
      <w:lang w:val="be-BY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">
    <w:name w:val="Вопрос"/>
    <w:basedOn w:val="1"/>
    <w:link w:val="a4"/>
    <w:qFormat/>
    <w:rsid w:val="00542EBC"/>
    <w:pPr>
      <w:numPr>
        <w:numId w:val="1"/>
      </w:numPr>
      <w:spacing w:before="120" w:after="240"/>
      <w:ind w:left="0"/>
      <w:jc w:val="both"/>
    </w:pPr>
    <w:rPr>
      <w:rFonts w:ascii="Courier New" w:eastAsia="Arial" w:hAnsi="Courier New" w:cs="Courier New"/>
      <w:color w:val="auto"/>
      <w:sz w:val="24"/>
      <w:szCs w:val="24"/>
      <w:lang w:val="ru"/>
    </w:rPr>
  </w:style>
  <w:style w:type="character" w:customStyle="1" w:styleId="a4">
    <w:name w:val="Вопрос Знак"/>
    <w:basedOn w:val="10"/>
    <w:link w:val="a"/>
    <w:rsid w:val="00542EBC"/>
    <w:rPr>
      <w:rFonts w:ascii="Courier New" w:eastAsia="Arial" w:hAnsi="Courier New" w:cs="Courier New"/>
      <w:color w:val="2F5496" w:themeColor="accent1" w:themeShade="BF"/>
      <w:sz w:val="24"/>
      <w:szCs w:val="24"/>
      <w:lang w:val="ru" w:eastAsia="ru-RU"/>
    </w:rPr>
  </w:style>
  <w:style w:type="character" w:customStyle="1" w:styleId="10">
    <w:name w:val="Заголовок 1 Знак"/>
    <w:basedOn w:val="a1"/>
    <w:link w:val="1"/>
    <w:uiPriority w:val="9"/>
    <w:rsid w:val="00542E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1"/>
    <w:link w:val="2"/>
    <w:rsid w:val="00B14B4C"/>
    <w:rPr>
      <w:rFonts w:ascii="Times New Roman" w:eastAsia="Times New Roman" w:hAnsi="Times New Roman" w:cs="Times New Roman"/>
      <w:sz w:val="32"/>
      <w:szCs w:val="20"/>
      <w:lang w:val="be-BY" w:eastAsia="ru-RU"/>
    </w:rPr>
  </w:style>
  <w:style w:type="character" w:styleId="a5">
    <w:name w:val="Hyperlink"/>
    <w:basedOn w:val="a1"/>
    <w:uiPriority w:val="99"/>
    <w:unhideWhenUsed/>
    <w:rsid w:val="0059507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973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ru.wikipedia.org/wiki/%D0%A4%D0%B8%D0%B7%D0%B8%D1%87%D0%B5%D1%81%D0%BA%D0%B8%D0%B9_%D1%83%D1%80%D0%BE%D0%B2%D0%B5%D0%BD%D1%8C" TargetMode="External"/><Relationship Id="rId21" Type="http://schemas.openxmlformats.org/officeDocument/2006/relationships/hyperlink" Target="https://ru.wikipedia.org/wiki/%D0%A2%D1%80%D0%B0%D0%BD%D1%81%D0%BF%D0%BE%D1%80%D1%82%D0%BD%D1%8B%D0%B9_%D1%83%D1%80%D0%BE%D0%B2%D0%B5%D0%BD%D1%8C" TargetMode="External"/><Relationship Id="rId42" Type="http://schemas.openxmlformats.org/officeDocument/2006/relationships/image" Target="media/image7.jpeg"/><Relationship Id="rId47" Type="http://schemas.openxmlformats.org/officeDocument/2006/relationships/hyperlink" Target="https://en.wikipedia.org/wiki/Wireless" TargetMode="External"/><Relationship Id="rId63" Type="http://schemas.openxmlformats.org/officeDocument/2006/relationships/hyperlink" Target="https://en.wikipedia.org/wiki/PC_card" TargetMode="External"/><Relationship Id="rId68" Type="http://schemas.openxmlformats.org/officeDocument/2006/relationships/hyperlink" Target="https://ru.wikipedia.org/wiki/%D0%A0%D0%B0%D0%B1%D0%BE%D1%87%D0%B0%D1%8F_%D1%81%D1%82%D0%B0%D0%BD%D1%86%D0%B8%D1%8F" TargetMode="External"/><Relationship Id="rId84" Type="http://schemas.openxmlformats.org/officeDocument/2006/relationships/hyperlink" Target="https://ru.wikipedia.org/wiki/ISDN" TargetMode="External"/><Relationship Id="rId89" Type="http://schemas.openxmlformats.org/officeDocument/2006/relationships/hyperlink" Target="https://ru.wikipedia.org/wiki/DECT" TargetMode="External"/><Relationship Id="rId16" Type="http://schemas.openxmlformats.org/officeDocument/2006/relationships/hyperlink" Target="https://ru.wikipedia.org/wiki/IANA" TargetMode="External"/><Relationship Id="rId11" Type="http://schemas.openxmlformats.org/officeDocument/2006/relationships/hyperlink" Target="https://www.ietf.org/topics/areas/" TargetMode="External"/><Relationship Id="rId32" Type="http://schemas.openxmlformats.org/officeDocument/2006/relationships/hyperlink" Target="https://ru.wikipedia.org/wiki/%D0%A0%D0%B0%D0%B4%D0%B8%D0%BE%D0%B2%D0%B5%D1%89%D0%B0%D0%BD%D0%B8%D0%B5" TargetMode="External"/><Relationship Id="rId37" Type="http://schemas.openxmlformats.org/officeDocument/2006/relationships/hyperlink" Target="https://ru.wikipedia.org/wiki/%D0%9A%D0%B0%D0%B1%D0%B5%D0%BB%D1%8C_%D0%BE%D0%BF%D1%82%D0%B8%D1%87%D0%B5%D1%81%D0%BA%D0%B8%D0%B9" TargetMode="External"/><Relationship Id="rId53" Type="http://schemas.openxmlformats.org/officeDocument/2006/relationships/hyperlink" Target="https://en.wikipedia.org/wiki/Asymmetric_digital_subscriber_line" TargetMode="External"/><Relationship Id="rId58" Type="http://schemas.openxmlformats.org/officeDocument/2006/relationships/hyperlink" Target="https://en.wikipedia.org/wiki/Mobile_broadband" TargetMode="External"/><Relationship Id="rId74" Type="http://schemas.openxmlformats.org/officeDocument/2006/relationships/hyperlink" Target="https://ru.wikipedia.org/wiki/%D0%A1%D0%B5%D1%82%D0%B5%D0%B2%D0%BE%D0%B9_%D0%BF%D1%80%D0%BE%D1%82%D0%BE%D0%BA%D0%BE%D0%BB" TargetMode="External"/><Relationship Id="rId79" Type="http://schemas.openxmlformats.org/officeDocument/2006/relationships/hyperlink" Target="https://ru.wikipedia.org/wiki/TCP/IP" TargetMode="External"/><Relationship Id="rId5" Type="http://schemas.openxmlformats.org/officeDocument/2006/relationships/hyperlink" Target="https://ru.wikipedia.org/wiki/%D0%90%D0%BD%D0%B3%D0%BB%D0%B8%D0%B9%D1%81%D0%BA%D0%B8%D0%B9_%D1%8F%D0%B7%D1%8B%D0%BA" TargetMode="External"/><Relationship Id="rId90" Type="http://schemas.openxmlformats.org/officeDocument/2006/relationships/fontTable" Target="fontTable.xml"/><Relationship Id="rId14" Type="http://schemas.openxmlformats.org/officeDocument/2006/relationships/hyperlink" Target="https://ru.wikipedia.org/wiki/Birds_of_a_Feather_(%D0%B8%D0%BD%D1%84%D0%BE%D1%80%D0%BC%D0%B0%D1%82%D0%B8%D0%BA%D0%B0)" TargetMode="External"/><Relationship Id="rId22" Type="http://schemas.openxmlformats.org/officeDocument/2006/relationships/hyperlink" Target="https://ru.wikipedia.org/wiki/%D0%A1%D0%B5%D1%82%D0%B5%D0%B2%D0%BE%D0%B9_%D1%83%D1%80%D0%BE%D0%B2%D0%B5%D0%BD%D1%8C" TargetMode="External"/><Relationship Id="rId27" Type="http://schemas.openxmlformats.org/officeDocument/2006/relationships/hyperlink" Target="https://ru.wikipedia.org/wiki/%D0%9A%D0%B0%D0%B4%D1%80_(%D1%82%D0%B5%D0%BB%D0%B5%D0%BA%D0%BE%D0%BC%D0%BC%D1%83%D0%BD%D0%B8%D0%BA%D0%B0%D1%86%D0%B8%D0%B8)" TargetMode="External"/><Relationship Id="rId30" Type="http://schemas.openxmlformats.org/officeDocument/2006/relationships/hyperlink" Target="https://ru.wikipedia.org/wiki/%D0%98%D0%BD%D1%81%D1%82%D0%B8%D1%82%D1%83%D1%82_%D0%B8%D0%BD%D0%B6%D0%B5%D0%BD%D0%B5%D1%80%D0%BE%D0%B2_%D1%8D%D0%BB%D0%B5%D0%BA%D1%82%D1%80%D0%BE%D1%82%D0%B5%D1%85%D0%BD%D0%B8%D0%BA%D0%B8_%D0%B8_%D1%8D%D0%BB%D0%B5%D0%BA%D1%82%D1%80%D0%BE%D0%BD%D0%B8%D0%BA%D0%B8" TargetMode="External"/><Relationship Id="rId35" Type="http://schemas.openxmlformats.org/officeDocument/2006/relationships/hyperlink" Target="https://ru.wikipedia.org/wiki/%D0%9A%D0%BE%D0%B0%D0%BA%D1%81%D0%B8%D0%B0%D0%BB%D1%8C%D0%BD%D1%8B%D0%B9_%D0%BA%D0%B0%D0%B1%D0%B5%D0%BB%D1%8C" TargetMode="External"/><Relationship Id="rId43" Type="http://schemas.openxmlformats.org/officeDocument/2006/relationships/hyperlink" Target="https://ru.wikipedia.org/wiki/%D0%9A%D0%B0%D0%B1%D0%B5%D0%BB%D1%8C_%D0%BE%D0%BF%D1%82%D0%B8%D1%87%D0%B5%D1%81%D0%BA%D0%B8%D0%B9" TargetMode="External"/><Relationship Id="rId48" Type="http://schemas.openxmlformats.org/officeDocument/2006/relationships/hyperlink" Target="https://en.wikipedia.org/wiki/Internet_access" TargetMode="External"/><Relationship Id="rId56" Type="http://schemas.openxmlformats.org/officeDocument/2006/relationships/hyperlink" Target="https://en.wikipedia.org/wiki/Upstream_(networking)" TargetMode="External"/><Relationship Id="rId64" Type="http://schemas.openxmlformats.org/officeDocument/2006/relationships/hyperlink" Target="https://en.wikipedia.org/wiki/USB" TargetMode="External"/><Relationship Id="rId69" Type="http://schemas.openxmlformats.org/officeDocument/2006/relationships/hyperlink" Target="https://ru.wikipedia.org/wiki/%D0%9F%D0%BE%D1%80%D1%82%D0%B0%D1%82%D0%B8%D0%B2%D0%BD%D1%8B%D0%B9_%D0%BA%D0%BE%D0%BC%D0%BF%D1%8C%D1%8E%D1%82%D0%B5%D1%80" TargetMode="External"/><Relationship Id="rId77" Type="http://schemas.openxmlformats.org/officeDocument/2006/relationships/hyperlink" Target="https://ru.wikipedia.org/wiki/OSI_model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en.wikipedia.org/wiki/Fixed_wireless" TargetMode="External"/><Relationship Id="rId72" Type="http://schemas.openxmlformats.org/officeDocument/2006/relationships/image" Target="media/image9.png"/><Relationship Id="rId80" Type="http://schemas.openxmlformats.org/officeDocument/2006/relationships/hyperlink" Target="https://ru.wikipedia.org/wiki/Internet" TargetMode="External"/><Relationship Id="rId85" Type="http://schemas.openxmlformats.org/officeDocument/2006/relationships/hyperlink" Target="https://ru.wikipedia.org/wiki/%D0%98%D0%BD%D1%82%D0%B5%D1%80%D0%BD%D0%B5%D1%82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ru.wikipedia.org/w/index.php?title=%D0%A0%D0%B0%D0%B1%D0%BE%D1%87%D0%B0%D1%8F_%D0%B3%D1%80%D1%83%D0%BF%D0%BF%D0%B0&amp;action=edit&amp;redlink=1" TargetMode="External"/><Relationship Id="rId17" Type="http://schemas.openxmlformats.org/officeDocument/2006/relationships/hyperlink" Target="https://ru.wikipedia.org/wiki/%D0%A1%D0%B5%D1%82%D0%B5%D0%B2%D0%B0%D1%8F_%D0%BC%D0%BE%D0%B4%D0%B5%D0%BB%D1%8C" TargetMode="External"/><Relationship Id="rId25" Type="http://schemas.openxmlformats.org/officeDocument/2006/relationships/image" Target="media/image4.png"/><Relationship Id="rId33" Type="http://schemas.openxmlformats.org/officeDocument/2006/relationships/hyperlink" Target="https://ru.wikipedia.org/wiki/%D0%A1%D0%B5%D1%82%D0%B5%D0%B2%D0%BE%D0%B9_%D0%BA%D0%BE%D0%BC%D0%BC%D1%83%D1%82%D0%B0%D1%82%D0%BE%D1%80" TargetMode="External"/><Relationship Id="rId38" Type="http://schemas.openxmlformats.org/officeDocument/2006/relationships/image" Target="media/image5.jpeg"/><Relationship Id="rId46" Type="http://schemas.openxmlformats.org/officeDocument/2006/relationships/image" Target="media/image8.png"/><Relationship Id="rId59" Type="http://schemas.openxmlformats.org/officeDocument/2006/relationships/hyperlink" Target="https://en.wikipedia.org/wiki/Mobile_broadband" TargetMode="External"/><Relationship Id="rId67" Type="http://schemas.openxmlformats.org/officeDocument/2006/relationships/hyperlink" Target="https://ru.wikipedia.org/wiki/%D0%91%D0%B5%D1%81%D0%BF%D1%80%D0%BE%D0%B2%D0%BE%D0%B4%D0%BD%D1%8B%D0%B5_%D0%BA%D0%BE%D0%BC%D0%BF%D1%8C%D1%8E%D1%82%D0%B5%D1%80%D0%BD%D1%8B%D0%B5_%D1%81%D0%B5%D1%82%D0%B8" TargetMode="External"/><Relationship Id="rId20" Type="http://schemas.openxmlformats.org/officeDocument/2006/relationships/hyperlink" Target="https://ru.wikipedia.org/wiki/%D0%9F%D1%80%D0%B8%D0%BA%D0%BB%D0%B0%D0%B4%D0%BD%D0%BE%D0%B9_%D1%83%D1%80%D0%BE%D0%B2%D0%B5%D0%BD%D1%8C" TargetMode="External"/><Relationship Id="rId41" Type="http://schemas.openxmlformats.org/officeDocument/2006/relationships/hyperlink" Target="https://ru.wikipedia.org/wiki/%D0%92%D0%B8%D1%82%D0%B0%D1%8F_%D0%BF%D0%B0%D1%80%D0%B0" TargetMode="External"/><Relationship Id="rId54" Type="http://schemas.openxmlformats.org/officeDocument/2006/relationships/hyperlink" Target="https://en.wikipedia.org/wiki/Cable_modem" TargetMode="External"/><Relationship Id="rId62" Type="http://schemas.openxmlformats.org/officeDocument/2006/relationships/hyperlink" Target="https://en.wikipedia.org/wiki/AT%26T_Mobility" TargetMode="External"/><Relationship Id="rId70" Type="http://schemas.openxmlformats.org/officeDocument/2006/relationships/hyperlink" Target="https://ru.wikipedia.org/wiki/%D0%9C%D0%BE%D0%B1%D0%B8%D0%BB%D1%8C%D0%BD%D1%8B%D0%B9_%D1%82%D0%B5%D0%BB%D0%B5%D1%84%D0%BE%D0%BD" TargetMode="External"/><Relationship Id="rId75" Type="http://schemas.openxmlformats.org/officeDocument/2006/relationships/hyperlink" Target="https://ru.wikipedia.org/wiki/%D0%A5%D0%BE%D1%81%D1%82" TargetMode="External"/><Relationship Id="rId83" Type="http://schemas.openxmlformats.org/officeDocument/2006/relationships/hyperlink" Target="https://ru.wikipedia.org/wiki/X.25" TargetMode="External"/><Relationship Id="rId88" Type="http://schemas.openxmlformats.org/officeDocument/2006/relationships/hyperlink" Target="https://ru.wikipedia.org/wiki/%D0%A1%D0%B5%D0%B0%D0%BD%D1%81%D0%BE%D0%B2%D1%8B%D0%B9_%D1%83%D1%80%D0%BE%D0%B2%D0%B5%D0%BD%D1%8C" TargetMode="External"/><Relationship Id="rId9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ru.wikipedia.org/wiki/%D0%9A%D0%BE%D0%BC%D0%BF%D1%8C%D1%8E%D1%82%D0%B5%D1%80%D0%BD%D0%B0%D1%8F_%D1%81%D0%B5%D1%82%D1%8C" TargetMode="External"/><Relationship Id="rId15" Type="http://schemas.openxmlformats.org/officeDocument/2006/relationships/hyperlink" Target="https://ru.wikipedia.org/wiki/IESG" TargetMode="External"/><Relationship Id="rId23" Type="http://schemas.openxmlformats.org/officeDocument/2006/relationships/hyperlink" Target="https://ru.wikipedia.org/wiki/%D0%9A%D0%B0%D0%BD%D0%B0%D0%BB%D1%8C%D0%BD%D1%8B%D0%B9_%D1%83%D1%80%D0%BE%D0%B2%D0%B5%D0%BD%D1%8C" TargetMode="External"/><Relationship Id="rId28" Type="http://schemas.openxmlformats.org/officeDocument/2006/relationships/hyperlink" Target="https://ru.wikipedia.org/wiki/%D0%9A%D0%B0%D0%BD%D0%B0%D0%BB%D1%8C%D0%BD%D1%8B%D0%B9_%D1%83%D1%80%D0%BE%D0%B2%D0%B5%D0%BD%D1%8C" TargetMode="External"/><Relationship Id="rId36" Type="http://schemas.openxmlformats.org/officeDocument/2006/relationships/hyperlink" Target="https://ru.wikipedia.org/wiki/%D0%92%D0%B8%D1%82%D0%B0%D1%8F_%D0%BF%D0%B0%D1%80%D0%B0" TargetMode="External"/><Relationship Id="rId49" Type="http://schemas.openxmlformats.org/officeDocument/2006/relationships/hyperlink" Target="https://en.wikipedia.org/wiki/Internet_access" TargetMode="External"/><Relationship Id="rId57" Type="http://schemas.openxmlformats.org/officeDocument/2006/relationships/hyperlink" Target="https://en.wikipedia.org/wiki/Fixed_wireless" TargetMode="External"/><Relationship Id="rId10" Type="http://schemas.openxmlformats.org/officeDocument/2006/relationships/hyperlink" Target="https://www.ietf.org/how/wgs/" TargetMode="External"/><Relationship Id="rId31" Type="http://schemas.openxmlformats.org/officeDocument/2006/relationships/hyperlink" Target="https://ru.wikipedia.org/wiki/IEEE_802.3" TargetMode="External"/><Relationship Id="rId44" Type="http://schemas.openxmlformats.org/officeDocument/2006/relationships/hyperlink" Target="https://ru.wikipedia.org/wiki/%D0%A1%D1%82%D0%B0%D0%BD%D0%B4%D0%B0%D1%80%D1%82" TargetMode="External"/><Relationship Id="rId52" Type="http://schemas.openxmlformats.org/officeDocument/2006/relationships/hyperlink" Target="https://en.wikipedia.org/wiki/Mobile_broadband" TargetMode="External"/><Relationship Id="rId60" Type="http://schemas.openxmlformats.org/officeDocument/2006/relationships/hyperlink" Target="https://en.wikipedia.org/wiki/Mobile_phone" TargetMode="External"/><Relationship Id="rId65" Type="http://schemas.openxmlformats.org/officeDocument/2006/relationships/hyperlink" Target="https://en.wikipedia.org/wiki/Cell_phone_tower" TargetMode="External"/><Relationship Id="rId73" Type="http://schemas.openxmlformats.org/officeDocument/2006/relationships/hyperlink" Target="https://ru.wikipedia.org/wiki/%D0%98%D0%B5%D1%80%D0%B0%D1%80%D1%85%D0%B8%D1%8F" TargetMode="External"/><Relationship Id="rId78" Type="http://schemas.openxmlformats.org/officeDocument/2006/relationships/hyperlink" Target="https://ru.wikipedia.org/wiki/%D0%9C%D0%B5%D0%B6%D0%B4%D1%83%D0%BD%D0%B0%D1%80%D0%BE%D0%B4%D0%BD%D0%B0%D1%8F_%D0%BE%D1%80%D0%B3%D0%B0%D0%BD%D0%B8%D0%B7%D0%B0%D1%86%D0%B8%D1%8F_%D0%BF%D0%BE_%D1%81%D1%82%D0%B0%D0%BD%D0%B4%D0%B0%D1%80%D1%82%D0%B8%D0%B7%D0%B0%D1%86%D0%B8%D0%B8" TargetMode="External"/><Relationship Id="rId81" Type="http://schemas.openxmlformats.org/officeDocument/2006/relationships/hyperlink" Target="https://ru.wikipedia.org/wiki/FDDI" TargetMode="External"/><Relationship Id="rId86" Type="http://schemas.openxmlformats.org/officeDocument/2006/relationships/hyperlink" Target="https://ru.wikipedia.org/wiki/%D0%9F%D1%80%D0%B8%D0%BA%D0%BB%D0%B0%D0%B4%D0%BD%D0%BE%D0%B9_%D1%83%D1%80%D0%BE%D0%B2%D0%B5%D0%BD%D1%8C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3" Type="http://schemas.openxmlformats.org/officeDocument/2006/relationships/hyperlink" Target="https://en.wikipedia.org/wiki/Working_group" TargetMode="External"/><Relationship Id="rId18" Type="http://schemas.openxmlformats.org/officeDocument/2006/relationships/hyperlink" Target="https://ru.wikipedia.org/wiki/%D0%9F%D1%80%D0%BE%D1%82%D0%BE%D0%BA%D0%BE%D0%BB%D1%8B_%D0%BF%D0%B5%D1%80%D0%B5%D0%B4%D0%B0%D1%87%D0%B8_%D0%B4%D0%B0%D0%BD%D0%BD%D1%8B%D1%85" TargetMode="External"/><Relationship Id="rId39" Type="http://schemas.openxmlformats.org/officeDocument/2006/relationships/hyperlink" Target="https://ru.wikipedia.org/wiki/%D0%9A%D0%BE%D0%B0%D0%BA%D1%81%D0%B8%D0%B0%D0%BB%D1%8C%D0%BD%D1%8B%D0%B9_%D0%BA%D0%B0%D0%B1%D0%B5%D0%BB%D1%8C" TargetMode="External"/><Relationship Id="rId34" Type="http://schemas.openxmlformats.org/officeDocument/2006/relationships/hyperlink" Target="https://ru.wikipedia.org/wiki/%D0%A8%D0%B8%D1%80%D0%BE%D0%BA%D0%BE%D0%B2%D0%B5%D1%89%D0%B0%D1%82%D0%B5%D0%BB%D1%8C%D0%BD%D1%8B%D0%B9_%D0%B0%D0%B4%D1%80%D0%B5%D1%81" TargetMode="External"/><Relationship Id="rId50" Type="http://schemas.openxmlformats.org/officeDocument/2006/relationships/hyperlink" Target="https://en.wikipedia.org/wiki/Computer_network" TargetMode="External"/><Relationship Id="rId55" Type="http://schemas.openxmlformats.org/officeDocument/2006/relationships/hyperlink" Target="https://en.wikipedia.org/wiki/Downstream_(networking)" TargetMode="External"/><Relationship Id="rId76" Type="http://schemas.openxmlformats.org/officeDocument/2006/relationships/hyperlink" Target="https://ru.wikipedia.org/wiki/%D0%92%D1%8B%D1%87%D0%B8%D1%81%D0%BB%D0%B8%D1%82%D0%B5%D0%BB%D1%8C%D0%BD%D0%B0%D1%8F_%D1%81%D0%B5%D1%82%D1%8C" TargetMode="External"/><Relationship Id="rId7" Type="http://schemas.openxmlformats.org/officeDocument/2006/relationships/hyperlink" Target="https://ru.wikipedia.org/wiki/%D0%A1%D0%B5%D1%82%D0%B5%D0%B2%D0%BE%D0%B9_%D0%BF%D1%80%D0%BE%D1%82%D0%BE%D0%BA%D0%BE%D0%BB" TargetMode="External"/><Relationship Id="rId71" Type="http://schemas.openxmlformats.org/officeDocument/2006/relationships/hyperlink" Target="https://ru.wikipedia.org/wiki/IEEE_802.16" TargetMode="External"/><Relationship Id="rId2" Type="http://schemas.openxmlformats.org/officeDocument/2006/relationships/styles" Target="styles.xml"/><Relationship Id="rId29" Type="http://schemas.openxmlformats.org/officeDocument/2006/relationships/hyperlink" Target="https://ru.wikipedia.org/wiki/%D0%A1%D0%B5%D1%82%D0%B5%D0%B2%D0%B0%D1%8F_%D0%BC%D0%BE%D0%B4%D0%B5%D0%BB%D1%8C_OSI" TargetMode="External"/><Relationship Id="rId24" Type="http://schemas.openxmlformats.org/officeDocument/2006/relationships/image" Target="media/image3.jpg"/><Relationship Id="rId40" Type="http://schemas.openxmlformats.org/officeDocument/2006/relationships/image" Target="media/image6.jpeg"/><Relationship Id="rId45" Type="http://schemas.openxmlformats.org/officeDocument/2006/relationships/hyperlink" Target="https://ru.wikipedia.org/wiki/%D0%9A%D0%BE%D0%BC%D0%BF%D1%8C%D1%8E%D1%82%D0%B5%D1%80%D0%BD%D1%8B%D0%B5_%D1%81%D0%B5%D1%82%D0%B8" TargetMode="External"/><Relationship Id="rId66" Type="http://schemas.openxmlformats.org/officeDocument/2006/relationships/hyperlink" Target="https://ru.wikipedia.org/wiki/%D0%A1%D0%B2%D1%8F%D0%B7%D1%8C_(%D1%82%D0%B5%D1%85%D0%BD%D0%B8%D0%BA%D0%B0)" TargetMode="External"/><Relationship Id="rId87" Type="http://schemas.openxmlformats.org/officeDocument/2006/relationships/hyperlink" Target="https://ru.wikipedia.org/wiki/%D0%9F%D1%80%D0%B5%D0%B4%D1%81%D1%82%D0%B0%D0%B2%D0%B8%D1%82%D0%B5%D0%BB%D1%8C%D1%81%D0%BA%D0%B8%D0%B9_%D1%83%D1%80%D0%BE%D0%B2%D0%B5%D0%BD%D1%8C" TargetMode="External"/><Relationship Id="rId61" Type="http://schemas.openxmlformats.org/officeDocument/2006/relationships/hyperlink" Target="https://en.wikipedia.org/wiki/Verizon_Wireless" TargetMode="External"/><Relationship Id="rId82" Type="http://schemas.openxmlformats.org/officeDocument/2006/relationships/hyperlink" Target="https://ru.wikipedia.org/wiki/Logical_link_control" TargetMode="External"/><Relationship Id="rId19" Type="http://schemas.openxmlformats.org/officeDocument/2006/relationships/hyperlink" Target="https://ru.wikipedia.org/wiki/%D0%98%D0%BD%D1%82%D0%B5%D1%80%D0%BD%D0%B5%D1%82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9</Pages>
  <Words>3394</Words>
  <Characters>19350</Characters>
  <Application>Microsoft Office Word</Application>
  <DocSecurity>0</DocSecurity>
  <Lines>161</Lines>
  <Paragraphs>45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2</vt:i4>
      </vt:variant>
    </vt:vector>
  </HeadingPairs>
  <TitlesOfParts>
    <vt:vector size="3" baseType="lpstr">
      <vt:lpstr/>
      <vt:lpstr>    Учреждение образования </vt:lpstr>
      <vt:lpstr>    Белорусский государственный технологический университет</vt:lpstr>
    </vt:vector>
  </TitlesOfParts>
  <Company/>
  <LinksUpToDate>false</LinksUpToDate>
  <CharactersWithSpaces>22699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Lerka</dc:creator>
  <cp:keywords/>
  <dc:description/>
  <cp:lastModifiedBy>Lerka</cp:lastModifiedBy>
  <cp:revision>4</cp:revision>
  <dcterms:created xsi:type="dcterms:W3CDTF">2023-02-15T09:11:00Z</dcterms:created>
  <dcterms:modified xsi:type="dcterms:W3CDTF">2023-02-17T06:56:00Z</dcterms:modified>
</cp:coreProperties>
</file>