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40A85" w14:textId="77777777" w:rsidR="00DD3260" w:rsidRPr="00E014DD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E014DD">
        <w:rPr>
          <w:sz w:val="28"/>
          <w:szCs w:val="28"/>
          <w:lang w:val="ru-RU"/>
        </w:rPr>
        <w:t xml:space="preserve">Учреждение образования </w:t>
      </w:r>
    </w:p>
    <w:p w14:paraId="14548F2C" w14:textId="77777777" w:rsidR="00DD3260" w:rsidRPr="00E014DD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E014DD">
        <w:rPr>
          <w:sz w:val="28"/>
          <w:szCs w:val="28"/>
        </w:rPr>
        <w:t>Белорусский государственный технологический университет</w:t>
      </w:r>
    </w:p>
    <w:p w14:paraId="0B055265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6A423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3BC70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A0F9D8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D8F30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0F8AF55D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60F3AADA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EE64A1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9762DC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85AD4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8146BE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83A4B1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1E096" w14:textId="77777777" w:rsidR="00DD3260" w:rsidRPr="00E014DD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219C81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4D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A5B96" w:rsidRPr="00E014DD">
        <w:rPr>
          <w:rFonts w:ascii="Times New Roman" w:hAnsi="Times New Roman" w:cs="Times New Roman"/>
          <w:b/>
          <w:sz w:val="28"/>
          <w:szCs w:val="28"/>
        </w:rPr>
        <w:t>8</w:t>
      </w:r>
    </w:p>
    <w:p w14:paraId="5A7DDBAD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15B62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16FB88C9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4ABB33C0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D3774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1805036F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«</w:t>
      </w:r>
      <w:r w:rsidRPr="00E014DD">
        <w:rPr>
          <w:rFonts w:ascii="Times New Roman" w:hAnsi="Times New Roman" w:cs="Times New Roman"/>
          <w:i/>
          <w:sz w:val="28"/>
          <w:szCs w:val="28"/>
        </w:rPr>
        <w:t>Web</w:t>
      </w:r>
      <w:r w:rsidRPr="00E014DD">
        <w:rPr>
          <w:rFonts w:ascii="Times New Roman" w:hAnsi="Times New Roman" w:cs="Times New Roman"/>
          <w:sz w:val="28"/>
          <w:szCs w:val="28"/>
        </w:rPr>
        <w:t xml:space="preserve">-стандарты при создании </w:t>
      </w:r>
      <w:r w:rsidRPr="00E014DD">
        <w:rPr>
          <w:rFonts w:ascii="Times New Roman" w:hAnsi="Times New Roman" w:cs="Times New Roman"/>
          <w:i/>
          <w:sz w:val="28"/>
          <w:szCs w:val="28"/>
        </w:rPr>
        <w:t>Web</w:t>
      </w:r>
      <w:r w:rsidRPr="00E014DD">
        <w:rPr>
          <w:rFonts w:ascii="Times New Roman" w:hAnsi="Times New Roman" w:cs="Times New Roman"/>
          <w:sz w:val="28"/>
          <w:szCs w:val="28"/>
        </w:rPr>
        <w:t>-продукта»</w:t>
      </w:r>
    </w:p>
    <w:p w14:paraId="136165D6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8C722D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4DB00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260BF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65FBE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3EC7F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469F9" w14:textId="77777777" w:rsidR="00DD3260" w:rsidRPr="00E014DD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526B3E" w14:textId="77777777" w:rsidR="00DD3260" w:rsidRPr="00E014DD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014DD">
        <w:rPr>
          <w:rFonts w:ascii="Times New Roman" w:hAnsi="Times New Roman" w:cs="Times New Roman"/>
          <w:sz w:val="28"/>
        </w:rPr>
        <w:t>Выполнила студентка</w:t>
      </w:r>
    </w:p>
    <w:p w14:paraId="0CE9180C" w14:textId="54BE98B2" w:rsidR="00DD3260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014DD">
        <w:rPr>
          <w:rFonts w:ascii="Times New Roman" w:hAnsi="Times New Roman" w:cs="Times New Roman"/>
          <w:sz w:val="28"/>
        </w:rPr>
        <w:t xml:space="preserve"> 4 курса </w:t>
      </w:r>
      <w:r w:rsidR="00D67569" w:rsidRPr="00E014DD">
        <w:rPr>
          <w:rFonts w:ascii="Times New Roman" w:hAnsi="Times New Roman" w:cs="Times New Roman"/>
          <w:sz w:val="28"/>
        </w:rPr>
        <w:t>10</w:t>
      </w:r>
      <w:r w:rsidRPr="00E014DD">
        <w:rPr>
          <w:rFonts w:ascii="Times New Roman" w:hAnsi="Times New Roman" w:cs="Times New Roman"/>
          <w:sz w:val="28"/>
        </w:rPr>
        <w:t xml:space="preserve"> группы</w:t>
      </w:r>
    </w:p>
    <w:p w14:paraId="2EF4C9AB" w14:textId="502812A3" w:rsidR="00960894" w:rsidRPr="00E014DD" w:rsidRDefault="00960894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Козловская А.М.</w:t>
      </w:r>
    </w:p>
    <w:p w14:paraId="654C34D6" w14:textId="77777777" w:rsidR="00DD3260" w:rsidRPr="00E014DD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3793E397" w14:textId="77777777" w:rsidR="00DD3260" w:rsidRPr="00E014DD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014DD">
        <w:rPr>
          <w:rFonts w:ascii="Times New Roman" w:hAnsi="Times New Roman" w:cs="Times New Roman"/>
          <w:sz w:val="28"/>
        </w:rPr>
        <w:t>Проверил</w:t>
      </w:r>
    </w:p>
    <w:p w14:paraId="3F8ED645" w14:textId="77777777" w:rsidR="00DD3260" w:rsidRPr="00E014DD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014DD">
        <w:rPr>
          <w:rFonts w:ascii="Times New Roman" w:hAnsi="Times New Roman" w:cs="Times New Roman"/>
          <w:sz w:val="28"/>
        </w:rPr>
        <w:t>доц. Беляев В.П.</w:t>
      </w:r>
    </w:p>
    <w:p w14:paraId="65BEFAAB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357A6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8C70A" w14:textId="77777777" w:rsidR="0034166E" w:rsidRPr="00E014DD" w:rsidRDefault="0034166E" w:rsidP="0034166E">
      <w:pPr>
        <w:jc w:val="center"/>
        <w:rPr>
          <w:sz w:val="28"/>
          <w:szCs w:val="28"/>
        </w:rPr>
      </w:pPr>
    </w:p>
    <w:p w14:paraId="76F88A18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6B527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06B84" w14:textId="77777777" w:rsidR="00DD3260" w:rsidRPr="00E014DD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97255" w14:textId="77777777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4C8AD" w14:textId="77777777" w:rsidR="00D67569" w:rsidRPr="00E014DD" w:rsidRDefault="00D67569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3F661" w14:textId="42656E49" w:rsidR="00DD3260" w:rsidRPr="00E014DD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Минск 20</w:t>
      </w:r>
      <w:r w:rsidR="00D67569" w:rsidRPr="00E014DD">
        <w:rPr>
          <w:rFonts w:ascii="Times New Roman" w:hAnsi="Times New Roman" w:cs="Times New Roman"/>
          <w:sz w:val="28"/>
          <w:szCs w:val="28"/>
        </w:rPr>
        <w:t>20</w:t>
      </w:r>
    </w:p>
    <w:p w14:paraId="7F53E06D" w14:textId="77777777" w:rsidR="00DD3260" w:rsidRPr="00E014DD" w:rsidRDefault="00DD3260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5C336" w14:textId="77777777" w:rsidR="004B3434" w:rsidRPr="00E014DD" w:rsidRDefault="00BC7AAA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4D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D3260" w:rsidRPr="00E014DD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14:paraId="0C0D6E01" w14:textId="77777777" w:rsidR="006613DD" w:rsidRPr="00960894" w:rsidRDefault="00EA3DAA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894">
        <w:rPr>
          <w:rFonts w:ascii="Times New Roman" w:hAnsi="Times New Roman" w:cs="Times New Roman"/>
          <w:b/>
          <w:sz w:val="28"/>
          <w:szCs w:val="28"/>
        </w:rPr>
        <w:t>WEB-СТАНДАРТЫ ПРИ СОЗДАНИИ WEB-ПРОДУКТА</w:t>
      </w:r>
    </w:p>
    <w:p w14:paraId="7A41D8AD" w14:textId="77777777" w:rsidR="00EA3DAA" w:rsidRPr="00E014DD" w:rsidRDefault="00EA3DAA" w:rsidP="004B3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046C9" w14:textId="11D36CBE" w:rsidR="004B3434" w:rsidRPr="00E014DD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Оформить в таблицу стандарты. Привести в отчете развернутые ответы по следующим пунктам:</w:t>
      </w:r>
    </w:p>
    <w:p w14:paraId="0B383ABB" w14:textId="77777777" w:rsidR="004B3434" w:rsidRPr="00E014DD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Стандарты языков предоставления контента</w:t>
      </w:r>
      <w:r w:rsidR="0034166E" w:rsidRPr="00E014DD">
        <w:rPr>
          <w:rFonts w:ascii="Times New Roman" w:hAnsi="Times New Roman" w:cs="Times New Roman"/>
          <w:sz w:val="28"/>
          <w:szCs w:val="28"/>
        </w:rPr>
        <w:t xml:space="preserve"> (содержания)</w:t>
      </w:r>
      <w:r w:rsidRPr="00E014DD">
        <w:rPr>
          <w:rFonts w:ascii="Times New Roman" w:hAnsi="Times New Roman" w:cs="Times New Roman"/>
          <w:sz w:val="28"/>
          <w:szCs w:val="28"/>
        </w:rPr>
        <w:t>:</w:t>
      </w:r>
    </w:p>
    <w:p w14:paraId="0731C3C6" w14:textId="77777777" w:rsidR="004B3434" w:rsidRPr="00E014DD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E014DD">
        <w:rPr>
          <w:rFonts w:ascii="Times New Roman" w:hAnsi="Times New Roman" w:cs="Times New Roman"/>
          <w:i/>
          <w:sz w:val="28"/>
          <w:szCs w:val="28"/>
        </w:rPr>
        <w:t>HTML</w:t>
      </w:r>
    </w:p>
    <w:p w14:paraId="1B303101" w14:textId="77777777" w:rsidR="004B3434" w:rsidRPr="00E014DD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поддержка работы мультимедийных приложений</w:t>
      </w:r>
    </w:p>
    <w:p w14:paraId="22D4B2C8" w14:textId="77777777" w:rsidR="004B3434" w:rsidRPr="00E014DD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E014DD">
        <w:rPr>
          <w:rFonts w:ascii="Times New Roman" w:hAnsi="Times New Roman" w:cs="Times New Roman"/>
          <w:i/>
          <w:sz w:val="28"/>
          <w:szCs w:val="28"/>
        </w:rPr>
        <w:t>XML</w:t>
      </w:r>
    </w:p>
    <w:p w14:paraId="54DB772D" w14:textId="77777777" w:rsidR="004B3434" w:rsidRPr="00E014DD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Интернационализация</w:t>
      </w:r>
      <w:r w:rsidR="0034166E" w:rsidRPr="00E014DD">
        <w:rPr>
          <w:rFonts w:ascii="Times New Roman" w:hAnsi="Times New Roman" w:cs="Times New Roman"/>
          <w:sz w:val="28"/>
          <w:szCs w:val="28"/>
        </w:rPr>
        <w:t xml:space="preserve"> стандартов</w:t>
      </w:r>
    </w:p>
    <w:p w14:paraId="0277CEFF" w14:textId="77777777" w:rsidR="004B3434" w:rsidRPr="00E014DD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Безопасность</w:t>
      </w:r>
      <w:r w:rsidR="0034166E" w:rsidRPr="00E014DD">
        <w:rPr>
          <w:rFonts w:ascii="Times New Roman" w:hAnsi="Times New Roman" w:cs="Times New Roman"/>
          <w:sz w:val="28"/>
          <w:szCs w:val="28"/>
        </w:rPr>
        <w:t xml:space="preserve"> применения стандартов</w:t>
      </w:r>
    </w:p>
    <w:p w14:paraId="1E3CA3B0" w14:textId="7808BA9F" w:rsidR="004B3434" w:rsidRPr="00E014DD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="00B31E08" w:rsidRPr="00E014D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="0034166E" w:rsidRPr="00E014DD">
        <w:rPr>
          <w:rFonts w:ascii="Times New Roman" w:hAnsi="Times New Roman" w:cs="Times New Roman"/>
          <w:sz w:val="28"/>
          <w:szCs w:val="28"/>
        </w:rPr>
        <w:t>-продукт</w:t>
      </w:r>
    </w:p>
    <w:p w14:paraId="61FFC9DB" w14:textId="063494DB" w:rsidR="00D67569" w:rsidRPr="00E014DD" w:rsidRDefault="00B31E08" w:rsidP="00B31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34166E" w:rsidRPr="00E014DD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E014DD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2A3F5B52" w14:textId="5B9F1062" w:rsidR="00D67569" w:rsidRPr="00E014DD" w:rsidRDefault="00D67569" w:rsidP="00B31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447744" w14:textId="737C30E7" w:rsidR="00D67569" w:rsidRPr="00E014DD" w:rsidRDefault="00D67569" w:rsidP="00960894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Веб-продукт </w:t>
      </w:r>
      <w:r w:rsidR="00960894">
        <w:rPr>
          <w:rFonts w:ascii="Times New Roman" w:hAnsi="Times New Roman" w:cs="Times New Roman"/>
          <w:sz w:val="28"/>
          <w:szCs w:val="28"/>
        </w:rPr>
        <w:t>–</w:t>
      </w:r>
      <w:r w:rsidRPr="00E014DD">
        <w:rPr>
          <w:rFonts w:ascii="Times New Roman" w:hAnsi="Times New Roman" w:cs="Times New Roman"/>
          <w:sz w:val="28"/>
          <w:szCs w:val="28"/>
        </w:rPr>
        <w:t xml:space="preserve"> платформа для онлайн-коммуникации с аудиторией.  </w:t>
      </w:r>
    </w:p>
    <w:p w14:paraId="72E54C0D" w14:textId="34B5DBC5" w:rsidR="00D67569" w:rsidRPr="00E014DD" w:rsidRDefault="00D67569" w:rsidP="009608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89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HTML</w:t>
      </w:r>
      <w:r w:rsidRPr="00D675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Pr="00D6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для описания структуры веб-страниц. Страницы, созданные с его помощью, могут быть просмотрены только при помощи специальных программ (браузеров), установленных на компьютерах пользователей.</w:t>
      </w:r>
    </w:p>
    <w:p w14:paraId="12510790" w14:textId="54021F04" w:rsidR="00D67569" w:rsidRPr="00E014DD" w:rsidRDefault="00D67569" w:rsidP="00960894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894">
        <w:rPr>
          <w:rFonts w:ascii="Times New Roman" w:hAnsi="Times New Roman" w:cs="Times New Roman"/>
          <w:i/>
          <w:sz w:val="28"/>
          <w:szCs w:val="28"/>
        </w:rPr>
        <w:t>HTML</w:t>
      </w:r>
      <w:r w:rsidRPr="00E014DD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960894">
        <w:rPr>
          <w:rFonts w:ascii="Times New Roman" w:hAnsi="Times New Roman" w:cs="Times New Roman"/>
          <w:sz w:val="28"/>
          <w:szCs w:val="28"/>
        </w:rPr>
        <w:t xml:space="preserve"> </w:t>
      </w:r>
      <w:r w:rsidRPr="00960894">
        <w:rPr>
          <w:rStyle w:val="a5"/>
          <w:rFonts w:ascii="Times New Roman" w:hAnsi="Times New Roman" w:cs="Times New Roman"/>
          <w:b w:val="0"/>
          <w:sz w:val="28"/>
          <w:szCs w:val="28"/>
        </w:rPr>
        <w:t>теги</w:t>
      </w:r>
      <w:r w:rsidR="00960894">
        <w:rPr>
          <w:rFonts w:ascii="Times New Roman" w:hAnsi="Times New Roman" w:cs="Times New Roman"/>
          <w:sz w:val="28"/>
          <w:szCs w:val="28"/>
        </w:rPr>
        <w:t xml:space="preserve"> </w:t>
      </w:r>
      <w:r w:rsidRPr="00E014DD">
        <w:rPr>
          <w:rFonts w:ascii="Times New Roman" w:hAnsi="Times New Roman" w:cs="Times New Roman"/>
          <w:sz w:val="28"/>
          <w:szCs w:val="28"/>
        </w:rPr>
        <w:t>разметки, чтобы описать структуру веб-страницы.</w:t>
      </w:r>
    </w:p>
    <w:p w14:paraId="282825FB" w14:textId="422DEA5B" w:rsidR="00D67569" w:rsidRPr="00E014DD" w:rsidRDefault="00960894" w:rsidP="00960894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60894">
        <w:rPr>
          <w:rFonts w:ascii="Times New Roman" w:hAnsi="Times New Roman" w:cs="Times New Roman"/>
          <w:i/>
          <w:sz w:val="28"/>
          <w:szCs w:val="28"/>
        </w:rPr>
        <w:t>HTML</w:t>
      </w:r>
      <w:r w:rsidRPr="00E014DD">
        <w:rPr>
          <w:rFonts w:ascii="Times New Roman" w:hAnsi="Times New Roman" w:cs="Times New Roman"/>
          <w:sz w:val="28"/>
          <w:szCs w:val="28"/>
        </w:rPr>
        <w:t xml:space="preserve"> </w:t>
      </w:r>
      <w:r w:rsidR="00D67569" w:rsidRPr="00E014DD">
        <w:rPr>
          <w:rFonts w:ascii="Times New Roman" w:hAnsi="Times New Roman" w:cs="Times New Roman"/>
          <w:sz w:val="28"/>
          <w:szCs w:val="28"/>
        </w:rPr>
        <w:t>не является языком программирования, это язык разметки.</w:t>
      </w:r>
    </w:p>
    <w:p w14:paraId="68881CC9" w14:textId="278268BD" w:rsidR="00D67569" w:rsidRPr="00E014DD" w:rsidRDefault="00D67569" w:rsidP="00960894">
      <w:pPr>
        <w:spacing w:after="0" w:line="390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014DD">
        <w:rPr>
          <w:noProof/>
          <w:lang w:eastAsia="ru-RU"/>
        </w:rPr>
        <w:drawing>
          <wp:inline distT="0" distB="0" distL="0" distR="0" wp14:anchorId="7E67043D" wp14:editId="2AEEAA90">
            <wp:extent cx="4939219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13" t="44453" r="24639" b="24715"/>
                    <a:stretch/>
                  </pic:blipFill>
                  <pic:spPr bwMode="auto">
                    <a:xfrm>
                      <a:off x="0" y="0"/>
                      <a:ext cx="4956955" cy="20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8E789" w14:textId="1659BE13" w:rsidR="00D67569" w:rsidRPr="00960894" w:rsidRDefault="00D67569" w:rsidP="00960894">
      <w:pPr>
        <w:spacing w:after="120" w:line="390" w:lineRule="atLeast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6089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Рисунок 1 – Пример </w:t>
      </w:r>
      <w:r w:rsidRPr="0096089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HTML</w:t>
      </w:r>
      <w:r w:rsidRPr="0096089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кода</w:t>
      </w:r>
    </w:p>
    <w:p w14:paraId="0568BE67" w14:textId="4FD4F2EF" w:rsidR="00D67569" w:rsidRPr="00E014DD" w:rsidRDefault="00D67569" w:rsidP="009608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Компьютерная система и технология, обеспечивающие возможность создания, хранения и воспроизведения разнородной информации, включая текст, звук и графику (в том числе движущееся изображение и анимацию). Важной характеристикой мультимедийных систем является высокое качество воспроизведения всех составляющих ее компонент данных, а также возможность их взаимосвязанного или взаимодополняющего использования.</w:t>
      </w:r>
    </w:p>
    <w:p w14:paraId="3DB30D88" w14:textId="336206B3" w:rsidR="00BB4BCC" w:rsidRPr="00E014DD" w:rsidRDefault="00D67569" w:rsidP="009608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Обязательными составными частями минимального комплекта системы мультимедиа помимо ПК являются дисководы </w:t>
      </w:r>
      <w:r w:rsidRPr="00960894">
        <w:rPr>
          <w:rFonts w:ascii="Times New Roman" w:hAnsi="Times New Roman" w:cs="Times New Roman"/>
          <w:bCs/>
          <w:i/>
          <w:sz w:val="28"/>
          <w:szCs w:val="28"/>
        </w:rPr>
        <w:t>CD-ROM</w:t>
      </w:r>
      <w:r w:rsidRPr="00E014DD">
        <w:rPr>
          <w:rFonts w:ascii="Times New Roman" w:hAnsi="Times New Roman" w:cs="Times New Roman"/>
          <w:sz w:val="28"/>
          <w:szCs w:val="28"/>
        </w:rPr>
        <w:t>, или </w:t>
      </w:r>
      <w:r w:rsidRPr="00960894">
        <w:rPr>
          <w:rFonts w:ascii="Times New Roman" w:hAnsi="Times New Roman" w:cs="Times New Roman"/>
          <w:bCs/>
          <w:i/>
          <w:sz w:val="28"/>
          <w:szCs w:val="28"/>
        </w:rPr>
        <w:t>DVD</w:t>
      </w:r>
      <w:r w:rsidRPr="00E01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894">
        <w:rPr>
          <w:rFonts w:ascii="Times New Roman" w:hAnsi="Times New Roman" w:cs="Times New Roman"/>
          <w:bCs/>
          <w:sz w:val="28"/>
          <w:szCs w:val="28"/>
        </w:rPr>
        <w:t>звуковая карта</w:t>
      </w:r>
      <w:r w:rsidRPr="00E014DD">
        <w:rPr>
          <w:rFonts w:ascii="Times New Roman" w:hAnsi="Times New Roman" w:cs="Times New Roman"/>
          <w:sz w:val="28"/>
          <w:szCs w:val="28"/>
        </w:rPr>
        <w:t xml:space="preserve"> и стереофоническая система (см. ниже также </w:t>
      </w:r>
      <w:r w:rsidR="00960894">
        <w:rPr>
          <w:rFonts w:ascii="Times New Roman" w:hAnsi="Times New Roman" w:cs="Times New Roman"/>
          <w:sz w:val="28"/>
          <w:szCs w:val="28"/>
        </w:rPr>
        <w:t>«</w:t>
      </w:r>
      <w:r w:rsidRPr="00960894">
        <w:rPr>
          <w:rFonts w:ascii="Times New Roman" w:hAnsi="Times New Roman" w:cs="Times New Roman"/>
          <w:bCs/>
          <w:sz w:val="28"/>
          <w:szCs w:val="28"/>
        </w:rPr>
        <w:t>стандарты</w:t>
      </w:r>
      <w:r w:rsidRPr="00E01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894">
        <w:rPr>
          <w:rFonts w:ascii="Times New Roman" w:hAnsi="Times New Roman" w:cs="Times New Roman"/>
          <w:bCs/>
          <w:i/>
          <w:sz w:val="28"/>
          <w:szCs w:val="28"/>
        </w:rPr>
        <w:t>MPC</w:t>
      </w:r>
      <w:r w:rsidR="00960894">
        <w:rPr>
          <w:rFonts w:ascii="Times New Roman" w:hAnsi="Times New Roman" w:cs="Times New Roman"/>
          <w:sz w:val="28"/>
          <w:szCs w:val="28"/>
        </w:rPr>
        <w:t>»</w:t>
      </w:r>
      <w:r w:rsidRPr="00E014DD">
        <w:rPr>
          <w:rFonts w:ascii="Times New Roman" w:hAnsi="Times New Roman" w:cs="Times New Roman"/>
          <w:sz w:val="28"/>
          <w:szCs w:val="28"/>
        </w:rPr>
        <w:t>).</w:t>
      </w:r>
    </w:p>
    <w:p w14:paraId="07AE9274" w14:textId="0EDA6C33" w:rsidR="00D67569" w:rsidRPr="00D67569" w:rsidRDefault="00D67569" w:rsidP="009608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Стандарты MPC</w:t>
      </w:r>
      <w:r w:rsidRPr="00D675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F352E4D" w14:textId="1FE5C73D" w:rsidR="00D67569" w:rsidRPr="00960894" w:rsidRDefault="00D67569" w:rsidP="009608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Советом были приняты стандарты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MPC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-1</w:t>
      </w:r>
      <w:r w:rsid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MPC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-2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, устанавливающие для разработчиков 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программного обеспечения 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(ПО) состав аппаратных средств, относящихся к технологии мультимедиа, и требования по их сертификации. В июне 1995 г. вступил в силу стандарт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MPC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-3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определил требования к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конфигурации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мультимедийных ПК: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089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Pentium</w:t>
      </w:r>
      <w:proofErr w:type="spellEnd"/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75 МГц или его эквивалент, 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ОЗУ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- 8 Мбайт,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дисковод </w:t>
      </w:r>
      <w:r w:rsidRPr="0096089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CD-ROM</w:t>
      </w:r>
      <w:r w:rsidR="009608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учетверенной скоростью, 16-разрядная цифровая аудиосистема, таблично-волновой </w:t>
      </w:r>
      <w:r w:rsidRPr="009608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синтезатор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поддержка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89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MPEG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Определены также требования к их функциональным характеристикам (в частности, необходимость воспроизведения полноэкранного видео)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стандартный тестовый пакет ПО для испытаний аппаратуры при ее лицензировании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98008" w14:textId="36B381CA" w:rsidR="00BB4BCC" w:rsidRPr="00E014DD" w:rsidRDefault="00BB4BCC" w:rsidP="00BB4BCC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894">
        <w:rPr>
          <w:rStyle w:val="a6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XML</w:t>
      </w:r>
      <w:r w:rsidR="0096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означает</w:t>
      </w:r>
      <w:r w:rsidR="0096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Extensible</w:t>
      </w:r>
      <w:proofErr w:type="spellEnd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Markup</w:t>
      </w:r>
      <w:proofErr w:type="spellEnd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Language</w:t>
      </w:r>
      <w:proofErr w:type="spellEnd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96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с акцентом на </w:t>
      </w:r>
      <w:proofErr w:type="spellStart"/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markup</w:t>
      </w:r>
      <w:proofErr w:type="spellEnd"/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 (разметка). Вы можете создавать текст и размечать его при помощи обрамляющих тегов, превращая каждое слово, предложение или фрагмент в</w:t>
      </w:r>
      <w:r w:rsidR="009608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идентифицируемую, сортируемую информацию. Создаваемые вами файлы, или </w:t>
      </w:r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экземпляры документа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, состоят из элементов (тегов) и текста, причем элементы помогают правильно понимать документ при чтении на бумаге или даже обрабатывать его в электронном виде. Чем больше описательных элементов, тем больше частей документа можно идентифицировать. С первых дней существования разметки одно из ее преимуществ заключается в том, что в случае потери компьютерной системы распечатанные </w:t>
      </w:r>
      <w:r w:rsidRPr="00E014DD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 все равно остаются читабельными благодаря тегам.</w:t>
      </w:r>
    </w:p>
    <w:p w14:paraId="757AC171" w14:textId="7FAE3200" w:rsidR="00BB4BCC" w:rsidRPr="00960894" w:rsidRDefault="00BB4BCC" w:rsidP="00BB4BCC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</w:pPr>
      <w:r w:rsidRPr="00960894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 xml:space="preserve">В </w:t>
      </w:r>
      <w:r w:rsidRPr="00960894">
        <w:rPr>
          <w:rFonts w:ascii="Times New Roman" w:hAnsi="Times New Roman" w:cs="Times New Roman"/>
          <w:i/>
          <w:spacing w:val="-4"/>
          <w:sz w:val="28"/>
          <w:szCs w:val="28"/>
          <w:shd w:val="clear" w:color="auto" w:fill="FFFFFF"/>
        </w:rPr>
        <w:t>XML</w:t>
      </w:r>
      <w:r w:rsidRPr="00960894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 xml:space="preserve"> можно создавать свои собственные элементы, что позволяет точно представлять фрагменты данных. Документы можно не просто разделять на абзацы и заголовки, но и выделять любые фрагменты внутри документа. </w:t>
      </w:r>
    </w:p>
    <w:p w14:paraId="52A6F07C" w14:textId="58C11DC3" w:rsidR="00BB4BCC" w:rsidRPr="00E014DD" w:rsidRDefault="00BB4BCC" w:rsidP="009608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4DD">
        <w:rPr>
          <w:noProof/>
          <w:lang w:eastAsia="ru-RU"/>
        </w:rPr>
        <w:drawing>
          <wp:inline distT="0" distB="0" distL="0" distR="0" wp14:anchorId="2A61A6F6" wp14:editId="170EAA5D">
            <wp:extent cx="4150238" cy="60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22" t="45643" r="35542" b="47529"/>
                    <a:stretch/>
                  </pic:blipFill>
                  <pic:spPr bwMode="auto">
                    <a:xfrm>
                      <a:off x="0" y="0"/>
                      <a:ext cx="4178560" cy="6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FB41C" w14:textId="20B1954D" w:rsidR="00BB4BCC" w:rsidRPr="00E014DD" w:rsidRDefault="00BB4BCC" w:rsidP="00960894">
      <w:pPr>
        <w:spacing w:before="120"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</w:t>
      </w:r>
      <w:r w:rsidRPr="00E014DD">
        <w:t xml:space="preserve"> </w:t>
      </w:r>
      <w:r w:rsidRPr="00E014DD">
        <w:rPr>
          <w:rFonts w:ascii="Times New Roman" w:hAnsi="Times New Roman" w:cs="Times New Roman"/>
          <w:sz w:val="28"/>
          <w:szCs w:val="28"/>
        </w:rPr>
        <w:t xml:space="preserve">Объявление корневого элемента </w:t>
      </w:r>
      <w:r w:rsidRPr="00E014DD">
        <w:rPr>
          <w:rFonts w:ascii="Times New Roman" w:hAnsi="Times New Roman" w:cs="Times New Roman"/>
          <w:i/>
          <w:iCs/>
          <w:sz w:val="28"/>
          <w:szCs w:val="28"/>
          <w:lang w:val="en-US"/>
        </w:rPr>
        <w:t>XML</w:t>
      </w:r>
    </w:p>
    <w:p w14:paraId="57B96A23" w14:textId="7288804C" w:rsidR="00BB4BCC" w:rsidRPr="00E014DD" w:rsidRDefault="00BB4BCC" w:rsidP="009608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014DD">
        <w:rPr>
          <w:noProof/>
          <w:lang w:eastAsia="ru-RU"/>
        </w:rPr>
        <w:drawing>
          <wp:inline distT="0" distB="0" distL="0" distR="0" wp14:anchorId="40C2173A" wp14:editId="46231103">
            <wp:extent cx="4362450" cy="10623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2" t="37643" r="30572" b="48954"/>
                    <a:stretch/>
                  </pic:blipFill>
                  <pic:spPr bwMode="auto">
                    <a:xfrm>
                      <a:off x="0" y="0"/>
                      <a:ext cx="4429380" cy="107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D0D4B" w14:textId="242677F2" w:rsidR="00BB4BCC" w:rsidRPr="00960894" w:rsidRDefault="00BB4BCC" w:rsidP="0096089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014DD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 – Объявление других элементов </w:t>
      </w:r>
      <w:r w:rsidRPr="00E014DD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</w:p>
    <w:p w14:paraId="170E4D4E" w14:textId="3B509ABE" w:rsidR="00901DCE" w:rsidRPr="00E014DD" w:rsidRDefault="00901DCE" w:rsidP="0096089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Интернационализа́ция</w:t>
      </w: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01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технологические приёмы разработки, упрощающие адаптацию продукта к языковым и культурным особенностям региона, отличного от того, в котором разрабатывался продукт.</w:t>
      </w:r>
    </w:p>
    <w:p w14:paraId="14C8E24A" w14:textId="0E119DBD" w:rsidR="00901DCE" w:rsidRPr="00E014DD" w:rsidRDefault="00901DCE" w:rsidP="009608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60894">
        <w:rPr>
          <w:rStyle w:val="a5"/>
          <w:rFonts w:ascii="Times New Roman" w:hAnsi="Times New Roman" w:cs="Times New Roman"/>
          <w:b w:val="0"/>
          <w:sz w:val="28"/>
          <w:szCs w:val="32"/>
          <w:shd w:val="clear" w:color="auto" w:fill="FFFFFF"/>
        </w:rPr>
        <w:t>Интернационализация и локализация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– это процесс придания продукту свойств определенной народности, местности, расположения. Для успешной реализации продукта во все необходимые нам страны, нужно уделять внимание не только техническому переводу элементов интерфейса 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язык страны-покупателя. Само значение слов, технологий, размещения кнопок, текстовых полей, изображений не должно хоть как-то затрагивать чью-либо религию или культуру. Не должно возникнуть проблем с</w:t>
      </w:r>
      <w:r w:rsidR="009608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восприятием конечным клиентом нашего продукта. </w:t>
      </w:r>
    </w:p>
    <w:p w14:paraId="4F9B3CBF" w14:textId="190A334C" w:rsidR="00505AD6" w:rsidRPr="00E014DD" w:rsidRDefault="00505AD6" w:rsidP="00960894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014DD">
        <w:rPr>
          <w:noProof/>
          <w:lang w:eastAsia="ru-RU"/>
        </w:rPr>
        <w:drawing>
          <wp:inline distT="0" distB="0" distL="0" distR="0" wp14:anchorId="2C0712A9" wp14:editId="347A4C87">
            <wp:extent cx="3589248" cy="2571750"/>
            <wp:effectExtent l="0" t="0" r="0" b="0"/>
            <wp:docPr id="5" name="Рисунок 5" descr="Картинки по запросу &quot;Интернационализация стандарт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нтернационализация стандарто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19" cy="25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E4B6" w14:textId="3DE9997A" w:rsidR="00505AD6" w:rsidRPr="00901DCE" w:rsidRDefault="00505AD6" w:rsidP="00960894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</w:t>
      </w:r>
      <w:r w:rsidRPr="00E014DD">
        <w:t xml:space="preserve"> </w:t>
      </w:r>
      <w:r w:rsidRPr="00E014DD">
        <w:rPr>
          <w:rFonts w:ascii="Times New Roman" w:hAnsi="Times New Roman" w:cs="Times New Roman"/>
          <w:sz w:val="28"/>
          <w:szCs w:val="28"/>
        </w:rPr>
        <w:t>Пример вывода продукта на международный рынок</w:t>
      </w:r>
    </w:p>
    <w:p w14:paraId="7F791E46" w14:textId="77777777" w:rsidR="00901DCE" w:rsidRPr="00680CE1" w:rsidRDefault="00901DCE" w:rsidP="00680C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80CE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Интернационализация включает в себя:</w:t>
      </w:r>
    </w:p>
    <w:p w14:paraId="648B6521" w14:textId="5C9EA016" w:rsidR="00901DCE" w:rsidRPr="00680CE1" w:rsidRDefault="00680CE1" w:rsidP="00680CE1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01DCE"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оздание продукта с учетом возможности кодировки </w:t>
      </w:r>
      <w:proofErr w:type="spellStart"/>
      <w:r w:rsidR="00901DCE"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Unicode</w:t>
      </w:r>
      <w:proofErr w:type="spellEnd"/>
      <w:r w:rsidR="00901DCE"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(стандарт кодирования, поддерживаю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щий практически все языки мира);</w:t>
      </w:r>
    </w:p>
    <w:p w14:paraId="52B38D03" w14:textId="09F7166F" w:rsidR="00901DCE" w:rsidRPr="00680CE1" w:rsidRDefault="00680CE1" w:rsidP="00680CE1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01DCE"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оздание в приложении возможности поддержки элементов, которые невозможно локализовать обычным образом (вертикальный текст азиатских стран, чтение с права </w:t>
      </w:r>
      <w:proofErr w:type="gramStart"/>
      <w:r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лево арабски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стран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т.д.);</w:t>
      </w:r>
    </w:p>
    <w:p w14:paraId="4D3586C1" w14:textId="1387ACC0" w:rsidR="00901DCE" w:rsidRPr="00680CE1" w:rsidRDefault="00680CE1" w:rsidP="00680CE1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01DCE"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загрузки локализированных элементов в будущем при желании пользователя.</w:t>
      </w:r>
    </w:p>
    <w:p w14:paraId="527CE75A" w14:textId="25371D0F" w:rsidR="00505AD6" w:rsidRPr="00E014DD" w:rsidRDefault="00901DCE" w:rsidP="00505AD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 интернационализации не обязывает переводить текст программ или документацию на другой язык, он подразумевает разработку приложений таким образом, который сделает локализацию максимально простой и</w:t>
      </w:r>
      <w:r w:rsid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1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удобной, а также позволит избежать проблем при интеграции продукта для стран с отличающейся культурой.</w:t>
      </w:r>
    </w:p>
    <w:p w14:paraId="3B26AE3F" w14:textId="34724BA9" w:rsidR="00505AD6" w:rsidRPr="00505AD6" w:rsidRDefault="00505AD6" w:rsidP="00680C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стандарте </w:t>
      </w:r>
      <w:r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ISO/IEC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27040:2015 «Информационные технологии. Методы обеспечения безопасности. Безопасность хранения данных» предоставлено подробное техническое руководство по эффективному управлению всеми аспектами безопасности хранения данных, начиная с</w:t>
      </w:r>
      <w:r w:rsid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планирования и дизайна и заканчивая внедрением и документированием.</w:t>
      </w:r>
    </w:p>
    <w:p w14:paraId="55F77DF4" w14:textId="70098D38" w:rsidR="00505AD6" w:rsidRPr="00505AD6" w:rsidRDefault="00505AD6" w:rsidP="00680C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включает указания по снижению рисков утечки или порчи данных, а также учитывает новые технологии и трудности подключения и</w:t>
      </w:r>
      <w:r w:rsid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требования системы менеджмента информационной безопасности в соответствии со стандартом </w:t>
      </w:r>
      <w:r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ISO/IEC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27001:2013 «Информационные технологии. Методы обеспечения безопасности. Системы менеджмента информационной безопасности. Требования».</w:t>
      </w:r>
    </w:p>
    <w:p w14:paraId="12A7D608" w14:textId="52F0DCB7" w:rsidR="00505AD6" w:rsidRPr="00505AD6" w:rsidRDefault="00505AD6" w:rsidP="00680C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 </w:t>
      </w:r>
      <w:r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ISO/IEC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27040:2015 направлен на: привлечение внимания к</w:t>
      </w:r>
      <w:r w:rsid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рискам; оказание помощи организациям в повышении безопасности 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хранения данных; обеспечение основы для аудитов, проектирования и</w:t>
      </w:r>
      <w:r w:rsid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пересмотра элементов контроля безопасности хранения.</w:t>
      </w:r>
    </w:p>
    <w:p w14:paraId="78B9F68E" w14:textId="2E720ED9" w:rsidR="00D67569" w:rsidRPr="00E014DD" w:rsidRDefault="00505AD6" w:rsidP="00680C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Новый стандарт </w:t>
      </w:r>
      <w:r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ISO/IEC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27040:2015 был разработан подкомитетом </w:t>
      </w:r>
      <w:r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ISO/IEC JTC</w:t>
      </w:r>
      <w:r w:rsidRPr="0050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1/SC 27 «Методы обеспечения информационной безопасности».</w:t>
      </w:r>
    </w:p>
    <w:p w14:paraId="0C1A84C5" w14:textId="77777777" w:rsidR="00E014DD" w:rsidRPr="000F3E8A" w:rsidRDefault="00E014DD" w:rsidP="00E014D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3E4447"/>
          <w:sz w:val="28"/>
          <w:szCs w:val="28"/>
        </w:rPr>
      </w:pPr>
      <w:r w:rsidRPr="000F3E8A">
        <w:rPr>
          <w:rFonts w:ascii="Times New Roman" w:hAnsi="Times New Roman" w:cs="Times New Roman"/>
          <w:color w:val="3E4447"/>
          <w:sz w:val="28"/>
          <w:szCs w:val="28"/>
        </w:rPr>
        <w:t>Типы стандартов безопасности</w:t>
      </w:r>
    </w:p>
    <w:p w14:paraId="70643BF3" w14:textId="6FA20462" w:rsidR="00E014DD" w:rsidRPr="006B2E5D" w:rsidRDefault="00A57179" w:rsidP="00E014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6B2E5D">
        <w:rPr>
          <w:i/>
          <w:sz w:val="28"/>
          <w:szCs w:val="28"/>
        </w:rPr>
        <w:t xml:space="preserve">Могут </w:t>
      </w:r>
      <w:r w:rsidR="00E014DD" w:rsidRPr="006B2E5D">
        <w:rPr>
          <w:i/>
          <w:sz w:val="28"/>
          <w:szCs w:val="28"/>
        </w:rPr>
        <w:t>быть следующие типы стандартов безопасности:</w:t>
      </w:r>
    </w:p>
    <w:p w14:paraId="505CD6EE" w14:textId="77777777" w:rsidR="00E014DD" w:rsidRPr="00E014DD" w:rsidRDefault="00E014DD" w:rsidP="00680CE1">
      <w:pPr>
        <w:numPr>
          <w:ilvl w:val="0"/>
          <w:numId w:val="17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основополагающие, включающие в себя фундаментальные концепции, принципы и требования, относящиеся к основным аспектам безопасности. Эти стандарты применяют для широкого диапазона видов продукции, процессов и услуг;</w:t>
      </w:r>
    </w:p>
    <w:p w14:paraId="14AE59D5" w14:textId="1946E0B1" w:rsidR="00E014DD" w:rsidRPr="00E014DD" w:rsidRDefault="00E014DD" w:rsidP="00680CE1">
      <w:pPr>
        <w:numPr>
          <w:ilvl w:val="0"/>
          <w:numId w:val="17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групповые, содержащие аспекты безопасности, применимые к</w:t>
      </w:r>
      <w:r w:rsidR="006B2E5D">
        <w:rPr>
          <w:rFonts w:ascii="Times New Roman" w:hAnsi="Times New Roman" w:cs="Times New Roman"/>
          <w:sz w:val="28"/>
          <w:szCs w:val="28"/>
        </w:rPr>
        <w:t> </w:t>
      </w:r>
      <w:r w:rsidRPr="00E014DD">
        <w:rPr>
          <w:rFonts w:ascii="Times New Roman" w:hAnsi="Times New Roman" w:cs="Times New Roman"/>
          <w:sz w:val="28"/>
          <w:szCs w:val="28"/>
        </w:rPr>
        <w:t>нескольким видам или к семейству близких видов продукции, процессов или услуг. В этих документах делают ссылки на основополагающие стандарты безопасности;</w:t>
      </w:r>
    </w:p>
    <w:p w14:paraId="7FB8ED08" w14:textId="77777777" w:rsidR="00E014DD" w:rsidRPr="00E014DD" w:rsidRDefault="00E014DD" w:rsidP="00680CE1">
      <w:pPr>
        <w:numPr>
          <w:ilvl w:val="0"/>
          <w:numId w:val="17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>стандарты безопасности продукции, включающие в себя аспекты безопасности определенного вида или семейства продукции, процессов или услуг. В этих документах делают ссылки на основополагающие и групповые стандарты;</w:t>
      </w:r>
    </w:p>
    <w:p w14:paraId="746A55FF" w14:textId="70C37ED4" w:rsidR="00E014DD" w:rsidRDefault="00E014DD" w:rsidP="00680CE1">
      <w:pPr>
        <w:numPr>
          <w:ilvl w:val="0"/>
          <w:numId w:val="17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hAnsi="Times New Roman" w:cs="Times New Roman"/>
          <w:sz w:val="28"/>
          <w:szCs w:val="28"/>
        </w:rPr>
        <w:t xml:space="preserve">стандарты на продукцию, содержащие аспекты безопасности, но касающиеся не только этих вопросов. В них должны быть сделаны ссылки на основополагающие и групповые стандарты безопасности. </w:t>
      </w:r>
    </w:p>
    <w:p w14:paraId="4B6405A6" w14:textId="0427F488" w:rsidR="005267EE" w:rsidRPr="006B2E5D" w:rsidRDefault="005267EE" w:rsidP="005267E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Общее определение понятия </w:t>
      </w:r>
      <w:r w:rsidRPr="006B2E5D">
        <w:rPr>
          <w:i/>
          <w:color w:val="000000"/>
          <w:sz w:val="28"/>
          <w:szCs w:val="27"/>
        </w:rPr>
        <w:t>семантика</w:t>
      </w:r>
      <w:r w:rsidRPr="006B2E5D">
        <w:rPr>
          <w:color w:val="000000"/>
          <w:sz w:val="28"/>
          <w:szCs w:val="27"/>
        </w:rPr>
        <w:t xml:space="preserve"> </w:t>
      </w:r>
      <w:r w:rsidR="006B2E5D" w:rsidRPr="006B2E5D">
        <w:rPr>
          <w:color w:val="000000"/>
          <w:sz w:val="28"/>
          <w:szCs w:val="27"/>
        </w:rPr>
        <w:t>–</w:t>
      </w:r>
      <w:r w:rsidRPr="006B2E5D">
        <w:rPr>
          <w:color w:val="000000"/>
          <w:sz w:val="28"/>
          <w:szCs w:val="27"/>
        </w:rPr>
        <w:t xml:space="preserve"> это изучение значений. Семантические технологии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помогают выделять полезную информацию из данных, содержания документов или кодов приложений, опираясь на открытые стандарты. Если компьютер понимает </w:t>
      </w:r>
      <w:r w:rsidRPr="006B2E5D">
        <w:rPr>
          <w:i/>
          <w:iCs/>
          <w:color w:val="000000"/>
          <w:sz w:val="28"/>
          <w:szCs w:val="27"/>
        </w:rPr>
        <w:t>семантику</w:t>
      </w:r>
      <w:r w:rsidRPr="006B2E5D">
        <w:rPr>
          <w:color w:val="000000"/>
          <w:sz w:val="28"/>
          <w:szCs w:val="27"/>
        </w:rPr>
        <w:t> документа, то это не означает, что он просто интерпретирует набор символов, содержащихся в</w:t>
      </w:r>
      <w:r w:rsidR="006B2E5D">
        <w:rPr>
          <w:color w:val="000000"/>
          <w:sz w:val="28"/>
          <w:szCs w:val="27"/>
        </w:rPr>
        <w:t> </w:t>
      </w:r>
      <w:r w:rsidRPr="006B2E5D">
        <w:rPr>
          <w:color w:val="000000"/>
          <w:sz w:val="28"/>
          <w:szCs w:val="27"/>
        </w:rPr>
        <w:t>документе. Это значит, что компьютер понимает </w:t>
      </w:r>
      <w:r w:rsidRPr="006B2E5D">
        <w:rPr>
          <w:i/>
          <w:iCs/>
          <w:color w:val="000000"/>
          <w:sz w:val="28"/>
          <w:szCs w:val="27"/>
        </w:rPr>
        <w:t>смысл</w:t>
      </w:r>
      <w:r w:rsidRPr="006B2E5D">
        <w:rPr>
          <w:color w:val="000000"/>
          <w:sz w:val="28"/>
          <w:szCs w:val="27"/>
        </w:rPr>
        <w:t> документа.</w:t>
      </w:r>
    </w:p>
    <w:p w14:paraId="36FB831E" w14:textId="77777777" w:rsidR="005267EE" w:rsidRPr="006B2E5D" w:rsidRDefault="005267EE" w:rsidP="005267E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Семантические технологии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очерчивают общие рамки, позволяющие осуществлять обмен данными и их многократное использование в различных приложениях, корпорациях и даже сообществах. </w:t>
      </w:r>
    </w:p>
    <w:p w14:paraId="55E0D902" w14:textId="520C4241" w:rsidR="005267EE" w:rsidRPr="006B2E5D" w:rsidRDefault="005267EE" w:rsidP="005267E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28"/>
        </w:rPr>
      </w:pPr>
      <w:r w:rsidRPr="006B2E5D">
        <w:rPr>
          <w:color w:val="000000"/>
          <w:sz w:val="28"/>
          <w:szCs w:val="27"/>
        </w:rPr>
        <w:t xml:space="preserve">Семантические технологии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</w:t>
      </w:r>
      <w:r w:rsidR="006B2E5D">
        <w:rPr>
          <w:color w:val="000000"/>
          <w:sz w:val="28"/>
          <w:szCs w:val="27"/>
        </w:rPr>
        <w:t>–</w:t>
      </w:r>
      <w:r w:rsidRPr="006B2E5D">
        <w:rPr>
          <w:color w:val="000000"/>
          <w:sz w:val="28"/>
          <w:szCs w:val="27"/>
        </w:rPr>
        <w:t xml:space="preserve"> это эффективный способ представления данных в интернете. Такую структуру также можно символически отождествить с базой данных, которая связана в глобальном масштабе с содержанием документов в интернете. Причем эта связь осуществляется способом, понятным компьютерам.</w:t>
      </w:r>
    </w:p>
    <w:p w14:paraId="2DF20B4D" w14:textId="77777777" w:rsidR="005267EE" w:rsidRPr="006B2E5D" w:rsidRDefault="005267EE" w:rsidP="005267E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К семантическим технологиям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относятся следующие:</w:t>
      </w:r>
    </w:p>
    <w:p w14:paraId="39A86031" w14:textId="77777777" w:rsidR="005267EE" w:rsidRPr="006B2E5D" w:rsidRDefault="005267EE" w:rsidP="006B2E5D">
      <w:pPr>
        <w:numPr>
          <w:ilvl w:val="0"/>
          <w:numId w:val="18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B2E5D">
        <w:rPr>
          <w:rFonts w:ascii="Times New Roman" w:hAnsi="Times New Roman" w:cs="Times New Roman"/>
          <w:color w:val="000000"/>
          <w:sz w:val="28"/>
          <w:szCs w:val="27"/>
        </w:rPr>
        <w:t>глобальная схема имен (</w:t>
      </w:r>
      <w:r w:rsidRPr="006B2E5D">
        <w:rPr>
          <w:rFonts w:ascii="Times New Roman" w:hAnsi="Times New Roman" w:cs="Times New Roman"/>
          <w:i/>
          <w:color w:val="000000"/>
          <w:sz w:val="28"/>
          <w:szCs w:val="27"/>
        </w:rPr>
        <w:t>URI</w:t>
      </w:r>
      <w:r w:rsidRPr="006B2E5D">
        <w:rPr>
          <w:rFonts w:ascii="Times New Roman" w:hAnsi="Times New Roman" w:cs="Times New Roman"/>
          <w:color w:val="000000"/>
          <w:sz w:val="28"/>
          <w:szCs w:val="27"/>
        </w:rPr>
        <w:t>);</w:t>
      </w:r>
    </w:p>
    <w:p w14:paraId="0B7EFBC4" w14:textId="77777777" w:rsidR="005267EE" w:rsidRPr="006B2E5D" w:rsidRDefault="005267EE" w:rsidP="006B2E5D">
      <w:pPr>
        <w:numPr>
          <w:ilvl w:val="0"/>
          <w:numId w:val="18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B2E5D">
        <w:rPr>
          <w:rFonts w:ascii="Times New Roman" w:hAnsi="Times New Roman" w:cs="Times New Roman"/>
          <w:color w:val="000000"/>
          <w:sz w:val="28"/>
          <w:szCs w:val="27"/>
        </w:rPr>
        <w:t>стандартный синтаксис описания данных (</w:t>
      </w:r>
      <w:r w:rsidRPr="006B2E5D">
        <w:rPr>
          <w:rFonts w:ascii="Times New Roman" w:hAnsi="Times New Roman" w:cs="Times New Roman"/>
          <w:i/>
          <w:color w:val="000000"/>
          <w:sz w:val="28"/>
          <w:szCs w:val="27"/>
        </w:rPr>
        <w:t>RDF</w:t>
      </w:r>
      <w:r w:rsidRPr="006B2E5D">
        <w:rPr>
          <w:rFonts w:ascii="Times New Roman" w:hAnsi="Times New Roman" w:cs="Times New Roman"/>
          <w:color w:val="000000"/>
          <w:sz w:val="28"/>
          <w:szCs w:val="27"/>
        </w:rPr>
        <w:t>);</w:t>
      </w:r>
    </w:p>
    <w:p w14:paraId="218D3804" w14:textId="77777777" w:rsidR="005267EE" w:rsidRPr="006B2E5D" w:rsidRDefault="005267EE" w:rsidP="006B2E5D">
      <w:pPr>
        <w:numPr>
          <w:ilvl w:val="0"/>
          <w:numId w:val="18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B2E5D">
        <w:rPr>
          <w:rFonts w:ascii="Times New Roman" w:hAnsi="Times New Roman" w:cs="Times New Roman"/>
          <w:color w:val="000000"/>
          <w:sz w:val="28"/>
          <w:szCs w:val="27"/>
        </w:rPr>
        <w:t xml:space="preserve">стандартные способы описания свойств данных (схема </w:t>
      </w:r>
      <w:r w:rsidRPr="006B2E5D">
        <w:rPr>
          <w:rFonts w:ascii="Times New Roman" w:hAnsi="Times New Roman" w:cs="Times New Roman"/>
          <w:i/>
          <w:color w:val="000000"/>
          <w:sz w:val="28"/>
          <w:szCs w:val="27"/>
        </w:rPr>
        <w:t>RDF</w:t>
      </w:r>
      <w:r w:rsidRPr="006B2E5D">
        <w:rPr>
          <w:rFonts w:ascii="Times New Roman" w:hAnsi="Times New Roman" w:cs="Times New Roman"/>
          <w:color w:val="000000"/>
          <w:sz w:val="28"/>
          <w:szCs w:val="27"/>
        </w:rPr>
        <w:t>);</w:t>
      </w:r>
    </w:p>
    <w:p w14:paraId="01DA5B18" w14:textId="24B6A675" w:rsidR="000F3E8A" w:rsidRPr="006B2E5D" w:rsidRDefault="005267EE" w:rsidP="006B2E5D">
      <w:pPr>
        <w:numPr>
          <w:ilvl w:val="0"/>
          <w:numId w:val="18"/>
        </w:numPr>
        <w:shd w:val="clear" w:color="auto" w:fill="FFFFFF"/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B2E5D">
        <w:rPr>
          <w:rFonts w:ascii="Times New Roman" w:hAnsi="Times New Roman" w:cs="Times New Roman"/>
          <w:color w:val="000000"/>
          <w:sz w:val="28"/>
          <w:szCs w:val="27"/>
        </w:rPr>
        <w:t>стандартные способы описания связей между объектами данных</w:t>
      </w:r>
      <w:r w:rsidR="006B2E5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16E571BF" w14:textId="2C6E7621" w:rsidR="005267EE" w:rsidRDefault="005267EE" w:rsidP="005267EE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E5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HTML</w:t>
      </w:r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>-страница описывает как представить информацию визуально в</w:t>
      </w:r>
      <w:r w:rsidR="006B2E5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>Веб-браузере и трудно поддаётся смысловому анализу компьютерами.</w:t>
      </w:r>
      <w:r w:rsidRPr="000F3E8A">
        <w:rPr>
          <w:rFonts w:ascii="Times New Roman" w:hAnsi="Times New Roman" w:cs="Times New Roman"/>
          <w:sz w:val="28"/>
          <w:szCs w:val="28"/>
        </w:rPr>
        <w:br/>
      </w:r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Технология Семантический Веб позволяет компьютеру интерпретировать информацию в Вебе наравне с людьми, для чего разработана </w:t>
      </w:r>
      <w:proofErr w:type="spellStart"/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>графовая</w:t>
      </w:r>
      <w:proofErr w:type="spellEnd"/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модель описания ресурсов </w:t>
      </w:r>
      <w:r w:rsidRPr="006B2E5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RD</w:t>
      </w:r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F, которая является спецификацией </w:t>
      </w:r>
      <w:r w:rsidRPr="006B2E5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W3C</w:t>
      </w:r>
      <w:r w:rsidRPr="000F3E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C239E8" w14:textId="1DE059C1" w:rsidR="000F3E8A" w:rsidRDefault="000F3E8A" w:rsidP="006B2E5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ADB25" wp14:editId="3A4D224F">
            <wp:extent cx="5408773" cy="15621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84" t="43631" r="45002" b="33555"/>
                    <a:stretch/>
                  </pic:blipFill>
                  <pic:spPr bwMode="auto">
                    <a:xfrm>
                      <a:off x="0" y="0"/>
                      <a:ext cx="5429390" cy="156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FF257" w14:textId="3C2A16E7" w:rsidR="000F3E8A" w:rsidRPr="00960894" w:rsidRDefault="000F3E8A" w:rsidP="006B2E5D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описания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</w:p>
    <w:p w14:paraId="475A7A9B" w14:textId="05F174F1" w:rsidR="005267EE" w:rsidRPr="005267EE" w:rsidRDefault="005267EE" w:rsidP="005267E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Технология Веб успешно решает следующие задачи:</w:t>
      </w:r>
    </w:p>
    <w:p w14:paraId="751E56EF" w14:textId="77777777" w:rsidR="005267EE" w:rsidRPr="005267EE" w:rsidRDefault="005267EE" w:rsidP="006B2E5D">
      <w:pPr>
        <w:pStyle w:val="a3"/>
        <w:numPr>
          <w:ilvl w:val="0"/>
          <w:numId w:val="1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независимость данных от приложений;</w:t>
      </w:r>
    </w:p>
    <w:p w14:paraId="27FA0BBB" w14:textId="77777777" w:rsidR="005267EE" w:rsidRPr="005267EE" w:rsidRDefault="005267EE" w:rsidP="006B2E5D">
      <w:pPr>
        <w:pStyle w:val="a3"/>
        <w:numPr>
          <w:ilvl w:val="0"/>
          <w:numId w:val="1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семантическая интеграция данных;</w:t>
      </w:r>
    </w:p>
    <w:p w14:paraId="3EA0D6FB" w14:textId="77777777" w:rsidR="005267EE" w:rsidRPr="005267EE" w:rsidRDefault="005267EE" w:rsidP="006B2E5D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создание основы для повсеместного использования компьютерных агентов (сервисов);</w:t>
      </w:r>
    </w:p>
    <w:p w14:paraId="3B64310D" w14:textId="77777777" w:rsidR="005267EE" w:rsidRPr="005267EE" w:rsidRDefault="005267EE" w:rsidP="006B2E5D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2E5D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6B2E5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2E5D">
        <w:rPr>
          <w:rFonts w:ascii="Times New Roman" w:hAnsi="Times New Roman" w:cs="Times New Roman"/>
          <w:i/>
          <w:sz w:val="28"/>
          <w:szCs w:val="28"/>
        </w:rPr>
        <w:t>Mining</w:t>
      </w:r>
      <w:proofErr w:type="spellEnd"/>
      <w:r w:rsidRPr="005267EE">
        <w:rPr>
          <w:rFonts w:ascii="Times New Roman" w:hAnsi="Times New Roman" w:cs="Times New Roman"/>
          <w:sz w:val="28"/>
          <w:szCs w:val="28"/>
        </w:rPr>
        <w:t>;</w:t>
      </w:r>
    </w:p>
    <w:p w14:paraId="0DBA9FB6" w14:textId="320DF5FA" w:rsidR="005267EE" w:rsidRPr="005267EE" w:rsidRDefault="006B2E5D" w:rsidP="006B2E5D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5267EE" w:rsidRPr="005267EE">
        <w:rPr>
          <w:rFonts w:ascii="Times New Roman" w:hAnsi="Times New Roman" w:cs="Times New Roman"/>
          <w:sz w:val="28"/>
          <w:szCs w:val="28"/>
        </w:rPr>
        <w:t>кспертные системы;</w:t>
      </w:r>
    </w:p>
    <w:p w14:paraId="4CE27079" w14:textId="5988590C" w:rsidR="00E014DD" w:rsidRPr="000F3E8A" w:rsidRDefault="006B2E5D" w:rsidP="006B2E5D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267EE" w:rsidRPr="005267EE">
        <w:rPr>
          <w:rFonts w:ascii="Times New Roman" w:hAnsi="Times New Roman" w:cs="Times New Roman"/>
          <w:sz w:val="28"/>
          <w:szCs w:val="28"/>
        </w:rPr>
        <w:t>роблемы единой авторизации.</w:t>
      </w:r>
    </w:p>
    <w:p w14:paraId="7B8ECF10" w14:textId="46073B7F" w:rsidR="00D67569" w:rsidRPr="00E014DD" w:rsidRDefault="00D67569" w:rsidP="006B2E5D">
      <w:pPr>
        <w:spacing w:before="120" w:after="120" w:line="390" w:lineRule="atLeast"/>
        <w:ind w:left="426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014D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Вывод:</w:t>
      </w:r>
    </w:p>
    <w:p w14:paraId="4F5AC937" w14:textId="18054A8F" w:rsidR="00BB4BCC" w:rsidRPr="00E014DD" w:rsidRDefault="00D67569" w:rsidP="006B2E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5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HTML</w:t>
      </w:r>
      <w:r w:rsidRP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Pr="00D6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для описания структуры веб-страниц. Страницы, созданные с его помощью, могут быть просмотрены только при помощи специальных программ (браузеров), установленных на компьютерах пользователей.</w:t>
      </w:r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4BCC"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</w:t>
      </w:r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B2E5D" w:rsidRPr="006B2E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lang</w:t>
      </w:r>
      <w:proofErr w:type="spellEnd"/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4BCC"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для </w:t>
      </w:r>
      <w:r w:rsidR="00BB4BCC" w:rsidRPr="006B2E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HTML</w:t>
      </w:r>
      <w:r w:rsidR="00BB4BCC"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 и</w:t>
      </w:r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BB4BCC" w:rsidRPr="006B2E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xml:lang</w:t>
      </w:r>
      <w:proofErr w:type="spellEnd"/>
      <w:proofErr w:type="gramEnd"/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4BCC"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для страниц </w:t>
      </w:r>
      <w:r w:rsidR="00BB4BCC" w:rsidRPr="006B2E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XML</w:t>
      </w:r>
      <w:r w:rsidR="00BB4BCC"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01CF202" w14:textId="553A09D9" w:rsidR="00BB4BCC" w:rsidRPr="00E014DD" w:rsidRDefault="00BB4BCC" w:rsidP="006B2E5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4DD">
        <w:rPr>
          <w:noProof/>
          <w:lang w:eastAsia="ru-RU"/>
        </w:rPr>
        <w:drawing>
          <wp:inline distT="0" distB="0" distL="0" distR="0" wp14:anchorId="59529E4E" wp14:editId="01D2EBC8">
            <wp:extent cx="4592411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76" t="41064" r="52539" b="50951"/>
                    <a:stretch/>
                  </pic:blipFill>
                  <pic:spPr bwMode="auto">
                    <a:xfrm>
                      <a:off x="0" y="0"/>
                      <a:ext cx="4606738" cy="51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8AA44" w14:textId="1E20C445" w:rsidR="00BB4BCC" w:rsidRDefault="00BB4BCC" w:rsidP="006B2E5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182CE1" w:rsidRPr="0096089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E014DD">
        <w:t xml:space="preserve"> </w:t>
      </w:r>
      <w:r w:rsidRPr="00E014DD">
        <w:rPr>
          <w:rFonts w:ascii="Times New Roman" w:hAnsi="Times New Roman" w:cs="Times New Roman"/>
          <w:sz w:val="28"/>
          <w:szCs w:val="28"/>
        </w:rPr>
        <w:t>Объявление страниц</w:t>
      </w:r>
    </w:p>
    <w:p w14:paraId="5A4E929F" w14:textId="4437373C" w:rsidR="004B09A8" w:rsidRDefault="00BB4BCC" w:rsidP="006B2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E5D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XML</w:t>
      </w:r>
      <w:r w:rsidRPr="006B2E5D">
        <w:rPr>
          <w:rFonts w:ascii="Times New Roman" w:hAnsi="Times New Roman" w:cs="Times New Roman"/>
          <w:sz w:val="28"/>
          <w:szCs w:val="28"/>
          <w:shd w:val="clear" w:color="auto" w:fill="FFFFFF"/>
        </w:rPr>
        <w:t> не является заменой </w:t>
      </w:r>
      <w:r w:rsidRPr="006B2E5D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HTML</w:t>
      </w:r>
      <w:r w:rsidRPr="006B2E5D">
        <w:rPr>
          <w:rFonts w:ascii="Times New Roman" w:hAnsi="Times New Roman" w:cs="Times New Roman"/>
          <w:sz w:val="28"/>
          <w:szCs w:val="28"/>
          <w:shd w:val="clear" w:color="auto" w:fill="FFFFFF"/>
        </w:rPr>
        <w:t>. Они предназначены для решения разных задач: </w:t>
      </w:r>
      <w:r w:rsidRPr="006B2E5D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XML</w:t>
      </w:r>
      <w:r w:rsidRPr="006B2E5D">
        <w:rPr>
          <w:rFonts w:ascii="Times New Roman" w:hAnsi="Times New Roman" w:cs="Times New Roman"/>
          <w:sz w:val="28"/>
          <w:szCs w:val="28"/>
          <w:shd w:val="clear" w:color="auto" w:fill="FFFFFF"/>
        </w:rPr>
        <w:t> решает задачу хранения и транспортировки данных, фокусируясь на том, что такое эти самые данные, </w:t>
      </w:r>
      <w:r w:rsidRPr="006B2E5D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HTML</w:t>
      </w:r>
      <w:r w:rsidRPr="006B2E5D">
        <w:rPr>
          <w:rFonts w:ascii="Times New Roman" w:hAnsi="Times New Roman" w:cs="Times New Roman"/>
          <w:sz w:val="28"/>
          <w:szCs w:val="28"/>
          <w:shd w:val="clear" w:color="auto" w:fill="FFFFFF"/>
        </w:rPr>
        <w:t> же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решает задачу отображения данных, фокусируясь на том, как эти данные выглядят.</w:t>
      </w:r>
    </w:p>
    <w:p w14:paraId="05622D6E" w14:textId="049BB219" w:rsidR="00901DCE" w:rsidRPr="004B09A8" w:rsidRDefault="00901DCE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 интернационализации не обязывает переводить текст программ или документацию на другой язык, он подразумевает разработку приложений таким образом, который сделает локализацию максимально простой и</w:t>
      </w:r>
      <w:r w:rsidR="006B2E5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1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удобной, а также позволит избежать проблем при интеграции продукта для стран с отличающейся культурой.</w:t>
      </w:r>
    </w:p>
    <w:p w14:paraId="67B48ACF" w14:textId="40150718" w:rsidR="00185A16" w:rsidRDefault="00505AD6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4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безопасности стандартов нашей стране используется стандарт</w:t>
      </w:r>
      <w:r w:rsidRPr="00E014D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B2E5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ISO/IEC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27040:2015 «Информационные технологии. Методы обеспечения безопасности. Безопасность хранения данных», в котором предоставлено подробное техническое руководство по эффективному управлению всеми аспектами безопасности хранения данных, начиная с</w:t>
      </w:r>
      <w:r w:rsidR="006B2E5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014DD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планирования и дизайна и заканчивая внедрением и документированием.</w:t>
      </w:r>
      <w:r w:rsidR="00185A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DCCD37B" w14:textId="77777777" w:rsidR="00185A16" w:rsidRDefault="005267EE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lastRenderedPageBreak/>
        <w:t>Семантический Веб – это динамичная, постоянно развивающаяся концепция,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7EE">
        <w:rPr>
          <w:rFonts w:ascii="Times New Roman" w:hAnsi="Times New Roman" w:cs="Times New Roman"/>
          <w:sz w:val="28"/>
          <w:szCs w:val="28"/>
        </w:rPr>
        <w:t>а не набор комплексных, работающих систем.</w:t>
      </w:r>
    </w:p>
    <w:p w14:paraId="4688B11D" w14:textId="77777777" w:rsidR="00185A16" w:rsidRDefault="00185A16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67EE" w:rsidRPr="005267EE">
        <w:rPr>
          <w:rFonts w:ascii="Times New Roman" w:hAnsi="Times New Roman" w:cs="Times New Roman"/>
          <w:sz w:val="28"/>
          <w:szCs w:val="28"/>
        </w:rPr>
        <w:t xml:space="preserve"> точки зрения машинной обработки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7EE" w:rsidRPr="005267EE">
        <w:rPr>
          <w:rFonts w:ascii="Times New Roman" w:hAnsi="Times New Roman" w:cs="Times New Roman"/>
          <w:sz w:val="28"/>
          <w:szCs w:val="28"/>
        </w:rPr>
        <w:t>это идея хранить данные такие образом, чтобы они были определенными и связанны, а также существовала возможность их дальнейшей автоматизированной обработки, интеграции и многократного использования в различных сервисах, приложениях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28810" w14:textId="57129A5C" w:rsidR="00185A16" w:rsidRDefault="005267EE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С точки зрения распределенных баз данных, баз знаний, то концепция Семантического Веба заключается в описании, добавлении дополнительной мета информации, которая позволяет однозначно идентифицировать и</w:t>
      </w:r>
      <w:r w:rsidR="006B2E5D">
        <w:rPr>
          <w:rFonts w:ascii="Times New Roman" w:hAnsi="Times New Roman" w:cs="Times New Roman"/>
          <w:sz w:val="28"/>
          <w:szCs w:val="28"/>
        </w:rPr>
        <w:t> </w:t>
      </w:r>
      <w:r w:rsidRPr="005267EE">
        <w:rPr>
          <w:rFonts w:ascii="Times New Roman" w:hAnsi="Times New Roman" w:cs="Times New Roman"/>
          <w:sz w:val="28"/>
          <w:szCs w:val="28"/>
        </w:rPr>
        <w:t>сопоставить</w:t>
      </w:r>
      <w:r w:rsidR="00185A16">
        <w:rPr>
          <w:rFonts w:ascii="Times New Roman" w:hAnsi="Times New Roman" w:cs="Times New Roman"/>
          <w:sz w:val="28"/>
          <w:szCs w:val="28"/>
        </w:rPr>
        <w:t> </w:t>
      </w:r>
      <w:r w:rsidRPr="005267EE">
        <w:rPr>
          <w:rFonts w:ascii="Times New Roman" w:hAnsi="Times New Roman" w:cs="Times New Roman"/>
          <w:sz w:val="28"/>
          <w:szCs w:val="28"/>
        </w:rPr>
        <w:t>информацию.</w:t>
      </w:r>
      <w:r w:rsidR="00185A16" w:rsidRPr="00526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59471" w14:textId="01BE0654" w:rsidR="00185A16" w:rsidRDefault="005267EE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 xml:space="preserve">С точки зрения обслуживания пользователей </w:t>
      </w:r>
      <w:r w:rsidR="00185A16">
        <w:rPr>
          <w:rFonts w:ascii="Times New Roman" w:hAnsi="Times New Roman" w:cs="Times New Roman"/>
          <w:sz w:val="28"/>
          <w:szCs w:val="28"/>
        </w:rPr>
        <w:t xml:space="preserve">– </w:t>
      </w:r>
      <w:r w:rsidRPr="005267EE">
        <w:rPr>
          <w:rFonts w:ascii="Times New Roman" w:hAnsi="Times New Roman" w:cs="Times New Roman"/>
          <w:sz w:val="28"/>
          <w:szCs w:val="28"/>
        </w:rPr>
        <w:t>идея Веб 3.0 заключается в минимизации действий пользователю и выдаче в качестве ответа на его запрос непосредственного ответа на его запрос, который будет учитывать не только его запрос, но и всю его историю, особенности, вкусы, интересы и многие другие факторы.</w:t>
      </w:r>
    </w:p>
    <w:p w14:paraId="27A8279A" w14:textId="77777777" w:rsidR="00185A16" w:rsidRDefault="005267EE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 xml:space="preserve">С точки зрения качества поиска – реализация поиска не </w:t>
      </w:r>
      <w:proofErr w:type="gramStart"/>
      <w:r w:rsidRPr="005267EE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 w:rsidRPr="005267EE">
        <w:rPr>
          <w:rFonts w:ascii="Times New Roman" w:hAnsi="Times New Roman" w:cs="Times New Roman"/>
          <w:sz w:val="28"/>
          <w:szCs w:val="28"/>
        </w:rPr>
        <w:t>олько по ключевым словам</w:t>
      </w:r>
      <w:proofErr w:type="gramEnd"/>
      <w:r w:rsidRPr="005267EE">
        <w:rPr>
          <w:rFonts w:ascii="Times New Roman" w:hAnsi="Times New Roman" w:cs="Times New Roman"/>
          <w:sz w:val="28"/>
          <w:szCs w:val="28"/>
        </w:rPr>
        <w:t xml:space="preserve"> или контексту, но и по контенту. Выдача точного ответа на запрос пользователя. Во многом, использование поисковой системы, как экспертной системы</w:t>
      </w:r>
      <w:r w:rsidR="00185A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5697F8" w14:textId="0738C347" w:rsidR="005267EE" w:rsidRPr="00185A16" w:rsidRDefault="005267EE" w:rsidP="006B2E5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67EE">
        <w:rPr>
          <w:rFonts w:ascii="Times New Roman" w:hAnsi="Times New Roman" w:cs="Times New Roman"/>
          <w:sz w:val="28"/>
          <w:szCs w:val="28"/>
        </w:rPr>
        <w:t>С точки зрения веб-сервисов Семантический Веб обеспечивает доступ не только к существующим статическим сайтам, но и к динамическим, приложениям, сервисам и другим ресурсам, содержащим полезный контент.</w:t>
      </w:r>
    </w:p>
    <w:p w14:paraId="6BFA88E2" w14:textId="77777777" w:rsidR="00901DCE" w:rsidRPr="00E014DD" w:rsidRDefault="00901DCE" w:rsidP="00BB4BCC">
      <w:pPr>
        <w:spacing w:after="0" w:line="390" w:lineRule="atLeast"/>
        <w:ind w:firstLine="426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54D7A848" w14:textId="77777777" w:rsidR="00D67569" w:rsidRPr="00E014DD" w:rsidRDefault="00D67569" w:rsidP="00BB4BCC">
      <w:pPr>
        <w:spacing w:after="0" w:line="390" w:lineRule="atLeast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0F3F6" w14:textId="77777777" w:rsidR="00D67569" w:rsidRPr="00E014DD" w:rsidRDefault="00D67569" w:rsidP="00D67569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336038D" w14:textId="77777777" w:rsidR="00D67569" w:rsidRPr="00E014DD" w:rsidRDefault="00D67569" w:rsidP="00D67569">
      <w:pPr>
        <w:rPr>
          <w:rFonts w:ascii="Times New Roman" w:hAnsi="Times New Roman" w:cs="Times New Roman"/>
          <w:sz w:val="28"/>
          <w:szCs w:val="28"/>
        </w:rPr>
      </w:pPr>
    </w:p>
    <w:p w14:paraId="68636484" w14:textId="77777777" w:rsidR="00B31E08" w:rsidRPr="00E014DD" w:rsidRDefault="00B31E08" w:rsidP="00B31E08">
      <w:pPr>
        <w:rPr>
          <w:sz w:val="28"/>
          <w:szCs w:val="28"/>
        </w:rPr>
      </w:pPr>
    </w:p>
    <w:p w14:paraId="4814121D" w14:textId="77777777" w:rsidR="004B3434" w:rsidRPr="00E014DD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07CD88" w14:textId="77777777" w:rsidR="004B3434" w:rsidRPr="00E014DD" w:rsidRDefault="004B3434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4C2EE" w14:textId="77777777" w:rsidR="006613DD" w:rsidRPr="00E014DD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E0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50D0"/>
    <w:multiLevelType w:val="multilevel"/>
    <w:tmpl w:val="DF3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02572"/>
    <w:multiLevelType w:val="multilevel"/>
    <w:tmpl w:val="6B0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636F"/>
    <w:multiLevelType w:val="multilevel"/>
    <w:tmpl w:val="CC0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82077"/>
    <w:multiLevelType w:val="hybridMultilevel"/>
    <w:tmpl w:val="BC48A7E0"/>
    <w:lvl w:ilvl="0" w:tplc="C9763D9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B913FF5"/>
    <w:multiLevelType w:val="multilevel"/>
    <w:tmpl w:val="E4CACD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46AE1"/>
    <w:multiLevelType w:val="hybridMultilevel"/>
    <w:tmpl w:val="F65A8B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0AE5A1A"/>
    <w:multiLevelType w:val="hybridMultilevel"/>
    <w:tmpl w:val="E3A85EB4"/>
    <w:lvl w:ilvl="0" w:tplc="EA0C6778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45E79"/>
    <w:multiLevelType w:val="multilevel"/>
    <w:tmpl w:val="02D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7A9"/>
    <w:multiLevelType w:val="hybridMultilevel"/>
    <w:tmpl w:val="B69649C8"/>
    <w:lvl w:ilvl="0" w:tplc="129ADC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115A4"/>
    <w:multiLevelType w:val="hybridMultilevel"/>
    <w:tmpl w:val="9FA86E3A"/>
    <w:lvl w:ilvl="0" w:tplc="7A742EF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2A6263A"/>
    <w:multiLevelType w:val="hybridMultilevel"/>
    <w:tmpl w:val="7AE07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60B3D"/>
    <w:multiLevelType w:val="hybridMultilevel"/>
    <w:tmpl w:val="58D0B40C"/>
    <w:lvl w:ilvl="0" w:tplc="8580DE6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40C31"/>
    <w:multiLevelType w:val="multilevel"/>
    <w:tmpl w:val="BAA86B3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15"/>
  </w:num>
  <w:num w:numId="14">
    <w:abstractNumId w:val="14"/>
  </w:num>
  <w:num w:numId="15">
    <w:abstractNumId w:val="7"/>
  </w:num>
  <w:num w:numId="16">
    <w:abstractNumId w:val="4"/>
  </w:num>
  <w:num w:numId="17">
    <w:abstractNumId w:val="5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0F3E8A"/>
    <w:rsid w:val="001257E2"/>
    <w:rsid w:val="00182CE1"/>
    <w:rsid w:val="00185A16"/>
    <w:rsid w:val="002E7D82"/>
    <w:rsid w:val="0034166E"/>
    <w:rsid w:val="004B09A8"/>
    <w:rsid w:val="004B3434"/>
    <w:rsid w:val="00505AD6"/>
    <w:rsid w:val="005267EE"/>
    <w:rsid w:val="00570206"/>
    <w:rsid w:val="005A5B96"/>
    <w:rsid w:val="005F3529"/>
    <w:rsid w:val="006613DD"/>
    <w:rsid w:val="00680CE1"/>
    <w:rsid w:val="006B2E5D"/>
    <w:rsid w:val="007575B4"/>
    <w:rsid w:val="00801510"/>
    <w:rsid w:val="008D3D56"/>
    <w:rsid w:val="00901DCE"/>
    <w:rsid w:val="00931839"/>
    <w:rsid w:val="0093184C"/>
    <w:rsid w:val="00960894"/>
    <w:rsid w:val="00A57179"/>
    <w:rsid w:val="00AC0E68"/>
    <w:rsid w:val="00B31E08"/>
    <w:rsid w:val="00B8517B"/>
    <w:rsid w:val="00BB4BCC"/>
    <w:rsid w:val="00BC7AAA"/>
    <w:rsid w:val="00C45FFA"/>
    <w:rsid w:val="00C55849"/>
    <w:rsid w:val="00D67569"/>
    <w:rsid w:val="00DC2EEE"/>
    <w:rsid w:val="00DD3260"/>
    <w:rsid w:val="00E014DD"/>
    <w:rsid w:val="00EA3DAA"/>
    <w:rsid w:val="00F24074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A7E8"/>
  <w15:docId w15:val="{DBBADB19-3496-4CA1-A1C8-731F3EF0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D326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D326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D6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7569"/>
    <w:rPr>
      <w:b/>
      <w:bCs/>
    </w:rPr>
  </w:style>
  <w:style w:type="character" w:styleId="a6">
    <w:name w:val="Emphasis"/>
    <w:basedOn w:val="a0"/>
    <w:uiPriority w:val="20"/>
    <w:qFormat/>
    <w:rsid w:val="00BB4BCC"/>
    <w:rPr>
      <w:i/>
      <w:iCs/>
    </w:rPr>
  </w:style>
  <w:style w:type="character" w:styleId="HTML">
    <w:name w:val="HTML Code"/>
    <w:basedOn w:val="a0"/>
    <w:uiPriority w:val="99"/>
    <w:semiHidden/>
    <w:unhideWhenUsed/>
    <w:rsid w:val="00BB4BCC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01DC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05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67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Козловская</cp:lastModifiedBy>
  <cp:revision>23</cp:revision>
  <dcterms:created xsi:type="dcterms:W3CDTF">2018-03-03T05:05:00Z</dcterms:created>
  <dcterms:modified xsi:type="dcterms:W3CDTF">2020-03-10T19:44:00Z</dcterms:modified>
</cp:coreProperties>
</file>