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6BC4C" w14:textId="3E7A6833" w:rsidR="00C917FE" w:rsidRDefault="00C275CD">
      <w:r>
        <w:rPr>
          <w:noProof/>
        </w:rPr>
        <w:drawing>
          <wp:anchor distT="0" distB="0" distL="114300" distR="114300" simplePos="0" relativeHeight="251664384" behindDoc="1" locked="0" layoutInCell="1" allowOverlap="1" wp14:anchorId="22814B77" wp14:editId="70AFD7F5">
            <wp:simplePos x="0" y="0"/>
            <wp:positionH relativeFrom="column">
              <wp:posOffset>-495935</wp:posOffset>
            </wp:positionH>
            <wp:positionV relativeFrom="paragraph">
              <wp:posOffset>-281940</wp:posOffset>
            </wp:positionV>
            <wp:extent cx="6676373" cy="12496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73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292D1" w14:textId="77777777" w:rsidR="00C917FE" w:rsidRDefault="00C917FE"/>
    <w:p w14:paraId="71F72248" w14:textId="77777777" w:rsidR="00C917FE" w:rsidRDefault="00C917FE"/>
    <w:p w14:paraId="30EB1380" w14:textId="77777777" w:rsidR="00C917FE" w:rsidRDefault="00C917FE"/>
    <w:p w14:paraId="4557EC58" w14:textId="77777777" w:rsidR="00C917FE" w:rsidRPr="00E53CDB" w:rsidRDefault="00E53CDB" w:rsidP="00E53CDB">
      <w:pPr>
        <w:jc w:val="center"/>
        <w:rPr>
          <w:rFonts w:asciiTheme="majorBidi" w:hAnsiTheme="majorBidi" w:cstheme="majorBidi"/>
          <w:sz w:val="40"/>
          <w:szCs w:val="40"/>
          <w:u w:val="single"/>
        </w:rPr>
      </w:pPr>
      <w:r w:rsidRPr="00E53CDB">
        <w:rPr>
          <w:rFonts w:asciiTheme="majorBidi" w:hAnsiTheme="majorBidi" w:cstheme="majorBidi"/>
          <w:sz w:val="40"/>
          <w:szCs w:val="40"/>
          <w:u w:val="single"/>
        </w:rPr>
        <w:t>CERTIFICATE OF ANALYSIS</w:t>
      </w:r>
    </w:p>
    <w:tbl>
      <w:tblPr>
        <w:tblStyle w:val="TableGrid"/>
        <w:tblpPr w:leftFromText="180" w:rightFromText="180" w:vertAnchor="page" w:horzAnchor="margin" w:tblpX="-635" w:tblpY="2926"/>
        <w:tblW w:w="10435" w:type="dxa"/>
        <w:tblLook w:val="04A0" w:firstRow="1" w:lastRow="0" w:firstColumn="1" w:lastColumn="0" w:noHBand="0" w:noVBand="1"/>
      </w:tblPr>
      <w:tblGrid>
        <w:gridCol w:w="5310"/>
        <w:gridCol w:w="5125"/>
      </w:tblGrid>
      <w:tr w:rsidR="009969E0" w:rsidRPr="00C917FE" w14:paraId="0B867557" w14:textId="77777777" w:rsidTr="009969E0">
        <w:tc>
          <w:tcPr>
            <w:tcW w:w="5310" w:type="dxa"/>
          </w:tcPr>
          <w:p w14:paraId="158A0BBB" w14:textId="77777777" w:rsidR="009969E0" w:rsidRPr="00C917FE" w:rsidRDefault="009969E0" w:rsidP="009969E0">
            <w:pPr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SY"/>
              </w:rPr>
              <w:t>Packing: --</w:t>
            </w:r>
          </w:p>
        </w:tc>
        <w:tc>
          <w:tcPr>
            <w:tcW w:w="5125" w:type="dxa"/>
          </w:tcPr>
          <w:p w14:paraId="6BF0AF6A" w14:textId="04742BB9" w:rsidR="009969E0" w:rsidRPr="00C917FE" w:rsidRDefault="009969E0" w:rsidP="009969E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917FE">
              <w:rPr>
                <w:rFonts w:asciiTheme="majorBidi" w:hAnsiTheme="majorBidi" w:cstheme="majorBidi"/>
                <w:sz w:val="24"/>
                <w:szCs w:val="24"/>
              </w:rPr>
              <w:t>Date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of Analysis</w:t>
            </w:r>
            <w:r w:rsidRPr="00C917FE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28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02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/202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9969E0" w:rsidRPr="00C917FE" w14:paraId="74D4FAEB" w14:textId="77777777" w:rsidTr="009969E0">
        <w:tc>
          <w:tcPr>
            <w:tcW w:w="5310" w:type="dxa"/>
          </w:tcPr>
          <w:p w14:paraId="40503996" w14:textId="77777777" w:rsidR="009969E0" w:rsidRPr="00C917FE" w:rsidRDefault="009969E0" w:rsidP="009969E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Invoice No: --</w:t>
            </w:r>
          </w:p>
        </w:tc>
        <w:tc>
          <w:tcPr>
            <w:tcW w:w="5125" w:type="dxa"/>
          </w:tcPr>
          <w:p w14:paraId="60BE050F" w14:textId="656E4C49" w:rsidR="009969E0" w:rsidRPr="00C917FE" w:rsidRDefault="009969E0" w:rsidP="009969E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917FE">
              <w:rPr>
                <w:rFonts w:asciiTheme="majorBidi" w:hAnsiTheme="majorBidi" w:cstheme="majorBidi"/>
                <w:sz w:val="24"/>
                <w:szCs w:val="24"/>
              </w:rPr>
              <w:t>Batch No: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KAL</w:t>
            </w:r>
            <w:r w:rsidR="00E86C91">
              <w:rPr>
                <w:rFonts w:asciiTheme="majorBidi" w:hAnsiTheme="majorBidi" w:cstheme="majorBidi"/>
                <w:sz w:val="24"/>
                <w:szCs w:val="24"/>
              </w:rPr>
              <w:t>M2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E86C91">
              <w:rPr>
                <w:rFonts w:asciiTheme="majorBidi" w:hAnsiTheme="majorBidi" w:cstheme="majorBidi"/>
                <w:sz w:val="24"/>
                <w:szCs w:val="24"/>
              </w:rPr>
              <w:t>00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E86C91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</w:tr>
      <w:tr w:rsidR="009969E0" w:rsidRPr="00C917FE" w14:paraId="648B2C0F" w14:textId="77777777" w:rsidTr="009969E0">
        <w:tc>
          <w:tcPr>
            <w:tcW w:w="5310" w:type="dxa"/>
          </w:tcPr>
          <w:p w14:paraId="29AB0DD9" w14:textId="685173CB" w:rsidR="009969E0" w:rsidRPr="00C917FE" w:rsidRDefault="009969E0" w:rsidP="009969E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CAS No: </w:t>
            </w:r>
            <w:r>
              <w:t xml:space="preserve"> </w:t>
            </w:r>
            <w:r w:rsidR="00E86C91">
              <w:t xml:space="preserve"> </w:t>
            </w:r>
            <w:r w:rsidR="00E86C91" w:rsidRPr="00E86C91">
              <w:rPr>
                <w:rFonts w:asciiTheme="majorBidi" w:hAnsiTheme="majorBidi" w:cstheme="majorBidi"/>
                <w:sz w:val="24"/>
                <w:szCs w:val="24"/>
              </w:rPr>
              <w:t>432-60-0</w:t>
            </w:r>
          </w:p>
        </w:tc>
        <w:tc>
          <w:tcPr>
            <w:tcW w:w="5125" w:type="dxa"/>
          </w:tcPr>
          <w:p w14:paraId="223EF6B4" w14:textId="322C3B59" w:rsidR="009969E0" w:rsidRPr="00C917FE" w:rsidRDefault="009969E0" w:rsidP="009969E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917FE">
              <w:rPr>
                <w:rFonts w:asciiTheme="majorBidi" w:hAnsiTheme="majorBidi" w:cstheme="majorBidi"/>
                <w:sz w:val="24"/>
                <w:szCs w:val="24"/>
              </w:rPr>
              <w:t>Mfg. Date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25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02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-20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26</w:t>
            </w:r>
          </w:p>
        </w:tc>
      </w:tr>
      <w:tr w:rsidR="009969E0" w:rsidRPr="00C917FE" w14:paraId="7F6AABC2" w14:textId="77777777" w:rsidTr="009969E0">
        <w:tc>
          <w:tcPr>
            <w:tcW w:w="5310" w:type="dxa"/>
          </w:tcPr>
          <w:p w14:paraId="4A261F07" w14:textId="58B330B1" w:rsidR="009969E0" w:rsidRPr="00C917FE" w:rsidRDefault="00E86C91" w:rsidP="009969E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Retest</w:t>
            </w:r>
            <w:r w:rsidR="009969E0" w:rsidRPr="00C917F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="009969E0" w:rsidRPr="00C917FE">
              <w:rPr>
                <w:rFonts w:asciiTheme="majorBidi" w:hAnsiTheme="majorBidi" w:cstheme="majorBidi"/>
                <w:sz w:val="24"/>
                <w:szCs w:val="24"/>
              </w:rPr>
              <w:t>Date :</w:t>
            </w:r>
            <w:proofErr w:type="gramEnd"/>
            <w:r w:rsidR="009969E0" w:rsidRPr="00C917F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969E0" w:rsidRPr="0076670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24</w:t>
            </w:r>
            <w:r w:rsidR="009969E0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02</w:t>
            </w:r>
            <w:r w:rsidR="009969E0">
              <w:rPr>
                <w:rFonts w:asciiTheme="majorBidi" w:hAnsiTheme="majorBidi" w:cstheme="majorBidi"/>
                <w:sz w:val="24"/>
                <w:szCs w:val="24"/>
              </w:rPr>
              <w:t>-20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5125" w:type="dxa"/>
          </w:tcPr>
          <w:p w14:paraId="338138BE" w14:textId="6DAFA170" w:rsidR="009969E0" w:rsidRPr="00C917FE" w:rsidRDefault="009969E0" w:rsidP="009969E0">
            <w:pPr>
              <w:tabs>
                <w:tab w:val="left" w:pos="1683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C917FE">
              <w:rPr>
                <w:rFonts w:asciiTheme="majorBidi" w:hAnsiTheme="majorBidi" w:cstheme="majorBidi"/>
                <w:sz w:val="24"/>
                <w:szCs w:val="24"/>
              </w:rPr>
              <w:t>Quantity: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18.00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Kg</w:t>
            </w:r>
          </w:p>
        </w:tc>
      </w:tr>
    </w:tbl>
    <w:p w14:paraId="23D4B083" w14:textId="3A0B40DD" w:rsidR="00C917FE" w:rsidRPr="00F44E9D" w:rsidRDefault="009969E0" w:rsidP="00CE6B9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E04F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917FE" w:rsidRPr="001E04F5">
        <w:rPr>
          <w:rFonts w:asciiTheme="majorBidi" w:hAnsiTheme="majorBidi" w:cstheme="majorBidi"/>
          <w:b/>
          <w:bCs/>
          <w:sz w:val="24"/>
          <w:szCs w:val="24"/>
        </w:rPr>
        <w:t xml:space="preserve">ITEM: </w:t>
      </w:r>
      <w:r w:rsidR="00CE6B9A">
        <w:rPr>
          <w:rFonts w:asciiTheme="majorBidi" w:hAnsiTheme="majorBidi" w:cstheme="majorBidi"/>
          <w:b/>
          <w:bCs/>
          <w:sz w:val="24"/>
          <w:szCs w:val="24"/>
        </w:rPr>
        <w:t>ALLYLESTRENOL</w:t>
      </w:r>
      <w:r w:rsidR="00970F0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86C91">
        <w:rPr>
          <w:rFonts w:asciiTheme="majorBidi" w:hAnsiTheme="majorBidi" w:cstheme="majorBidi"/>
          <w:b/>
          <w:bCs/>
          <w:sz w:val="24"/>
          <w:szCs w:val="24"/>
        </w:rPr>
        <w:t>MICRONIZED IH</w:t>
      </w:r>
    </w:p>
    <w:tbl>
      <w:tblPr>
        <w:tblStyle w:val="TableGrid"/>
        <w:tblW w:w="1044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3465"/>
        <w:gridCol w:w="4995"/>
        <w:gridCol w:w="1980"/>
      </w:tblGrid>
      <w:tr w:rsidR="00C917FE" w14:paraId="56223C87" w14:textId="77777777" w:rsidTr="00E86C91">
        <w:trPr>
          <w:trHeight w:val="233"/>
        </w:trPr>
        <w:tc>
          <w:tcPr>
            <w:tcW w:w="3465" w:type="dxa"/>
            <w:vAlign w:val="center"/>
          </w:tcPr>
          <w:p w14:paraId="318444EB" w14:textId="77777777" w:rsidR="00C917FE" w:rsidRPr="001E04F5" w:rsidRDefault="00C917FE" w:rsidP="0076670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E04F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4995" w:type="dxa"/>
            <w:vAlign w:val="center"/>
          </w:tcPr>
          <w:p w14:paraId="3A54AF1B" w14:textId="77777777" w:rsidR="00C917FE" w:rsidRPr="001E04F5" w:rsidRDefault="001615D1" w:rsidP="0076670A">
            <w:pPr>
              <w:ind w:left="-10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980" w:type="dxa"/>
            <w:vAlign w:val="center"/>
          </w:tcPr>
          <w:p w14:paraId="5DCE8070" w14:textId="77777777" w:rsidR="00C917FE" w:rsidRPr="001E04F5" w:rsidRDefault="001615D1" w:rsidP="0076670A">
            <w:pPr>
              <w:ind w:left="166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</w:tr>
      <w:tr w:rsidR="00C917FE" w14:paraId="667ABCF4" w14:textId="77777777" w:rsidTr="00E86C91">
        <w:trPr>
          <w:trHeight w:val="485"/>
        </w:trPr>
        <w:tc>
          <w:tcPr>
            <w:tcW w:w="3465" w:type="dxa"/>
            <w:vAlign w:val="center"/>
          </w:tcPr>
          <w:p w14:paraId="7A78D9D6" w14:textId="77777777" w:rsidR="00C917FE" w:rsidRPr="00C917FE" w:rsidRDefault="00C917FE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Description </w:t>
            </w:r>
          </w:p>
        </w:tc>
        <w:tc>
          <w:tcPr>
            <w:tcW w:w="4995" w:type="dxa"/>
            <w:vAlign w:val="center"/>
          </w:tcPr>
          <w:p w14:paraId="0949DBEF" w14:textId="5406F9B5" w:rsidR="00C917FE" w:rsidRPr="00C917FE" w:rsidRDefault="0037704B" w:rsidP="00483560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White to almost white crystalline </w:t>
            </w:r>
            <w:r w:rsidR="009969E0">
              <w:rPr>
                <w:rFonts w:asciiTheme="majorBidi" w:hAnsiTheme="majorBidi" w:cstheme="majorBidi"/>
                <w:sz w:val="24"/>
                <w:szCs w:val="24"/>
              </w:rPr>
              <w:t>powder, odorless</w:t>
            </w:r>
          </w:p>
        </w:tc>
        <w:tc>
          <w:tcPr>
            <w:tcW w:w="1980" w:type="dxa"/>
            <w:vAlign w:val="center"/>
          </w:tcPr>
          <w:p w14:paraId="71871698" w14:textId="77777777" w:rsidR="00C917FE" w:rsidRPr="00C917FE" w:rsidRDefault="0056599F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Almost white crystalline powder, odorless</w:t>
            </w:r>
          </w:p>
        </w:tc>
      </w:tr>
      <w:tr w:rsidR="00C917FE" w14:paraId="4D177F94" w14:textId="77777777" w:rsidTr="00E86C91">
        <w:trPr>
          <w:trHeight w:val="188"/>
        </w:trPr>
        <w:tc>
          <w:tcPr>
            <w:tcW w:w="3465" w:type="dxa"/>
            <w:vAlign w:val="center"/>
          </w:tcPr>
          <w:p w14:paraId="0DAFC0AC" w14:textId="77777777" w:rsidR="00C917FE" w:rsidRPr="00C917FE" w:rsidRDefault="0076670A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 w:rsidRPr="0076670A">
              <w:rPr>
                <w:rFonts w:asciiTheme="majorBidi" w:hAnsiTheme="majorBidi" w:cstheme="majorBidi"/>
                <w:sz w:val="24"/>
                <w:szCs w:val="24"/>
              </w:rPr>
              <w:t>Solubility</w:t>
            </w:r>
          </w:p>
        </w:tc>
        <w:tc>
          <w:tcPr>
            <w:tcW w:w="4995" w:type="dxa"/>
            <w:vAlign w:val="center"/>
          </w:tcPr>
          <w:p w14:paraId="2A7F4CC5" w14:textId="77777777" w:rsidR="00292117" w:rsidRPr="0076670A" w:rsidRDefault="0037704B" w:rsidP="00F44E9D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Practically insoluble in water, very soluble in ethanol, chloroform, acetone and in dioxane. Freely soluble in methanol and in ether</w:t>
            </w:r>
          </w:p>
        </w:tc>
        <w:tc>
          <w:tcPr>
            <w:tcW w:w="1980" w:type="dxa"/>
            <w:vAlign w:val="center"/>
          </w:tcPr>
          <w:p w14:paraId="70B0E393" w14:textId="77777777" w:rsidR="00292117" w:rsidRPr="00483560" w:rsidRDefault="0037704B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83560">
              <w:rPr>
                <w:rFonts w:asciiTheme="majorBidi" w:hAnsiTheme="majorBidi" w:cstheme="majorBidi"/>
                <w:sz w:val="24"/>
                <w:szCs w:val="24"/>
              </w:rPr>
              <w:t>Complies</w:t>
            </w:r>
          </w:p>
        </w:tc>
      </w:tr>
      <w:tr w:rsidR="00F44E9D" w14:paraId="12A1644A" w14:textId="77777777" w:rsidTr="00E86C91">
        <w:trPr>
          <w:trHeight w:val="638"/>
        </w:trPr>
        <w:tc>
          <w:tcPr>
            <w:tcW w:w="3465" w:type="dxa"/>
            <w:vMerge w:val="restart"/>
            <w:vAlign w:val="center"/>
          </w:tcPr>
          <w:p w14:paraId="1986304D" w14:textId="77777777" w:rsidR="00F44E9D" w:rsidRPr="00C917FE" w:rsidRDefault="00F44E9D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 w:rsidRPr="00F44E9D">
              <w:rPr>
                <w:rFonts w:asciiTheme="majorBidi" w:hAnsiTheme="majorBidi" w:cstheme="majorBidi"/>
                <w:sz w:val="24"/>
                <w:szCs w:val="24"/>
              </w:rPr>
              <w:t>Identification</w:t>
            </w:r>
          </w:p>
        </w:tc>
        <w:tc>
          <w:tcPr>
            <w:tcW w:w="4995" w:type="dxa"/>
            <w:vAlign w:val="center"/>
          </w:tcPr>
          <w:p w14:paraId="4BF7C427" w14:textId="77777777" w:rsidR="00F44E9D" w:rsidRDefault="00F44E9D" w:rsidP="00F44E9D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Theme="majorBidi" w:hAnsiTheme="majorBidi" w:cstheme="majorBidi"/>
                <w:sz w:val="24"/>
                <w:szCs w:val="24"/>
              </w:rPr>
            </w:pPr>
            <w:r w:rsidRPr="00F44E9D">
              <w:rPr>
                <w:rFonts w:asciiTheme="majorBidi" w:hAnsiTheme="majorBidi" w:cstheme="majorBidi"/>
                <w:sz w:val="24"/>
                <w:szCs w:val="24"/>
              </w:rPr>
              <w:t>By IR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</w:p>
          <w:p w14:paraId="7B2CDF43" w14:textId="4B01F38C" w:rsidR="00F44E9D" w:rsidRPr="00F44E9D" w:rsidRDefault="0037704B" w:rsidP="00E00991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IR spectrum should match with th</w:t>
            </w:r>
            <w:r w:rsidR="00A44B44">
              <w:rPr>
                <w:rFonts w:asciiTheme="majorBidi" w:hAnsiTheme="majorBidi" w:cstheme="majorBidi"/>
                <w:sz w:val="24"/>
                <w:szCs w:val="24"/>
              </w:rPr>
              <w:t xml:space="preserve">e that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of standard</w:t>
            </w:r>
          </w:p>
        </w:tc>
        <w:tc>
          <w:tcPr>
            <w:tcW w:w="1980" w:type="dxa"/>
            <w:vAlign w:val="center"/>
          </w:tcPr>
          <w:p w14:paraId="037DF80B" w14:textId="77777777" w:rsidR="00F44E9D" w:rsidRPr="00C917FE" w:rsidRDefault="0037704B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Complies</w:t>
            </w:r>
          </w:p>
        </w:tc>
      </w:tr>
      <w:tr w:rsidR="00F44E9D" w14:paraId="3F16DE7E" w14:textId="77777777" w:rsidTr="009969E0">
        <w:tc>
          <w:tcPr>
            <w:tcW w:w="3465" w:type="dxa"/>
            <w:vMerge/>
            <w:tcBorders>
              <w:bottom w:val="nil"/>
            </w:tcBorders>
            <w:vAlign w:val="center"/>
          </w:tcPr>
          <w:p w14:paraId="54911764" w14:textId="77777777" w:rsidR="00F44E9D" w:rsidRPr="00C917FE" w:rsidRDefault="00F44E9D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95" w:type="dxa"/>
            <w:vAlign w:val="center"/>
          </w:tcPr>
          <w:p w14:paraId="5D3B2D1F" w14:textId="77777777" w:rsidR="00F44E9D" w:rsidRDefault="00F44E9D" w:rsidP="0037704B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Theme="majorBidi" w:hAnsiTheme="majorBidi" w:cstheme="majorBidi"/>
                <w:sz w:val="24"/>
                <w:szCs w:val="24"/>
              </w:rPr>
            </w:pPr>
            <w:r w:rsidRPr="00F44E9D">
              <w:rPr>
                <w:rFonts w:asciiTheme="majorBidi" w:hAnsiTheme="majorBidi" w:cstheme="majorBidi"/>
                <w:sz w:val="24"/>
                <w:szCs w:val="24"/>
              </w:rPr>
              <w:t xml:space="preserve">By </w:t>
            </w:r>
            <w:r w:rsidR="0037704B">
              <w:rPr>
                <w:rFonts w:asciiTheme="majorBidi" w:hAnsiTheme="majorBidi" w:cstheme="majorBidi"/>
                <w:sz w:val="24"/>
                <w:szCs w:val="24"/>
              </w:rPr>
              <w:t>HPLC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423ED747" w14:textId="77777777" w:rsidR="00F44E9D" w:rsidRPr="00F44E9D" w:rsidRDefault="0037704B" w:rsidP="00F44E9D">
            <w:pPr>
              <w:ind w:left="-1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HPLC RT corresponds to that of standard</w:t>
            </w:r>
          </w:p>
        </w:tc>
        <w:tc>
          <w:tcPr>
            <w:tcW w:w="1980" w:type="dxa"/>
            <w:vAlign w:val="center"/>
          </w:tcPr>
          <w:p w14:paraId="7FD59089" w14:textId="77777777" w:rsidR="00F44E9D" w:rsidRPr="00C917FE" w:rsidRDefault="0037704B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Complies</w:t>
            </w:r>
          </w:p>
        </w:tc>
      </w:tr>
      <w:tr w:rsidR="0037704B" w14:paraId="14EA01E8" w14:textId="77777777" w:rsidTr="00E86C91">
        <w:trPr>
          <w:trHeight w:val="233"/>
        </w:trPr>
        <w:tc>
          <w:tcPr>
            <w:tcW w:w="3465" w:type="dxa"/>
            <w:tcBorders>
              <w:top w:val="nil"/>
            </w:tcBorders>
            <w:vAlign w:val="center"/>
          </w:tcPr>
          <w:p w14:paraId="6B625206" w14:textId="77777777" w:rsidR="0037704B" w:rsidRPr="00C917FE" w:rsidRDefault="0037704B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95" w:type="dxa"/>
            <w:vAlign w:val="center"/>
          </w:tcPr>
          <w:p w14:paraId="35F1B09C" w14:textId="77777777" w:rsidR="0037704B" w:rsidRDefault="0037704B" w:rsidP="0037704B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By TLC</w:t>
            </w:r>
          </w:p>
          <w:p w14:paraId="1411110A" w14:textId="77777777" w:rsidR="0037704B" w:rsidRPr="0037704B" w:rsidRDefault="0037704B" w:rsidP="0037704B">
            <w:pPr>
              <w:ind w:left="-1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TLC-RF value identical with that of standard</w:t>
            </w:r>
          </w:p>
        </w:tc>
        <w:tc>
          <w:tcPr>
            <w:tcW w:w="1980" w:type="dxa"/>
            <w:vAlign w:val="center"/>
          </w:tcPr>
          <w:p w14:paraId="6DC7613B" w14:textId="77777777" w:rsidR="0037704B" w:rsidRDefault="0037704B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Complies</w:t>
            </w:r>
          </w:p>
        </w:tc>
      </w:tr>
      <w:tr w:rsidR="00D3441F" w14:paraId="19D6BACE" w14:textId="77777777" w:rsidTr="00E86C91">
        <w:trPr>
          <w:trHeight w:val="70"/>
        </w:trPr>
        <w:tc>
          <w:tcPr>
            <w:tcW w:w="3465" w:type="dxa"/>
            <w:vAlign w:val="center"/>
          </w:tcPr>
          <w:p w14:paraId="7057E34A" w14:textId="77777777" w:rsidR="00D3441F" w:rsidRPr="00C917FE" w:rsidRDefault="0037704B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Melting point</w:t>
            </w:r>
          </w:p>
        </w:tc>
        <w:tc>
          <w:tcPr>
            <w:tcW w:w="4995" w:type="dxa"/>
            <w:vAlign w:val="center"/>
          </w:tcPr>
          <w:p w14:paraId="76B78F0E" w14:textId="07129477" w:rsidR="00D3441F" w:rsidRPr="00C917FE" w:rsidRDefault="009969E0" w:rsidP="008630A9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37704B">
              <w:rPr>
                <w:rFonts w:asciiTheme="majorBidi" w:hAnsiTheme="majorBidi" w:cstheme="majorBidi"/>
                <w:sz w:val="24"/>
                <w:szCs w:val="24"/>
              </w:rPr>
              <w:t>Between 78.0</w:t>
            </w:r>
            <w:r w:rsidR="0037704B"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  <w:r w:rsidR="0037704B">
              <w:rPr>
                <w:rFonts w:asciiTheme="majorBidi" w:hAnsiTheme="majorBidi" w:cstheme="majorBidi"/>
                <w:sz w:val="24"/>
                <w:szCs w:val="24"/>
              </w:rPr>
              <w:t xml:space="preserve"> and 81.0</w:t>
            </w:r>
            <w:r w:rsidR="0037704B"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  <w:r w:rsidR="0037704B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980" w:type="dxa"/>
            <w:vAlign w:val="center"/>
          </w:tcPr>
          <w:p w14:paraId="7AF811FB" w14:textId="45A8DE77" w:rsidR="00D3441F" w:rsidRPr="00C917FE" w:rsidRDefault="00B25DA1" w:rsidP="0089797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79.0</w:t>
            </w:r>
            <w:r w:rsidR="0037704B"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  <w:r w:rsidR="0037704B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</w:tr>
      <w:tr w:rsidR="00986C14" w14:paraId="088E6239" w14:textId="77777777" w:rsidTr="00483560">
        <w:tc>
          <w:tcPr>
            <w:tcW w:w="10440" w:type="dxa"/>
            <w:gridSpan w:val="3"/>
            <w:vAlign w:val="center"/>
          </w:tcPr>
          <w:p w14:paraId="5DC9249C" w14:textId="77777777" w:rsidR="00986C14" w:rsidRPr="00986C14" w:rsidRDefault="00986C14" w:rsidP="0048356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86C1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Specific optical rotation:</w:t>
            </w:r>
          </w:p>
        </w:tc>
      </w:tr>
      <w:tr w:rsidR="00986C14" w14:paraId="07365EB2" w14:textId="77777777" w:rsidTr="00E86C91">
        <w:trPr>
          <w:trHeight w:val="188"/>
        </w:trPr>
        <w:tc>
          <w:tcPr>
            <w:tcW w:w="3465" w:type="dxa"/>
            <w:vAlign w:val="center"/>
          </w:tcPr>
          <w:p w14:paraId="595AC73F" w14:textId="77777777" w:rsidR="00986C14" w:rsidRPr="00986C14" w:rsidRDefault="00986C14" w:rsidP="00986C14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1% solution in 1,4- Dioxane</w:t>
            </w:r>
          </w:p>
        </w:tc>
        <w:tc>
          <w:tcPr>
            <w:tcW w:w="4995" w:type="dxa"/>
            <w:vAlign w:val="center"/>
          </w:tcPr>
          <w:p w14:paraId="0A9AB1FA" w14:textId="77777777" w:rsidR="00986C14" w:rsidRDefault="00986C14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Between  +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>43.0</w:t>
            </w:r>
            <w:r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and + 47.0</w:t>
            </w:r>
            <w:r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</w:p>
        </w:tc>
        <w:tc>
          <w:tcPr>
            <w:tcW w:w="1980" w:type="dxa"/>
            <w:vAlign w:val="center"/>
          </w:tcPr>
          <w:p w14:paraId="6BAA817C" w14:textId="51AEFC11" w:rsidR="00986C14" w:rsidRDefault="00986C14" w:rsidP="0089797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+4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</w:p>
        </w:tc>
      </w:tr>
      <w:tr w:rsidR="00986C14" w14:paraId="185C620C" w14:textId="77777777" w:rsidTr="009969E0">
        <w:trPr>
          <w:trHeight w:val="138"/>
        </w:trPr>
        <w:tc>
          <w:tcPr>
            <w:tcW w:w="3465" w:type="dxa"/>
            <w:vAlign w:val="center"/>
          </w:tcPr>
          <w:p w14:paraId="4BDB94D3" w14:textId="77777777" w:rsidR="00986C14" w:rsidRPr="00986C14" w:rsidRDefault="00986C14" w:rsidP="00986C14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1% solution in Chloroform</w:t>
            </w:r>
          </w:p>
        </w:tc>
        <w:tc>
          <w:tcPr>
            <w:tcW w:w="4995" w:type="dxa"/>
            <w:vAlign w:val="center"/>
          </w:tcPr>
          <w:p w14:paraId="41E94B67" w14:textId="77777777" w:rsidR="00986C14" w:rsidRDefault="00986C14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Between +37.0</w:t>
            </w:r>
            <w:r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and + 40.0</w:t>
            </w:r>
            <w:r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</w:p>
        </w:tc>
        <w:tc>
          <w:tcPr>
            <w:tcW w:w="1980" w:type="dxa"/>
            <w:vAlign w:val="center"/>
          </w:tcPr>
          <w:p w14:paraId="2DFE85B6" w14:textId="1348DA71" w:rsidR="00986C14" w:rsidRDefault="00986C14" w:rsidP="0089797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+3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7.4</w:t>
            </w:r>
            <w:r w:rsidRPr="00F44E9D">
              <w:rPr>
                <w:rFonts w:asciiTheme="majorBidi" w:hAnsiTheme="majorBidi" w:cstheme="majorBidi"/>
                <w:sz w:val="24"/>
                <w:szCs w:val="24"/>
              </w:rPr>
              <w:t>°</w:t>
            </w:r>
          </w:p>
        </w:tc>
      </w:tr>
      <w:tr w:rsidR="00D3441F" w14:paraId="1F57AF4A" w14:textId="77777777" w:rsidTr="00E86C91">
        <w:trPr>
          <w:trHeight w:val="287"/>
        </w:trPr>
        <w:tc>
          <w:tcPr>
            <w:tcW w:w="3465" w:type="dxa"/>
            <w:vAlign w:val="center"/>
          </w:tcPr>
          <w:p w14:paraId="1EE0E7CE" w14:textId="77777777" w:rsidR="00A44B44" w:rsidRDefault="00986C14" w:rsidP="00986C14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Loss on drying</w:t>
            </w:r>
          </w:p>
          <w:p w14:paraId="2B2A326A" w14:textId="3529815C" w:rsidR="00986C14" w:rsidRPr="00C917FE" w:rsidRDefault="00986C14" w:rsidP="00986C14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(Over P</w:t>
            </w:r>
            <w:r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</w:t>
            </w:r>
            <w:r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for 5 hours)</w:t>
            </w:r>
          </w:p>
        </w:tc>
        <w:tc>
          <w:tcPr>
            <w:tcW w:w="4995" w:type="dxa"/>
            <w:vAlign w:val="center"/>
          </w:tcPr>
          <w:p w14:paraId="0CDCCE00" w14:textId="19B98646" w:rsidR="00D3441F" w:rsidRPr="00C917FE" w:rsidRDefault="009969E0" w:rsidP="00986C14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44E9D" w:rsidRPr="00F44E9D">
              <w:rPr>
                <w:rFonts w:asciiTheme="majorBidi" w:hAnsiTheme="majorBidi" w:cstheme="majorBidi"/>
                <w:sz w:val="24"/>
                <w:szCs w:val="24"/>
              </w:rPr>
              <w:t>Not more than 0.</w:t>
            </w:r>
            <w:r w:rsidR="00A44B44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="00F44E9D" w:rsidRPr="00F44E9D">
              <w:rPr>
                <w:rFonts w:asciiTheme="majorBidi" w:hAnsiTheme="majorBidi" w:cstheme="majorBidi"/>
                <w:sz w:val="24"/>
                <w:szCs w:val="24"/>
              </w:rPr>
              <w:t>% w/w</w:t>
            </w:r>
          </w:p>
        </w:tc>
        <w:tc>
          <w:tcPr>
            <w:tcW w:w="1980" w:type="dxa"/>
            <w:vAlign w:val="center"/>
          </w:tcPr>
          <w:p w14:paraId="0DD7800A" w14:textId="6DB4551C" w:rsidR="00D3441F" w:rsidRPr="00C917FE" w:rsidRDefault="00F44E9D" w:rsidP="0089797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4E9D">
              <w:rPr>
                <w:rFonts w:asciiTheme="majorBidi" w:hAnsiTheme="majorBidi" w:cstheme="majorBidi"/>
                <w:sz w:val="24"/>
                <w:szCs w:val="24"/>
              </w:rPr>
              <w:t>0.</w:t>
            </w:r>
            <w:r w:rsidR="00897974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F44E9D">
              <w:rPr>
                <w:rFonts w:asciiTheme="majorBidi" w:hAnsiTheme="majorBidi" w:cstheme="majorBidi"/>
                <w:sz w:val="24"/>
                <w:szCs w:val="24"/>
              </w:rPr>
              <w:t>%</w:t>
            </w:r>
            <w:r w:rsidR="00986C14">
              <w:rPr>
                <w:rFonts w:asciiTheme="majorBidi" w:hAnsiTheme="majorBidi" w:cstheme="majorBidi"/>
                <w:sz w:val="24"/>
                <w:szCs w:val="24"/>
              </w:rPr>
              <w:t xml:space="preserve"> w/w</w:t>
            </w:r>
          </w:p>
        </w:tc>
      </w:tr>
      <w:tr w:rsidR="00D3441F" w14:paraId="3F72FBBE" w14:textId="77777777" w:rsidTr="00E86C91">
        <w:trPr>
          <w:trHeight w:val="70"/>
        </w:trPr>
        <w:tc>
          <w:tcPr>
            <w:tcW w:w="3465" w:type="dxa"/>
            <w:vAlign w:val="center"/>
          </w:tcPr>
          <w:p w14:paraId="01EC7172" w14:textId="77777777" w:rsidR="00D3441F" w:rsidRPr="00C917FE" w:rsidRDefault="00986C14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Residue on Ignition</w:t>
            </w:r>
          </w:p>
        </w:tc>
        <w:tc>
          <w:tcPr>
            <w:tcW w:w="4995" w:type="dxa"/>
            <w:vAlign w:val="center"/>
          </w:tcPr>
          <w:p w14:paraId="66C8C16F" w14:textId="7D60DB3B" w:rsidR="00D3441F" w:rsidRPr="00C917FE" w:rsidRDefault="009969E0" w:rsidP="00E00991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86C14">
              <w:rPr>
                <w:rFonts w:asciiTheme="majorBidi" w:hAnsiTheme="majorBidi" w:cstheme="majorBidi"/>
                <w:sz w:val="24"/>
                <w:szCs w:val="24"/>
              </w:rPr>
              <w:t>Not more than 0.1% w/w</w:t>
            </w:r>
          </w:p>
        </w:tc>
        <w:tc>
          <w:tcPr>
            <w:tcW w:w="1980" w:type="dxa"/>
            <w:vAlign w:val="center"/>
          </w:tcPr>
          <w:p w14:paraId="3EB1A0CF" w14:textId="2C0D336B" w:rsidR="00D3441F" w:rsidRPr="00C917FE" w:rsidRDefault="00986C14" w:rsidP="0089797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0.0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% w/w</w:t>
            </w:r>
          </w:p>
        </w:tc>
      </w:tr>
      <w:tr w:rsidR="00986C14" w14:paraId="13C4FA8A" w14:textId="77777777" w:rsidTr="00E86C91">
        <w:trPr>
          <w:trHeight w:val="70"/>
        </w:trPr>
        <w:tc>
          <w:tcPr>
            <w:tcW w:w="10440" w:type="dxa"/>
            <w:gridSpan w:val="3"/>
            <w:vAlign w:val="center"/>
          </w:tcPr>
          <w:p w14:paraId="393079FF" w14:textId="77777777" w:rsidR="00986C14" w:rsidRPr="00986C14" w:rsidRDefault="00986C14" w:rsidP="00986C14">
            <w:pPr>
              <w:ind w:left="166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86C1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Purity Test:</w:t>
            </w:r>
          </w:p>
        </w:tc>
      </w:tr>
      <w:tr w:rsidR="00986C14" w14:paraId="1DE7096E" w14:textId="77777777" w:rsidTr="00E86C91">
        <w:trPr>
          <w:trHeight w:val="152"/>
        </w:trPr>
        <w:tc>
          <w:tcPr>
            <w:tcW w:w="3465" w:type="dxa"/>
            <w:vAlign w:val="center"/>
          </w:tcPr>
          <w:p w14:paraId="0D8BB9BE" w14:textId="77777777" w:rsidR="009969E0" w:rsidRDefault="00986C14" w:rsidP="00483560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Clarity &amp; Color</w:t>
            </w:r>
          </w:p>
          <w:p w14:paraId="06CC3DE1" w14:textId="7E152DD1" w:rsidR="00986C14" w:rsidRPr="009969E0" w:rsidRDefault="00986C14" w:rsidP="009969E0">
            <w:pPr>
              <w:ind w:left="166"/>
              <w:rPr>
                <w:rFonts w:asciiTheme="majorBidi" w:hAnsiTheme="majorBidi" w:cstheme="majorBidi"/>
                <w:sz w:val="24"/>
                <w:szCs w:val="24"/>
              </w:rPr>
            </w:pPr>
            <w:r w:rsidRPr="009969E0">
              <w:rPr>
                <w:rFonts w:asciiTheme="majorBidi" w:hAnsiTheme="majorBidi" w:cstheme="majorBidi"/>
                <w:sz w:val="24"/>
                <w:szCs w:val="24"/>
              </w:rPr>
              <w:t xml:space="preserve"> (2% solution in Dioxane)</w:t>
            </w:r>
          </w:p>
        </w:tc>
        <w:tc>
          <w:tcPr>
            <w:tcW w:w="4995" w:type="dxa"/>
            <w:vAlign w:val="center"/>
          </w:tcPr>
          <w:p w14:paraId="646E87A0" w14:textId="77777777" w:rsidR="00986C14" w:rsidRPr="00986C14" w:rsidRDefault="00986C14" w:rsidP="00986C1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86C14">
              <w:rPr>
                <w:rFonts w:asciiTheme="majorBidi" w:hAnsiTheme="majorBidi" w:cstheme="majorBidi"/>
                <w:sz w:val="24"/>
                <w:szCs w:val="24"/>
              </w:rPr>
              <w:t>The solution is clear and colorless</w:t>
            </w:r>
          </w:p>
        </w:tc>
        <w:tc>
          <w:tcPr>
            <w:tcW w:w="1980" w:type="dxa"/>
            <w:vAlign w:val="center"/>
          </w:tcPr>
          <w:p w14:paraId="7F55E960" w14:textId="77777777" w:rsidR="00986C14" w:rsidRPr="00986C14" w:rsidRDefault="00986C14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Complies</w:t>
            </w:r>
          </w:p>
        </w:tc>
      </w:tr>
      <w:tr w:rsidR="00986C14" w14:paraId="654D67DE" w14:textId="77777777" w:rsidTr="009969E0">
        <w:trPr>
          <w:trHeight w:val="138"/>
        </w:trPr>
        <w:tc>
          <w:tcPr>
            <w:tcW w:w="3465" w:type="dxa"/>
            <w:vAlign w:val="center"/>
          </w:tcPr>
          <w:p w14:paraId="436176AF" w14:textId="77777777" w:rsidR="00986C14" w:rsidRPr="00970F0D" w:rsidRDefault="00970F0D" w:rsidP="00483560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Other steroids by TLC</w:t>
            </w:r>
          </w:p>
        </w:tc>
        <w:tc>
          <w:tcPr>
            <w:tcW w:w="4995" w:type="dxa"/>
            <w:vAlign w:val="center"/>
          </w:tcPr>
          <w:p w14:paraId="0D12FA7C" w14:textId="77777777" w:rsidR="00986C14" w:rsidRPr="00970F0D" w:rsidRDefault="00970F0D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 single brown spot appears in sample chromatographic plate</w:t>
            </w:r>
          </w:p>
        </w:tc>
        <w:tc>
          <w:tcPr>
            <w:tcW w:w="1980" w:type="dxa"/>
            <w:vAlign w:val="center"/>
          </w:tcPr>
          <w:p w14:paraId="2C201188" w14:textId="77777777" w:rsidR="00986C14" w:rsidRPr="00970F0D" w:rsidRDefault="00970F0D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Complies</w:t>
            </w:r>
          </w:p>
        </w:tc>
      </w:tr>
      <w:tr w:rsidR="00970F0D" w14:paraId="67B38E49" w14:textId="77777777" w:rsidTr="009969E0">
        <w:trPr>
          <w:trHeight w:val="138"/>
        </w:trPr>
        <w:tc>
          <w:tcPr>
            <w:tcW w:w="3465" w:type="dxa"/>
            <w:vAlign w:val="center"/>
          </w:tcPr>
          <w:p w14:paraId="6596AB34" w14:textId="77777777" w:rsidR="00970F0D" w:rsidRPr="00483560" w:rsidRDefault="00970F0D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83560">
              <w:rPr>
                <w:rFonts w:asciiTheme="majorBidi" w:hAnsiTheme="majorBidi" w:cstheme="majorBidi"/>
                <w:sz w:val="24"/>
                <w:szCs w:val="24"/>
              </w:rPr>
              <w:t>Assay by HPLC (On dried basis)</w:t>
            </w:r>
          </w:p>
        </w:tc>
        <w:tc>
          <w:tcPr>
            <w:tcW w:w="4995" w:type="dxa"/>
            <w:vAlign w:val="center"/>
          </w:tcPr>
          <w:p w14:paraId="6032D7E2" w14:textId="69AFBFCF" w:rsidR="00970F0D" w:rsidRDefault="003D55C6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NLT</w:t>
            </w:r>
            <w:r w:rsidR="00970F0D">
              <w:rPr>
                <w:rFonts w:asciiTheme="majorBidi" w:hAnsiTheme="majorBidi" w:cstheme="majorBidi"/>
                <w:sz w:val="24"/>
                <w:szCs w:val="24"/>
              </w:rPr>
              <w:t xml:space="preserve"> 97.0% w/w and not more than 102.0% w/w</w:t>
            </w:r>
          </w:p>
        </w:tc>
        <w:tc>
          <w:tcPr>
            <w:tcW w:w="1980" w:type="dxa"/>
            <w:vAlign w:val="center"/>
          </w:tcPr>
          <w:p w14:paraId="1990EBD2" w14:textId="1FD7610F" w:rsidR="00970F0D" w:rsidRDefault="00970F0D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99.</w:t>
            </w:r>
            <w:r w:rsidR="00B25DA1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% w/w</w:t>
            </w:r>
          </w:p>
        </w:tc>
      </w:tr>
      <w:tr w:rsidR="00970F0D" w14:paraId="6A68A5A0" w14:textId="77777777" w:rsidTr="00EF529E">
        <w:trPr>
          <w:trHeight w:val="70"/>
        </w:trPr>
        <w:tc>
          <w:tcPr>
            <w:tcW w:w="10440" w:type="dxa"/>
            <w:gridSpan w:val="3"/>
            <w:vAlign w:val="center"/>
          </w:tcPr>
          <w:p w14:paraId="6E666CCB" w14:textId="77777777" w:rsidR="00970F0D" w:rsidRPr="00970F0D" w:rsidRDefault="00970F0D" w:rsidP="0048356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70F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Residual solvents </w:t>
            </w:r>
            <w:proofErr w:type="gramStart"/>
            <w:r w:rsidRPr="00970F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by  GC</w:t>
            </w:r>
            <w:proofErr w:type="gramEnd"/>
            <w:r w:rsidRPr="00970F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-HS#:</w:t>
            </w:r>
          </w:p>
        </w:tc>
      </w:tr>
      <w:tr w:rsidR="00D3441F" w14:paraId="0DBE1CA6" w14:textId="77777777" w:rsidTr="009969E0">
        <w:tc>
          <w:tcPr>
            <w:tcW w:w="3465" w:type="dxa"/>
            <w:vAlign w:val="center"/>
          </w:tcPr>
          <w:p w14:paraId="4BA6CAF5" w14:textId="77777777" w:rsidR="00D3441F" w:rsidRPr="00C917FE" w:rsidRDefault="00970F0D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Diethyl ether</w:t>
            </w:r>
          </w:p>
        </w:tc>
        <w:tc>
          <w:tcPr>
            <w:tcW w:w="4995" w:type="dxa"/>
            <w:vAlign w:val="center"/>
          </w:tcPr>
          <w:p w14:paraId="58C4FF0E" w14:textId="77777777" w:rsidR="00D3441F" w:rsidRPr="00C917FE" w:rsidRDefault="00970F0D" w:rsidP="00F933C8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 more than 5000 ppm</w:t>
            </w:r>
          </w:p>
        </w:tc>
        <w:tc>
          <w:tcPr>
            <w:tcW w:w="1980" w:type="dxa"/>
            <w:vAlign w:val="center"/>
          </w:tcPr>
          <w:p w14:paraId="1879A510" w14:textId="046330A5" w:rsidR="00F44E9D" w:rsidRPr="00C917FE" w:rsidRDefault="00E86C91" w:rsidP="0089797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&lt;1.99</w:t>
            </w:r>
            <w:r w:rsidR="00897974">
              <w:rPr>
                <w:rFonts w:asciiTheme="majorBidi" w:hAnsiTheme="majorBidi" w:cstheme="majorBidi"/>
                <w:sz w:val="24"/>
                <w:szCs w:val="24"/>
              </w:rPr>
              <w:t>ppm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(DL)</w:t>
            </w:r>
          </w:p>
        </w:tc>
      </w:tr>
      <w:tr w:rsidR="00970F0D" w14:paraId="04CC9885" w14:textId="77777777" w:rsidTr="009969E0">
        <w:tc>
          <w:tcPr>
            <w:tcW w:w="3465" w:type="dxa"/>
            <w:vAlign w:val="center"/>
          </w:tcPr>
          <w:p w14:paraId="515DCADE" w14:textId="77777777" w:rsidR="00970F0D" w:rsidRDefault="00970F0D" w:rsidP="00E009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Acetonitrile</w:t>
            </w:r>
          </w:p>
        </w:tc>
        <w:tc>
          <w:tcPr>
            <w:tcW w:w="4995" w:type="dxa"/>
            <w:vAlign w:val="center"/>
          </w:tcPr>
          <w:p w14:paraId="163C9A31" w14:textId="77777777" w:rsidR="00970F0D" w:rsidRDefault="00970F0D" w:rsidP="00F933C8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 more than 410 ppm</w:t>
            </w:r>
          </w:p>
        </w:tc>
        <w:tc>
          <w:tcPr>
            <w:tcW w:w="1980" w:type="dxa"/>
            <w:vAlign w:val="center"/>
          </w:tcPr>
          <w:p w14:paraId="2DF400BA" w14:textId="6CD1131B" w:rsidR="00970F0D" w:rsidRDefault="00B25DA1" w:rsidP="0048356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</w:t>
            </w:r>
            <w:r w:rsidR="009969E0">
              <w:rPr>
                <w:rFonts w:asciiTheme="majorBidi" w:hAnsiTheme="majorBidi" w:cstheme="majorBidi"/>
                <w:sz w:val="24"/>
                <w:szCs w:val="24"/>
              </w:rPr>
              <w:t xml:space="preserve"> ppm</w:t>
            </w:r>
          </w:p>
        </w:tc>
      </w:tr>
      <w:tr w:rsidR="00E86C91" w14:paraId="33071E41" w14:textId="77777777" w:rsidTr="009969E0">
        <w:tc>
          <w:tcPr>
            <w:tcW w:w="3465" w:type="dxa"/>
            <w:vAlign w:val="center"/>
          </w:tcPr>
          <w:p w14:paraId="75C170B1" w14:textId="6833BD0D" w:rsidR="00E86C91" w:rsidRDefault="00E86C91" w:rsidP="00E86C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Heavy Metals</w:t>
            </w:r>
          </w:p>
        </w:tc>
        <w:tc>
          <w:tcPr>
            <w:tcW w:w="4995" w:type="dxa"/>
            <w:vAlign w:val="center"/>
          </w:tcPr>
          <w:p w14:paraId="190D293E" w14:textId="1970E30C" w:rsidR="00E86C91" w:rsidRDefault="00E86C91" w:rsidP="00E86C91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 more than 20 ppm</w:t>
            </w:r>
          </w:p>
        </w:tc>
        <w:tc>
          <w:tcPr>
            <w:tcW w:w="1980" w:type="dxa"/>
            <w:vAlign w:val="center"/>
          </w:tcPr>
          <w:p w14:paraId="28F3FB94" w14:textId="77E4E643" w:rsidR="00E86C91" w:rsidRDefault="00E86C91" w:rsidP="00E86C91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Less than 20ppm</w:t>
            </w:r>
          </w:p>
        </w:tc>
      </w:tr>
      <w:tr w:rsidR="00E86C91" w14:paraId="6BD12DB3" w14:textId="77777777" w:rsidTr="00E86C91">
        <w:trPr>
          <w:trHeight w:val="143"/>
        </w:trPr>
        <w:tc>
          <w:tcPr>
            <w:tcW w:w="3465" w:type="dxa"/>
            <w:vAlign w:val="center"/>
          </w:tcPr>
          <w:p w14:paraId="5028893D" w14:textId="46889B31" w:rsidR="00E86C91" w:rsidRDefault="00E86C91" w:rsidP="00E86C91">
            <w:pPr>
              <w:ind w:left="-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Particle size (By laser diffraction) D90</w:t>
            </w:r>
          </w:p>
        </w:tc>
        <w:tc>
          <w:tcPr>
            <w:tcW w:w="4995" w:type="dxa"/>
            <w:vAlign w:val="center"/>
          </w:tcPr>
          <w:p w14:paraId="3E25C061" w14:textId="36EAED86" w:rsidR="00E86C91" w:rsidRDefault="00E86C91" w:rsidP="00E86C91">
            <w:pPr>
              <w:ind w:left="-10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Informative</w:t>
            </w:r>
          </w:p>
        </w:tc>
        <w:tc>
          <w:tcPr>
            <w:tcW w:w="1980" w:type="dxa"/>
            <w:vAlign w:val="center"/>
          </w:tcPr>
          <w:p w14:paraId="49520D33" w14:textId="49CB9A73" w:rsidR="00E86C91" w:rsidRDefault="00B25DA1" w:rsidP="00E86C91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6.8</w:t>
            </w:r>
            <w:r w:rsidR="00062B6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86C91">
              <w:rPr>
                <w:rFonts w:asciiTheme="majorBidi" w:hAnsiTheme="majorBidi" w:cstheme="majorBidi"/>
                <w:sz w:val="24"/>
                <w:szCs w:val="24"/>
              </w:rPr>
              <w:t>µm</w:t>
            </w:r>
          </w:p>
        </w:tc>
      </w:tr>
    </w:tbl>
    <w:p w14:paraId="070C0F51" w14:textId="77777777" w:rsidR="001615D1" w:rsidRPr="001615D1" w:rsidRDefault="001615D1" w:rsidP="003B69B6">
      <w:pPr>
        <w:rPr>
          <w:rFonts w:asciiTheme="majorBidi" w:hAnsiTheme="majorBidi" w:cstheme="majorBidi"/>
          <w:sz w:val="20"/>
          <w:szCs w:val="20"/>
        </w:rPr>
      </w:pPr>
      <w:r w:rsidRPr="001615D1">
        <w:rPr>
          <w:rFonts w:asciiTheme="majorBidi" w:hAnsiTheme="majorBidi" w:cstheme="majorBidi"/>
          <w:b/>
          <w:bCs/>
          <w:sz w:val="20"/>
          <w:szCs w:val="20"/>
        </w:rPr>
        <w:t>Storage Condition</w:t>
      </w:r>
      <w:r>
        <w:rPr>
          <w:rFonts w:asciiTheme="majorBidi" w:hAnsiTheme="majorBidi" w:cstheme="majorBidi"/>
          <w:sz w:val="20"/>
          <w:szCs w:val="20"/>
        </w:rPr>
        <w:t>: Do not store above 30°C, protect from light.</w:t>
      </w:r>
    </w:p>
    <w:p w14:paraId="74B459A2" w14:textId="77777777" w:rsidR="001E04F5" w:rsidRPr="001E04F5" w:rsidRDefault="00E53CDB" w:rsidP="003B69B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F933C8" w:rsidRPr="001E04F5">
        <w:rPr>
          <w:rFonts w:asciiTheme="majorBidi" w:hAnsiTheme="majorBidi" w:cstheme="majorBidi"/>
          <w:sz w:val="24"/>
          <w:szCs w:val="24"/>
        </w:rPr>
        <w:t>Analyses</w:t>
      </w:r>
      <w:r w:rsidR="001E04F5" w:rsidRPr="001E04F5">
        <w:rPr>
          <w:rFonts w:asciiTheme="majorBidi" w:hAnsiTheme="majorBidi" w:cstheme="majorBidi"/>
          <w:sz w:val="24"/>
          <w:szCs w:val="24"/>
        </w:rPr>
        <w:t xml:space="preserve"> By</w:t>
      </w:r>
      <w:r w:rsidR="001E04F5">
        <w:rPr>
          <w:rFonts w:asciiTheme="majorBidi" w:hAnsiTheme="majorBidi" w:cstheme="majorBidi"/>
          <w:sz w:val="24"/>
          <w:szCs w:val="24"/>
        </w:rPr>
        <w:t xml:space="preserve">        </w:t>
      </w:r>
      <w:r w:rsidR="001E04F5" w:rsidRPr="001E04F5">
        <w:rPr>
          <w:rFonts w:asciiTheme="majorBidi" w:hAnsiTheme="majorBidi" w:cstheme="majorBidi"/>
          <w:sz w:val="24"/>
          <w:szCs w:val="24"/>
        </w:rPr>
        <w:t xml:space="preserve">                                         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1E04F5" w:rsidRPr="001E04F5">
        <w:rPr>
          <w:rFonts w:asciiTheme="majorBidi" w:hAnsiTheme="majorBidi" w:cstheme="majorBidi"/>
          <w:sz w:val="24"/>
          <w:szCs w:val="24"/>
        </w:rPr>
        <w:t xml:space="preserve">                                           Approved By</w:t>
      </w:r>
    </w:p>
    <w:p w14:paraId="45DF996E" w14:textId="77777777" w:rsidR="001E04F5" w:rsidRPr="001E04F5" w:rsidRDefault="003B69B6" w:rsidP="00F933C8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99140C7" wp14:editId="146EE637">
            <wp:simplePos x="0" y="0"/>
            <wp:positionH relativeFrom="column">
              <wp:posOffset>230457</wp:posOffset>
            </wp:positionH>
            <wp:positionV relativeFrom="paragraph">
              <wp:posOffset>82549</wp:posOffset>
            </wp:positionV>
            <wp:extent cx="990600" cy="495300"/>
            <wp:effectExtent l="38100" t="57150" r="38100" b="571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233446">
                      <a:off x="0" y="0"/>
                      <a:ext cx="990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6FB">
        <w:rPr>
          <w:noProof/>
        </w:rPr>
        <w:drawing>
          <wp:anchor distT="0" distB="0" distL="114300" distR="114300" simplePos="0" relativeHeight="251663360" behindDoc="1" locked="0" layoutInCell="1" allowOverlap="1" wp14:anchorId="7D82903D" wp14:editId="14E46036">
            <wp:simplePos x="0" y="0"/>
            <wp:positionH relativeFrom="column">
              <wp:posOffset>4571231</wp:posOffset>
            </wp:positionH>
            <wp:positionV relativeFrom="paragraph">
              <wp:posOffset>259715</wp:posOffset>
            </wp:positionV>
            <wp:extent cx="838200" cy="228600"/>
            <wp:effectExtent l="19050" t="57150" r="19050" b="571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282454"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CDB">
        <w:rPr>
          <w:rFonts w:asciiTheme="majorBidi" w:hAnsiTheme="majorBidi" w:cstheme="majorBidi"/>
          <w:sz w:val="24"/>
          <w:szCs w:val="24"/>
        </w:rPr>
        <w:t xml:space="preserve">     </w:t>
      </w:r>
      <w:r w:rsidR="001E04F5" w:rsidRPr="001E04F5">
        <w:rPr>
          <w:rFonts w:asciiTheme="majorBidi" w:hAnsiTheme="majorBidi" w:cstheme="majorBidi"/>
          <w:sz w:val="24"/>
          <w:szCs w:val="24"/>
        </w:rPr>
        <w:t xml:space="preserve">(QC </w:t>
      </w:r>
      <w:proofErr w:type="gramStart"/>
      <w:r w:rsidR="00F933C8">
        <w:rPr>
          <w:rFonts w:asciiTheme="majorBidi" w:hAnsiTheme="majorBidi" w:cstheme="majorBidi"/>
          <w:sz w:val="24"/>
          <w:szCs w:val="24"/>
        </w:rPr>
        <w:t>Executive</w:t>
      </w:r>
      <w:r w:rsidR="00F933C8" w:rsidRPr="001E04F5">
        <w:rPr>
          <w:rFonts w:asciiTheme="majorBidi" w:hAnsiTheme="majorBidi" w:cstheme="majorBidi"/>
          <w:sz w:val="24"/>
          <w:szCs w:val="24"/>
        </w:rPr>
        <w:t>)</w:t>
      </w:r>
      <w:r w:rsidR="00F933C8">
        <w:rPr>
          <w:rFonts w:asciiTheme="majorBidi" w:hAnsiTheme="majorBidi" w:cstheme="majorBidi"/>
          <w:sz w:val="24"/>
          <w:szCs w:val="24"/>
        </w:rPr>
        <w:t xml:space="preserve">  </w:t>
      </w:r>
      <w:r w:rsidR="001E04F5">
        <w:rPr>
          <w:rFonts w:asciiTheme="majorBidi" w:hAnsiTheme="majorBidi" w:cstheme="majorBidi"/>
          <w:sz w:val="24"/>
          <w:szCs w:val="24"/>
        </w:rPr>
        <w:t xml:space="preserve"> </w:t>
      </w:r>
      <w:proofErr w:type="gramEnd"/>
      <w:r w:rsidR="001E04F5">
        <w:rPr>
          <w:rFonts w:asciiTheme="majorBidi" w:hAnsiTheme="majorBidi" w:cstheme="majorBidi"/>
          <w:sz w:val="24"/>
          <w:szCs w:val="24"/>
        </w:rPr>
        <w:t xml:space="preserve">   </w:t>
      </w:r>
      <w:r w:rsidR="001E04F5" w:rsidRPr="001E04F5">
        <w:rPr>
          <w:rFonts w:asciiTheme="majorBidi" w:hAnsiTheme="majorBidi" w:cstheme="majorBidi"/>
          <w:sz w:val="24"/>
          <w:szCs w:val="24"/>
        </w:rPr>
        <w:t xml:space="preserve">                                            </w:t>
      </w:r>
      <w:r w:rsidR="00E53CDB">
        <w:rPr>
          <w:rFonts w:asciiTheme="majorBidi" w:hAnsiTheme="majorBidi" w:cstheme="majorBidi"/>
          <w:sz w:val="24"/>
          <w:szCs w:val="24"/>
        </w:rPr>
        <w:t xml:space="preserve"> </w:t>
      </w:r>
      <w:r w:rsidR="001E04F5" w:rsidRPr="001E04F5">
        <w:rPr>
          <w:rFonts w:asciiTheme="majorBidi" w:hAnsiTheme="majorBidi" w:cstheme="majorBidi"/>
          <w:sz w:val="24"/>
          <w:szCs w:val="24"/>
        </w:rPr>
        <w:t xml:space="preserve">        </w:t>
      </w:r>
      <w:r w:rsidR="00F933C8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 w:rsidR="001E04F5" w:rsidRPr="001E04F5">
        <w:rPr>
          <w:rFonts w:asciiTheme="majorBidi" w:hAnsiTheme="majorBidi" w:cstheme="majorBidi"/>
          <w:sz w:val="24"/>
          <w:szCs w:val="24"/>
        </w:rPr>
        <w:t xml:space="preserve"> (QC</w:t>
      </w:r>
      <w:r w:rsidR="00F933C8" w:rsidRPr="00F933C8">
        <w:rPr>
          <w:rFonts w:asciiTheme="majorBidi" w:hAnsiTheme="majorBidi" w:cstheme="majorBidi"/>
          <w:sz w:val="24"/>
          <w:szCs w:val="24"/>
        </w:rPr>
        <w:t xml:space="preserve"> </w:t>
      </w:r>
      <w:r w:rsidR="00F933C8" w:rsidRPr="001E04F5">
        <w:rPr>
          <w:rFonts w:asciiTheme="majorBidi" w:hAnsiTheme="majorBidi" w:cstheme="majorBidi"/>
          <w:sz w:val="24"/>
          <w:szCs w:val="24"/>
        </w:rPr>
        <w:t>Manager</w:t>
      </w:r>
      <w:r w:rsidR="001E04F5" w:rsidRPr="001E04F5">
        <w:rPr>
          <w:rFonts w:asciiTheme="majorBidi" w:hAnsiTheme="majorBidi" w:cstheme="majorBidi"/>
          <w:sz w:val="24"/>
          <w:szCs w:val="24"/>
        </w:rPr>
        <w:t>)</w:t>
      </w:r>
    </w:p>
    <w:sectPr w:rsidR="001E04F5" w:rsidRPr="001E04F5" w:rsidSect="00E0099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1BC"/>
    <w:multiLevelType w:val="hybridMultilevel"/>
    <w:tmpl w:val="C6681D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A1B46"/>
    <w:multiLevelType w:val="hybridMultilevel"/>
    <w:tmpl w:val="9826804A"/>
    <w:lvl w:ilvl="0" w:tplc="40080798">
      <w:start w:val="1"/>
      <w:numFmt w:val="lowerLetter"/>
      <w:lvlText w:val="%1)"/>
      <w:lvlJc w:val="left"/>
      <w:pPr>
        <w:ind w:left="5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6" w:hanging="360"/>
      </w:pPr>
    </w:lvl>
    <w:lvl w:ilvl="2" w:tplc="0409001B" w:tentative="1">
      <w:start w:val="1"/>
      <w:numFmt w:val="lowerRoman"/>
      <w:lvlText w:val="%3."/>
      <w:lvlJc w:val="right"/>
      <w:pPr>
        <w:ind w:left="1966" w:hanging="180"/>
      </w:pPr>
    </w:lvl>
    <w:lvl w:ilvl="3" w:tplc="0409000F" w:tentative="1">
      <w:start w:val="1"/>
      <w:numFmt w:val="decimal"/>
      <w:lvlText w:val="%4."/>
      <w:lvlJc w:val="left"/>
      <w:pPr>
        <w:ind w:left="2686" w:hanging="360"/>
      </w:pPr>
    </w:lvl>
    <w:lvl w:ilvl="4" w:tplc="04090019" w:tentative="1">
      <w:start w:val="1"/>
      <w:numFmt w:val="lowerLetter"/>
      <w:lvlText w:val="%5."/>
      <w:lvlJc w:val="left"/>
      <w:pPr>
        <w:ind w:left="3406" w:hanging="360"/>
      </w:pPr>
    </w:lvl>
    <w:lvl w:ilvl="5" w:tplc="0409001B" w:tentative="1">
      <w:start w:val="1"/>
      <w:numFmt w:val="lowerRoman"/>
      <w:lvlText w:val="%6."/>
      <w:lvlJc w:val="right"/>
      <w:pPr>
        <w:ind w:left="4126" w:hanging="180"/>
      </w:pPr>
    </w:lvl>
    <w:lvl w:ilvl="6" w:tplc="0409000F" w:tentative="1">
      <w:start w:val="1"/>
      <w:numFmt w:val="decimal"/>
      <w:lvlText w:val="%7."/>
      <w:lvlJc w:val="left"/>
      <w:pPr>
        <w:ind w:left="4846" w:hanging="360"/>
      </w:pPr>
    </w:lvl>
    <w:lvl w:ilvl="7" w:tplc="04090019" w:tentative="1">
      <w:start w:val="1"/>
      <w:numFmt w:val="lowerLetter"/>
      <w:lvlText w:val="%8."/>
      <w:lvlJc w:val="left"/>
      <w:pPr>
        <w:ind w:left="5566" w:hanging="360"/>
      </w:pPr>
    </w:lvl>
    <w:lvl w:ilvl="8" w:tplc="0409001B" w:tentative="1">
      <w:start w:val="1"/>
      <w:numFmt w:val="lowerRoman"/>
      <w:lvlText w:val="%9."/>
      <w:lvlJc w:val="right"/>
      <w:pPr>
        <w:ind w:left="6286" w:hanging="180"/>
      </w:pPr>
    </w:lvl>
  </w:abstractNum>
  <w:abstractNum w:abstractNumId="2" w15:restartNumberingAfterBreak="0">
    <w:nsid w:val="362913F4"/>
    <w:multiLevelType w:val="hybridMultilevel"/>
    <w:tmpl w:val="34805E94"/>
    <w:lvl w:ilvl="0" w:tplc="04090015">
      <w:start w:val="1"/>
      <w:numFmt w:val="upperLetter"/>
      <w:lvlText w:val="%1."/>
      <w:lvlJc w:val="left"/>
      <w:pPr>
        <w:ind w:left="616" w:hanging="360"/>
      </w:p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3" w15:restartNumberingAfterBreak="0">
    <w:nsid w:val="3C8442B6"/>
    <w:multiLevelType w:val="hybridMultilevel"/>
    <w:tmpl w:val="C63C8604"/>
    <w:lvl w:ilvl="0" w:tplc="6026FD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63572"/>
    <w:multiLevelType w:val="hybridMultilevel"/>
    <w:tmpl w:val="C20250FA"/>
    <w:lvl w:ilvl="0" w:tplc="0DE2D562">
      <w:start w:val="1"/>
      <w:numFmt w:val="lowerLetter"/>
      <w:lvlText w:val="%1)"/>
      <w:lvlJc w:val="left"/>
      <w:pPr>
        <w:ind w:left="5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6" w:hanging="360"/>
      </w:pPr>
    </w:lvl>
    <w:lvl w:ilvl="2" w:tplc="0409001B" w:tentative="1">
      <w:start w:val="1"/>
      <w:numFmt w:val="lowerRoman"/>
      <w:lvlText w:val="%3."/>
      <w:lvlJc w:val="right"/>
      <w:pPr>
        <w:ind w:left="1966" w:hanging="180"/>
      </w:pPr>
    </w:lvl>
    <w:lvl w:ilvl="3" w:tplc="0409000F" w:tentative="1">
      <w:start w:val="1"/>
      <w:numFmt w:val="decimal"/>
      <w:lvlText w:val="%4."/>
      <w:lvlJc w:val="left"/>
      <w:pPr>
        <w:ind w:left="2686" w:hanging="360"/>
      </w:pPr>
    </w:lvl>
    <w:lvl w:ilvl="4" w:tplc="04090019" w:tentative="1">
      <w:start w:val="1"/>
      <w:numFmt w:val="lowerLetter"/>
      <w:lvlText w:val="%5."/>
      <w:lvlJc w:val="left"/>
      <w:pPr>
        <w:ind w:left="3406" w:hanging="360"/>
      </w:pPr>
    </w:lvl>
    <w:lvl w:ilvl="5" w:tplc="0409001B" w:tentative="1">
      <w:start w:val="1"/>
      <w:numFmt w:val="lowerRoman"/>
      <w:lvlText w:val="%6."/>
      <w:lvlJc w:val="right"/>
      <w:pPr>
        <w:ind w:left="4126" w:hanging="180"/>
      </w:pPr>
    </w:lvl>
    <w:lvl w:ilvl="6" w:tplc="0409000F" w:tentative="1">
      <w:start w:val="1"/>
      <w:numFmt w:val="decimal"/>
      <w:lvlText w:val="%7."/>
      <w:lvlJc w:val="left"/>
      <w:pPr>
        <w:ind w:left="4846" w:hanging="360"/>
      </w:pPr>
    </w:lvl>
    <w:lvl w:ilvl="7" w:tplc="04090019" w:tentative="1">
      <w:start w:val="1"/>
      <w:numFmt w:val="lowerLetter"/>
      <w:lvlText w:val="%8."/>
      <w:lvlJc w:val="left"/>
      <w:pPr>
        <w:ind w:left="5566" w:hanging="360"/>
      </w:pPr>
    </w:lvl>
    <w:lvl w:ilvl="8" w:tplc="0409001B" w:tentative="1">
      <w:start w:val="1"/>
      <w:numFmt w:val="lowerRoman"/>
      <w:lvlText w:val="%9."/>
      <w:lvlJc w:val="right"/>
      <w:pPr>
        <w:ind w:left="6286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F11"/>
    <w:rsid w:val="000506FB"/>
    <w:rsid w:val="00062B6C"/>
    <w:rsid w:val="001615D1"/>
    <w:rsid w:val="001E04F5"/>
    <w:rsid w:val="00292117"/>
    <w:rsid w:val="00305A8B"/>
    <w:rsid w:val="003300D9"/>
    <w:rsid w:val="0037704B"/>
    <w:rsid w:val="003B4201"/>
    <w:rsid w:val="003B69B6"/>
    <w:rsid w:val="003D55C6"/>
    <w:rsid w:val="00483560"/>
    <w:rsid w:val="004B09FB"/>
    <w:rsid w:val="0056599F"/>
    <w:rsid w:val="00611490"/>
    <w:rsid w:val="00735FE3"/>
    <w:rsid w:val="0076670A"/>
    <w:rsid w:val="008630A9"/>
    <w:rsid w:val="00897974"/>
    <w:rsid w:val="00912905"/>
    <w:rsid w:val="00970F0D"/>
    <w:rsid w:val="00986C14"/>
    <w:rsid w:val="0099214D"/>
    <w:rsid w:val="009969E0"/>
    <w:rsid w:val="00A25F11"/>
    <w:rsid w:val="00A44B44"/>
    <w:rsid w:val="00A92613"/>
    <w:rsid w:val="00B236EC"/>
    <w:rsid w:val="00B25DA1"/>
    <w:rsid w:val="00B3628B"/>
    <w:rsid w:val="00B728A7"/>
    <w:rsid w:val="00C275CD"/>
    <w:rsid w:val="00C917FE"/>
    <w:rsid w:val="00CE6B9A"/>
    <w:rsid w:val="00D3441F"/>
    <w:rsid w:val="00D36BBA"/>
    <w:rsid w:val="00D47CDD"/>
    <w:rsid w:val="00D671B0"/>
    <w:rsid w:val="00D74CE4"/>
    <w:rsid w:val="00E00991"/>
    <w:rsid w:val="00E53CDB"/>
    <w:rsid w:val="00E86C91"/>
    <w:rsid w:val="00EA3831"/>
    <w:rsid w:val="00EF529E"/>
    <w:rsid w:val="00F44E9D"/>
    <w:rsid w:val="00F53E7F"/>
    <w:rsid w:val="00F9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B6A7"/>
  <w15:chartTrackingRefBased/>
  <w15:docId w15:val="{DF81B990-F447-468B-A1EA-64E81DA8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17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21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5FE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F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3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EC61C0-7B62-46F0-BB29-43C2200700B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6E16AE97-D848-4226-8544-9A9BA2BCF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45FBDF-07B1-49F8-8470-FA4CC4597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Kasash</dc:creator>
  <cp:keywords/>
  <dc:description/>
  <cp:lastModifiedBy>Api3</cp:lastModifiedBy>
  <cp:revision>7</cp:revision>
  <cp:lastPrinted>2022-08-23T11:13:00Z</cp:lastPrinted>
  <dcterms:created xsi:type="dcterms:W3CDTF">2025-12-17T11:46:00Z</dcterms:created>
  <dcterms:modified xsi:type="dcterms:W3CDTF">2026-08-01T07:14:00Z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