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210"/>
        <w:tblW w:w="9961" w:type="dxa"/>
        <w:tblLook w:val="04A0" w:firstRow="1" w:lastRow="0" w:firstColumn="1" w:lastColumn="0" w:noHBand="0" w:noVBand="1"/>
      </w:tblPr>
      <w:tblGrid>
        <w:gridCol w:w="538"/>
        <w:gridCol w:w="2967"/>
        <w:gridCol w:w="3600"/>
        <w:gridCol w:w="2856"/>
      </w:tblGrid>
      <w:tr w:rsidR="006050FB" w:rsidRPr="002A408C" w14:paraId="4893E65E" w14:textId="77777777" w:rsidTr="0050278C">
        <w:tc>
          <w:tcPr>
            <w:tcW w:w="9961" w:type="dxa"/>
            <w:gridSpan w:val="4"/>
          </w:tcPr>
          <w:p w14:paraId="428377B3" w14:textId="77777777" w:rsidR="006050FB" w:rsidRPr="002A408C" w:rsidRDefault="006050FB" w:rsidP="0050278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A408C">
              <w:rPr>
                <w:rFonts w:asciiTheme="majorBidi" w:hAnsiTheme="majorBidi" w:cstheme="majorBidi"/>
                <w:b/>
                <w:bCs/>
              </w:rPr>
              <w:t>CERTIFICATE OF ANALYSIS</w:t>
            </w:r>
          </w:p>
        </w:tc>
      </w:tr>
      <w:tr w:rsidR="006050FB" w:rsidRPr="002A408C" w14:paraId="3E0535FE" w14:textId="77777777" w:rsidTr="008F71A9">
        <w:trPr>
          <w:trHeight w:val="1339"/>
        </w:trPr>
        <w:tc>
          <w:tcPr>
            <w:tcW w:w="3505" w:type="dxa"/>
            <w:gridSpan w:val="2"/>
          </w:tcPr>
          <w:p w14:paraId="6CF983E8" w14:textId="77777777" w:rsidR="006050FB" w:rsidRPr="002A408C" w:rsidRDefault="006050FB" w:rsidP="00DC6576">
            <w:pPr>
              <w:spacing w:line="480" w:lineRule="auto"/>
              <w:rPr>
                <w:rFonts w:asciiTheme="majorBidi" w:hAnsiTheme="majorBidi" w:cstheme="majorBidi"/>
              </w:rPr>
            </w:pPr>
            <w:r w:rsidRPr="002A408C">
              <w:rPr>
                <w:rFonts w:asciiTheme="majorBidi" w:hAnsiTheme="majorBidi" w:cstheme="majorBidi"/>
              </w:rPr>
              <w:t>Product Name:</w:t>
            </w:r>
            <w:r w:rsidRPr="002A408C">
              <w:t xml:space="preserve"> </w:t>
            </w:r>
            <w:r w:rsidR="0050278C">
              <w:rPr>
                <w:rFonts w:asciiTheme="majorBidi" w:hAnsiTheme="majorBidi" w:cstheme="majorBidi"/>
              </w:rPr>
              <w:t>Bromhexin</w:t>
            </w:r>
            <w:r w:rsidR="004668B4">
              <w:rPr>
                <w:rFonts w:asciiTheme="majorBidi" w:hAnsiTheme="majorBidi" w:cstheme="majorBidi"/>
              </w:rPr>
              <w:t>e</w:t>
            </w:r>
            <w:r w:rsidR="0050278C">
              <w:rPr>
                <w:rFonts w:asciiTheme="majorBidi" w:hAnsiTheme="majorBidi" w:cstheme="majorBidi"/>
              </w:rPr>
              <w:t xml:space="preserve"> HCL</w:t>
            </w:r>
          </w:p>
          <w:p w14:paraId="3B463A5E" w14:textId="77777777" w:rsidR="006050FB" w:rsidRPr="002A408C" w:rsidRDefault="006050FB" w:rsidP="0050278C">
            <w:pPr>
              <w:spacing w:line="480" w:lineRule="auto"/>
              <w:rPr>
                <w:rFonts w:asciiTheme="majorBidi" w:hAnsiTheme="majorBidi" w:cstheme="majorBidi"/>
              </w:rPr>
            </w:pPr>
            <w:r w:rsidRPr="002A408C">
              <w:rPr>
                <w:rFonts w:asciiTheme="majorBidi" w:hAnsiTheme="majorBidi" w:cstheme="majorBidi"/>
              </w:rPr>
              <w:t xml:space="preserve">Batch </w:t>
            </w:r>
            <w:proofErr w:type="gramStart"/>
            <w:r w:rsidRPr="002A408C">
              <w:rPr>
                <w:rFonts w:asciiTheme="majorBidi" w:hAnsiTheme="majorBidi" w:cstheme="majorBidi"/>
              </w:rPr>
              <w:t>No .</w:t>
            </w:r>
            <w:proofErr w:type="gramEnd"/>
            <w:r w:rsidRPr="002A408C">
              <w:rPr>
                <w:rFonts w:asciiTheme="majorBidi" w:hAnsiTheme="majorBidi" w:cstheme="majorBidi"/>
              </w:rPr>
              <w:t xml:space="preserve"> :</w:t>
            </w:r>
            <w:r w:rsidRPr="002A408C">
              <w:t xml:space="preserve"> </w:t>
            </w:r>
            <w:r w:rsidR="00CF5569">
              <w:rPr>
                <w:rFonts w:asciiTheme="majorBidi" w:hAnsiTheme="majorBidi" w:cstheme="majorBidi"/>
              </w:rPr>
              <w:t>ORX/BRH-L/210941</w:t>
            </w:r>
          </w:p>
          <w:p w14:paraId="1039EEF5" w14:textId="77777777" w:rsidR="006050FB" w:rsidRPr="002A408C" w:rsidRDefault="006050FB" w:rsidP="0050278C">
            <w:pPr>
              <w:spacing w:line="480" w:lineRule="auto"/>
              <w:rPr>
                <w:rFonts w:asciiTheme="majorBidi" w:hAnsiTheme="majorBidi" w:cstheme="majorBidi"/>
              </w:rPr>
            </w:pPr>
            <w:r w:rsidRPr="002A408C">
              <w:rPr>
                <w:rFonts w:asciiTheme="majorBidi" w:hAnsiTheme="majorBidi" w:cstheme="majorBidi"/>
              </w:rPr>
              <w:t xml:space="preserve">Batch </w:t>
            </w:r>
            <w:proofErr w:type="gramStart"/>
            <w:r w:rsidRPr="002A408C">
              <w:rPr>
                <w:rFonts w:asciiTheme="majorBidi" w:hAnsiTheme="majorBidi" w:cstheme="majorBidi"/>
              </w:rPr>
              <w:t>Size :</w:t>
            </w:r>
            <w:proofErr w:type="gramEnd"/>
            <w:r w:rsidRPr="002A408C">
              <w:t xml:space="preserve"> </w:t>
            </w:r>
            <w:r w:rsidR="00CF5569">
              <w:rPr>
                <w:rFonts w:asciiTheme="majorBidi" w:hAnsiTheme="majorBidi" w:cstheme="majorBidi"/>
              </w:rPr>
              <w:t>300.00 K</w:t>
            </w:r>
            <w:r w:rsidRPr="002A408C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3600" w:type="dxa"/>
            <w:vAlign w:val="center"/>
          </w:tcPr>
          <w:p w14:paraId="1990F96F" w14:textId="77777777" w:rsidR="006050FB" w:rsidRPr="0050278C" w:rsidRDefault="006050FB" w:rsidP="0050278C">
            <w:pPr>
              <w:spacing w:line="480" w:lineRule="auto"/>
              <w:rPr>
                <w:rFonts w:asciiTheme="majorBidi" w:hAnsiTheme="majorBidi" w:cstheme="majorBidi"/>
              </w:rPr>
            </w:pPr>
            <w:r w:rsidRPr="0050278C">
              <w:rPr>
                <w:rFonts w:asciiTheme="majorBidi" w:hAnsiTheme="majorBidi" w:cstheme="majorBidi"/>
              </w:rPr>
              <w:t xml:space="preserve">Date of </w:t>
            </w:r>
            <w:proofErr w:type="spellStart"/>
            <w:r w:rsidRPr="0050278C">
              <w:rPr>
                <w:rFonts w:asciiTheme="majorBidi" w:hAnsiTheme="majorBidi" w:cstheme="majorBidi"/>
              </w:rPr>
              <w:t>Mfg</w:t>
            </w:r>
            <w:proofErr w:type="spellEnd"/>
            <w:r w:rsidRPr="0050278C">
              <w:rPr>
                <w:rFonts w:asciiTheme="majorBidi" w:hAnsiTheme="majorBidi" w:cstheme="majorBidi"/>
              </w:rPr>
              <w:t>:</w:t>
            </w:r>
            <w:r w:rsidRPr="0050278C">
              <w:t xml:space="preserve"> </w:t>
            </w:r>
            <w:r w:rsidR="00CF5569" w:rsidRPr="0050278C">
              <w:rPr>
                <w:rFonts w:asciiTheme="majorBidi" w:hAnsiTheme="majorBidi" w:cstheme="majorBidi"/>
              </w:rPr>
              <w:t>Septemper</w:t>
            </w:r>
            <w:r w:rsidRPr="0050278C">
              <w:rPr>
                <w:rFonts w:asciiTheme="majorBidi" w:hAnsiTheme="majorBidi" w:cstheme="majorBidi"/>
              </w:rPr>
              <w:t>-2021</w:t>
            </w:r>
          </w:p>
          <w:p w14:paraId="69BDD54A" w14:textId="77777777" w:rsidR="006050FB" w:rsidRPr="0050278C" w:rsidRDefault="006050FB" w:rsidP="0050278C">
            <w:pPr>
              <w:spacing w:line="480" w:lineRule="auto"/>
              <w:rPr>
                <w:rFonts w:asciiTheme="majorBidi" w:hAnsiTheme="majorBidi" w:cstheme="majorBidi"/>
              </w:rPr>
            </w:pPr>
            <w:r w:rsidRPr="0050278C">
              <w:rPr>
                <w:rFonts w:asciiTheme="majorBidi" w:hAnsiTheme="majorBidi" w:cstheme="majorBidi"/>
              </w:rPr>
              <w:t>Date of Exp:</w:t>
            </w:r>
            <w:r w:rsidRPr="0050278C">
              <w:t xml:space="preserve"> </w:t>
            </w:r>
            <w:r w:rsidR="00CF5569" w:rsidRPr="0050278C">
              <w:rPr>
                <w:rFonts w:asciiTheme="majorBidi" w:hAnsiTheme="majorBidi" w:cstheme="majorBidi"/>
              </w:rPr>
              <w:t xml:space="preserve">August </w:t>
            </w:r>
            <w:r w:rsidRPr="0050278C">
              <w:rPr>
                <w:rFonts w:asciiTheme="majorBidi" w:hAnsiTheme="majorBidi" w:cstheme="majorBidi"/>
              </w:rPr>
              <w:t>-</w:t>
            </w:r>
            <w:r w:rsidR="00CF5569" w:rsidRPr="0050278C">
              <w:rPr>
                <w:rFonts w:asciiTheme="majorBidi" w:hAnsiTheme="majorBidi" w:cstheme="majorBidi"/>
              </w:rPr>
              <w:t>2026</w:t>
            </w:r>
          </w:p>
        </w:tc>
        <w:tc>
          <w:tcPr>
            <w:tcW w:w="2856" w:type="dxa"/>
            <w:vAlign w:val="center"/>
          </w:tcPr>
          <w:p w14:paraId="32AC5A0A" w14:textId="77777777" w:rsidR="006050FB" w:rsidRPr="0050278C" w:rsidRDefault="006050FB" w:rsidP="00EB763F">
            <w:pPr>
              <w:spacing w:line="480" w:lineRule="auto"/>
              <w:rPr>
                <w:rFonts w:asciiTheme="majorBidi" w:hAnsiTheme="majorBidi" w:cstheme="majorBidi"/>
              </w:rPr>
            </w:pPr>
            <w:proofErr w:type="spellStart"/>
            <w:r w:rsidRPr="0050278C">
              <w:rPr>
                <w:rFonts w:asciiTheme="majorBidi" w:hAnsiTheme="majorBidi" w:cstheme="majorBidi"/>
              </w:rPr>
              <w:t>A.R.No</w:t>
            </w:r>
            <w:proofErr w:type="spellEnd"/>
            <w:r w:rsidRPr="0050278C">
              <w:rPr>
                <w:rFonts w:asciiTheme="majorBidi" w:hAnsiTheme="majorBidi" w:cstheme="majorBidi"/>
              </w:rPr>
              <w:t>.:</w:t>
            </w:r>
            <w:r w:rsidR="00CF5569" w:rsidRPr="0050278C">
              <w:t xml:space="preserve"> </w:t>
            </w:r>
            <w:r w:rsidR="00CF5569" w:rsidRPr="00EB763F">
              <w:rPr>
                <w:rFonts w:asciiTheme="majorBidi" w:hAnsiTheme="majorBidi" w:cstheme="majorBidi"/>
              </w:rPr>
              <w:t>FP/21</w:t>
            </w:r>
            <w:r w:rsidR="00EB763F">
              <w:rPr>
                <w:rFonts w:asciiTheme="majorBidi" w:hAnsiTheme="majorBidi" w:cstheme="majorBidi"/>
              </w:rPr>
              <w:t>-22/150</w:t>
            </w:r>
          </w:p>
          <w:p w14:paraId="19070987" w14:textId="77777777" w:rsidR="006050FB" w:rsidRPr="0050278C" w:rsidRDefault="006050FB" w:rsidP="0050278C">
            <w:pPr>
              <w:spacing w:line="480" w:lineRule="auto"/>
              <w:rPr>
                <w:rFonts w:asciiTheme="majorBidi" w:hAnsiTheme="majorBidi" w:cstheme="majorBidi"/>
              </w:rPr>
            </w:pPr>
            <w:r w:rsidRPr="0050278C">
              <w:rPr>
                <w:rFonts w:asciiTheme="majorBidi" w:hAnsiTheme="majorBidi" w:cstheme="majorBidi"/>
              </w:rPr>
              <w:t>Date of Analysis:</w:t>
            </w:r>
            <w:r w:rsidRPr="0050278C">
              <w:t xml:space="preserve"> </w:t>
            </w:r>
            <w:r w:rsidR="0050278C" w:rsidRPr="0050278C">
              <w:rPr>
                <w:rFonts w:asciiTheme="majorBidi" w:hAnsiTheme="majorBidi" w:cstheme="majorBidi"/>
              </w:rPr>
              <w:t>30</w:t>
            </w:r>
            <w:r w:rsidRPr="0050278C">
              <w:rPr>
                <w:rFonts w:asciiTheme="majorBidi" w:hAnsiTheme="majorBidi" w:cstheme="majorBidi"/>
              </w:rPr>
              <w:t>/</w:t>
            </w:r>
            <w:r w:rsidR="0050278C" w:rsidRPr="0050278C">
              <w:rPr>
                <w:rFonts w:asciiTheme="majorBidi" w:hAnsiTheme="majorBidi" w:cstheme="majorBidi"/>
              </w:rPr>
              <w:t>09</w:t>
            </w:r>
            <w:r w:rsidRPr="0050278C">
              <w:rPr>
                <w:rFonts w:asciiTheme="majorBidi" w:hAnsiTheme="majorBidi" w:cstheme="majorBidi"/>
              </w:rPr>
              <w:t>/2021</w:t>
            </w:r>
          </w:p>
        </w:tc>
      </w:tr>
      <w:tr w:rsidR="006050FB" w:rsidRPr="002A408C" w14:paraId="1F41D7B2" w14:textId="77777777" w:rsidTr="0050278C">
        <w:tc>
          <w:tcPr>
            <w:tcW w:w="9961" w:type="dxa"/>
            <w:gridSpan w:val="4"/>
          </w:tcPr>
          <w:p w14:paraId="68F522B8" w14:textId="77777777" w:rsidR="006050FB" w:rsidRPr="008F1B1F" w:rsidRDefault="006050FB" w:rsidP="0050278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1B1F">
              <w:rPr>
                <w:rFonts w:asciiTheme="majorBidi" w:hAnsiTheme="majorBidi" w:cstheme="majorBidi"/>
                <w:b/>
                <w:bCs/>
              </w:rPr>
              <w:t>RESULTS OF ANALYSIS</w:t>
            </w:r>
          </w:p>
        </w:tc>
      </w:tr>
      <w:tr w:rsidR="006050FB" w:rsidRPr="002A408C" w14:paraId="7AFF0265" w14:textId="77777777" w:rsidTr="008F71A9">
        <w:tc>
          <w:tcPr>
            <w:tcW w:w="538" w:type="dxa"/>
          </w:tcPr>
          <w:p w14:paraId="3BFC7BE4" w14:textId="77777777" w:rsidR="006050FB" w:rsidRPr="002A408C" w:rsidRDefault="006050FB" w:rsidP="0050278C">
            <w:pPr>
              <w:rPr>
                <w:b/>
                <w:bCs/>
              </w:rPr>
            </w:pPr>
            <w:r w:rsidRPr="002A408C">
              <w:rPr>
                <w:b/>
                <w:bCs/>
              </w:rPr>
              <w:t>Sr.</w:t>
            </w:r>
          </w:p>
          <w:p w14:paraId="6029A474" w14:textId="77777777" w:rsidR="006050FB" w:rsidRPr="002A408C" w:rsidRDefault="006050FB" w:rsidP="0050278C">
            <w:pPr>
              <w:rPr>
                <w:b/>
                <w:bCs/>
              </w:rPr>
            </w:pPr>
            <w:r w:rsidRPr="002A408C">
              <w:rPr>
                <w:b/>
                <w:bCs/>
              </w:rPr>
              <w:t>No.</w:t>
            </w:r>
          </w:p>
        </w:tc>
        <w:tc>
          <w:tcPr>
            <w:tcW w:w="2967" w:type="dxa"/>
            <w:vAlign w:val="center"/>
          </w:tcPr>
          <w:p w14:paraId="3896F30C" w14:textId="77777777" w:rsidR="006050FB" w:rsidRPr="002A408C" w:rsidRDefault="006050FB" w:rsidP="0050278C">
            <w:pPr>
              <w:jc w:val="center"/>
              <w:rPr>
                <w:b/>
                <w:bCs/>
              </w:rPr>
            </w:pPr>
            <w:r w:rsidRPr="002A408C">
              <w:rPr>
                <w:b/>
                <w:bCs/>
              </w:rPr>
              <w:t>Testing parameters</w:t>
            </w:r>
          </w:p>
        </w:tc>
        <w:tc>
          <w:tcPr>
            <w:tcW w:w="3600" w:type="dxa"/>
            <w:vAlign w:val="center"/>
          </w:tcPr>
          <w:p w14:paraId="11F6E556" w14:textId="77777777" w:rsidR="006050FB" w:rsidRPr="002A408C" w:rsidRDefault="006050FB" w:rsidP="0050278C">
            <w:pPr>
              <w:jc w:val="center"/>
              <w:rPr>
                <w:b/>
                <w:bCs/>
              </w:rPr>
            </w:pPr>
            <w:r w:rsidRPr="002A408C">
              <w:rPr>
                <w:b/>
                <w:bCs/>
              </w:rPr>
              <w:t>Specification</w:t>
            </w:r>
          </w:p>
        </w:tc>
        <w:tc>
          <w:tcPr>
            <w:tcW w:w="2856" w:type="dxa"/>
            <w:vAlign w:val="center"/>
          </w:tcPr>
          <w:p w14:paraId="47C8BCC7" w14:textId="77777777" w:rsidR="006050FB" w:rsidRPr="002A408C" w:rsidRDefault="006050FB" w:rsidP="0050278C">
            <w:pPr>
              <w:jc w:val="center"/>
              <w:rPr>
                <w:b/>
                <w:bCs/>
              </w:rPr>
            </w:pPr>
            <w:r w:rsidRPr="002A408C">
              <w:rPr>
                <w:b/>
                <w:bCs/>
              </w:rPr>
              <w:t>Result</w:t>
            </w:r>
          </w:p>
        </w:tc>
      </w:tr>
      <w:tr w:rsidR="006050FB" w:rsidRPr="002A408C" w14:paraId="04C8829D" w14:textId="77777777" w:rsidTr="008F71A9">
        <w:tc>
          <w:tcPr>
            <w:tcW w:w="538" w:type="dxa"/>
            <w:vAlign w:val="center"/>
          </w:tcPr>
          <w:p w14:paraId="240BD04F" w14:textId="77777777" w:rsidR="006050FB" w:rsidRPr="002A408C" w:rsidRDefault="006050FB" w:rsidP="0050278C">
            <w:pPr>
              <w:jc w:val="center"/>
              <w:rPr>
                <w:b/>
                <w:bCs/>
              </w:rPr>
            </w:pPr>
            <w:r w:rsidRPr="002A408C">
              <w:rPr>
                <w:b/>
                <w:bCs/>
              </w:rPr>
              <w:t>1.</w:t>
            </w:r>
          </w:p>
        </w:tc>
        <w:tc>
          <w:tcPr>
            <w:tcW w:w="2967" w:type="dxa"/>
          </w:tcPr>
          <w:p w14:paraId="744324A9" w14:textId="77777777" w:rsidR="006050FB" w:rsidRPr="006C33F9" w:rsidRDefault="006050FB" w:rsidP="0050278C">
            <w:pPr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 xml:space="preserve">Description </w:t>
            </w:r>
          </w:p>
        </w:tc>
        <w:tc>
          <w:tcPr>
            <w:tcW w:w="3600" w:type="dxa"/>
            <w:vAlign w:val="center"/>
          </w:tcPr>
          <w:p w14:paraId="4EE26FEA" w14:textId="77777777" w:rsidR="006050FB" w:rsidRPr="006C33F9" w:rsidRDefault="00CF5569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White or almost white crystalline powder </w:t>
            </w:r>
          </w:p>
        </w:tc>
        <w:tc>
          <w:tcPr>
            <w:tcW w:w="2856" w:type="dxa"/>
            <w:vAlign w:val="center"/>
          </w:tcPr>
          <w:p w14:paraId="5FEC3C0C" w14:textId="77777777" w:rsidR="006050FB" w:rsidRPr="006C33F9" w:rsidRDefault="00CF5569" w:rsidP="00EB763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White crystalline</w:t>
            </w:r>
          </w:p>
        </w:tc>
      </w:tr>
      <w:tr w:rsidR="006050FB" w:rsidRPr="002A408C" w14:paraId="7FF05EBA" w14:textId="77777777" w:rsidTr="008F71A9">
        <w:tc>
          <w:tcPr>
            <w:tcW w:w="538" w:type="dxa"/>
            <w:vAlign w:val="center"/>
          </w:tcPr>
          <w:p w14:paraId="1B4763E1" w14:textId="77777777" w:rsidR="006050FB" w:rsidRPr="002A408C" w:rsidRDefault="006050FB" w:rsidP="0050278C">
            <w:pPr>
              <w:jc w:val="center"/>
              <w:rPr>
                <w:b/>
                <w:bCs/>
              </w:rPr>
            </w:pPr>
            <w:r w:rsidRPr="002A408C">
              <w:rPr>
                <w:b/>
                <w:bCs/>
              </w:rPr>
              <w:t>2.</w:t>
            </w:r>
          </w:p>
        </w:tc>
        <w:tc>
          <w:tcPr>
            <w:tcW w:w="2967" w:type="dxa"/>
            <w:vAlign w:val="center"/>
          </w:tcPr>
          <w:p w14:paraId="1CCF73F9" w14:textId="77777777" w:rsidR="006050FB" w:rsidRPr="006C33F9" w:rsidRDefault="006050FB" w:rsidP="0050278C">
            <w:pPr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Solubility</w:t>
            </w:r>
          </w:p>
        </w:tc>
        <w:tc>
          <w:tcPr>
            <w:tcW w:w="3600" w:type="dxa"/>
            <w:vAlign w:val="center"/>
          </w:tcPr>
          <w:p w14:paraId="5DA0EB00" w14:textId="77777777" w:rsidR="006050FB" w:rsidRPr="006C33F9" w:rsidRDefault="006050FB" w:rsidP="0050278C">
            <w:pPr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Very</w:t>
            </w:r>
            <w:r w:rsidR="00CF5569">
              <w:rPr>
                <w:rFonts w:asciiTheme="majorBidi" w:hAnsiTheme="majorBidi" w:cstheme="majorBidi"/>
              </w:rPr>
              <w:t xml:space="preserve"> slightly</w:t>
            </w:r>
            <w:r w:rsidRPr="006C33F9">
              <w:rPr>
                <w:rFonts w:asciiTheme="majorBidi" w:hAnsiTheme="majorBidi" w:cstheme="majorBidi"/>
              </w:rPr>
              <w:t xml:space="preserve"> soluble in </w:t>
            </w:r>
            <w:r w:rsidR="00CF5569">
              <w:rPr>
                <w:rFonts w:asciiTheme="majorBidi" w:hAnsiTheme="majorBidi" w:cstheme="majorBidi"/>
              </w:rPr>
              <w:t>water; slightly</w:t>
            </w:r>
            <w:r w:rsidR="00CF5569" w:rsidRPr="006C33F9">
              <w:rPr>
                <w:rFonts w:asciiTheme="majorBidi" w:hAnsiTheme="majorBidi" w:cstheme="majorBidi"/>
              </w:rPr>
              <w:t xml:space="preserve"> soluble</w:t>
            </w:r>
            <w:r w:rsidRPr="006C33F9">
              <w:rPr>
                <w:rFonts w:asciiTheme="majorBidi" w:hAnsiTheme="majorBidi" w:cstheme="majorBidi"/>
              </w:rPr>
              <w:t xml:space="preserve"> in </w:t>
            </w:r>
            <w:proofErr w:type="gramStart"/>
            <w:r w:rsidR="00CF5569">
              <w:rPr>
                <w:rFonts w:asciiTheme="majorBidi" w:hAnsiTheme="majorBidi" w:cstheme="majorBidi"/>
              </w:rPr>
              <w:t>alcohol(</w:t>
            </w:r>
            <w:proofErr w:type="gramEnd"/>
            <w:r w:rsidR="00CF5569">
              <w:rPr>
                <w:rFonts w:asciiTheme="majorBidi" w:hAnsiTheme="majorBidi" w:cstheme="majorBidi"/>
              </w:rPr>
              <w:t>96%)and in methylene chloride. It shows polymorphism.</w:t>
            </w:r>
          </w:p>
        </w:tc>
        <w:tc>
          <w:tcPr>
            <w:tcW w:w="2856" w:type="dxa"/>
            <w:vAlign w:val="center"/>
          </w:tcPr>
          <w:p w14:paraId="01644D26" w14:textId="77777777" w:rsidR="006050FB" w:rsidRPr="006C33F9" w:rsidRDefault="006050FB" w:rsidP="00EB763F">
            <w:pPr>
              <w:jc w:val="center"/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Complies</w:t>
            </w:r>
          </w:p>
        </w:tc>
      </w:tr>
      <w:tr w:rsidR="006050FB" w:rsidRPr="002A408C" w14:paraId="01A82E30" w14:textId="77777777" w:rsidTr="00EB763F">
        <w:trPr>
          <w:trHeight w:val="90"/>
        </w:trPr>
        <w:tc>
          <w:tcPr>
            <w:tcW w:w="538" w:type="dxa"/>
            <w:vMerge w:val="restart"/>
            <w:vAlign w:val="center"/>
          </w:tcPr>
          <w:p w14:paraId="436F010E" w14:textId="77777777" w:rsidR="006050FB" w:rsidRDefault="006050FB" w:rsidP="0050278C">
            <w:pPr>
              <w:jc w:val="center"/>
              <w:rPr>
                <w:b/>
                <w:bCs/>
              </w:rPr>
            </w:pPr>
            <w:r w:rsidRPr="002A408C">
              <w:rPr>
                <w:b/>
                <w:bCs/>
              </w:rPr>
              <w:t>3.</w:t>
            </w:r>
          </w:p>
          <w:p w14:paraId="1488424A" w14:textId="77777777" w:rsidR="0050278C" w:rsidRDefault="0050278C" w:rsidP="0050278C">
            <w:pPr>
              <w:jc w:val="center"/>
              <w:rPr>
                <w:b/>
                <w:bCs/>
              </w:rPr>
            </w:pPr>
          </w:p>
          <w:p w14:paraId="4A63E04E" w14:textId="77777777" w:rsidR="0050278C" w:rsidRDefault="0050278C" w:rsidP="0050278C">
            <w:pPr>
              <w:jc w:val="center"/>
              <w:rPr>
                <w:b/>
                <w:bCs/>
              </w:rPr>
            </w:pPr>
          </w:p>
          <w:p w14:paraId="74A0FEDA" w14:textId="77777777" w:rsidR="0050278C" w:rsidRDefault="0050278C" w:rsidP="0050278C">
            <w:pPr>
              <w:jc w:val="center"/>
              <w:rPr>
                <w:b/>
                <w:bCs/>
              </w:rPr>
            </w:pPr>
          </w:p>
          <w:p w14:paraId="5F5DEE53" w14:textId="77777777" w:rsidR="0050278C" w:rsidRPr="002A408C" w:rsidRDefault="0050278C" w:rsidP="0050278C">
            <w:pPr>
              <w:jc w:val="center"/>
              <w:rPr>
                <w:b/>
                <w:bCs/>
              </w:rPr>
            </w:pPr>
          </w:p>
        </w:tc>
        <w:tc>
          <w:tcPr>
            <w:tcW w:w="9423" w:type="dxa"/>
            <w:gridSpan w:val="3"/>
            <w:vAlign w:val="center"/>
          </w:tcPr>
          <w:p w14:paraId="318CCD2E" w14:textId="77777777" w:rsidR="006050FB" w:rsidRPr="006C33F9" w:rsidRDefault="006050FB" w:rsidP="00EB763F">
            <w:pPr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Identification by</w:t>
            </w:r>
          </w:p>
        </w:tc>
      </w:tr>
      <w:tr w:rsidR="006050FB" w:rsidRPr="002A408C" w14:paraId="4302C174" w14:textId="77777777" w:rsidTr="008F71A9">
        <w:trPr>
          <w:trHeight w:val="682"/>
        </w:trPr>
        <w:tc>
          <w:tcPr>
            <w:tcW w:w="538" w:type="dxa"/>
            <w:vMerge/>
            <w:vAlign w:val="center"/>
          </w:tcPr>
          <w:p w14:paraId="2C009E10" w14:textId="77777777" w:rsidR="006050FB" w:rsidRPr="002A408C" w:rsidRDefault="006050FB" w:rsidP="0050278C">
            <w:pPr>
              <w:jc w:val="center"/>
              <w:rPr>
                <w:b/>
                <w:bCs/>
              </w:rPr>
            </w:pPr>
          </w:p>
        </w:tc>
        <w:tc>
          <w:tcPr>
            <w:tcW w:w="2967" w:type="dxa"/>
            <w:vAlign w:val="center"/>
          </w:tcPr>
          <w:p w14:paraId="2EBC8F40" w14:textId="77777777" w:rsidR="006050FB" w:rsidRPr="006C33F9" w:rsidRDefault="008308A7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By </w:t>
            </w:r>
            <w:r w:rsidR="006050FB" w:rsidRPr="006C33F9">
              <w:rPr>
                <w:rFonts w:asciiTheme="majorBidi" w:hAnsiTheme="majorBidi" w:cstheme="majorBidi"/>
              </w:rPr>
              <w:t>IR</w:t>
            </w:r>
          </w:p>
        </w:tc>
        <w:tc>
          <w:tcPr>
            <w:tcW w:w="3600" w:type="dxa"/>
            <w:vAlign w:val="center"/>
          </w:tcPr>
          <w:p w14:paraId="12D05B83" w14:textId="77777777" w:rsidR="006050FB" w:rsidRPr="006C33F9" w:rsidRDefault="00CF5569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Should comply with working </w:t>
            </w:r>
            <w:r w:rsidR="005F3460">
              <w:rPr>
                <w:rFonts w:asciiTheme="majorBidi" w:hAnsiTheme="majorBidi" w:cstheme="majorBidi"/>
              </w:rPr>
              <w:t>standard</w:t>
            </w:r>
            <w:r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2856" w:type="dxa"/>
            <w:vAlign w:val="center"/>
          </w:tcPr>
          <w:p w14:paraId="5E5376D5" w14:textId="77777777" w:rsidR="006050FB" w:rsidRPr="006C33F9" w:rsidRDefault="006050FB" w:rsidP="00EB763F">
            <w:pPr>
              <w:jc w:val="center"/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Complies</w:t>
            </w:r>
          </w:p>
        </w:tc>
      </w:tr>
      <w:tr w:rsidR="008308A7" w:rsidRPr="002A408C" w14:paraId="1F391049" w14:textId="77777777" w:rsidTr="008F71A9">
        <w:trPr>
          <w:trHeight w:val="79"/>
        </w:trPr>
        <w:tc>
          <w:tcPr>
            <w:tcW w:w="538" w:type="dxa"/>
            <w:vMerge/>
            <w:vAlign w:val="center"/>
          </w:tcPr>
          <w:p w14:paraId="5BC448DE" w14:textId="77777777" w:rsidR="008308A7" w:rsidRPr="002A408C" w:rsidRDefault="008308A7" w:rsidP="0050278C">
            <w:pPr>
              <w:jc w:val="center"/>
              <w:rPr>
                <w:b/>
                <w:bCs/>
              </w:rPr>
            </w:pPr>
          </w:p>
        </w:tc>
        <w:tc>
          <w:tcPr>
            <w:tcW w:w="2967" w:type="dxa"/>
            <w:vAlign w:val="center"/>
          </w:tcPr>
          <w:p w14:paraId="142C62AA" w14:textId="77777777" w:rsidR="008308A7" w:rsidRPr="006C33F9" w:rsidRDefault="008308A7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By TLC</w:t>
            </w:r>
          </w:p>
        </w:tc>
        <w:tc>
          <w:tcPr>
            <w:tcW w:w="3600" w:type="dxa"/>
            <w:vAlign w:val="center"/>
          </w:tcPr>
          <w:p w14:paraId="05D1CA76" w14:textId="77777777" w:rsidR="008308A7" w:rsidRDefault="008308A7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Should comply the test</w:t>
            </w:r>
          </w:p>
        </w:tc>
        <w:tc>
          <w:tcPr>
            <w:tcW w:w="2856" w:type="dxa"/>
            <w:vAlign w:val="center"/>
          </w:tcPr>
          <w:p w14:paraId="5C50B4E8" w14:textId="77777777" w:rsidR="008308A7" w:rsidRPr="006C33F9" w:rsidRDefault="008308A7" w:rsidP="00EB763F">
            <w:pPr>
              <w:jc w:val="center"/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Complies</w:t>
            </w:r>
          </w:p>
        </w:tc>
      </w:tr>
      <w:tr w:rsidR="008308A7" w:rsidRPr="002A408C" w14:paraId="42CFE8CD" w14:textId="77777777" w:rsidTr="008F71A9">
        <w:trPr>
          <w:trHeight w:val="79"/>
        </w:trPr>
        <w:tc>
          <w:tcPr>
            <w:tcW w:w="538" w:type="dxa"/>
            <w:vMerge/>
            <w:vAlign w:val="center"/>
          </w:tcPr>
          <w:p w14:paraId="6B32787D" w14:textId="77777777" w:rsidR="008308A7" w:rsidRPr="002A408C" w:rsidRDefault="008308A7" w:rsidP="0050278C">
            <w:pPr>
              <w:jc w:val="center"/>
              <w:rPr>
                <w:b/>
                <w:bCs/>
              </w:rPr>
            </w:pPr>
          </w:p>
        </w:tc>
        <w:tc>
          <w:tcPr>
            <w:tcW w:w="2967" w:type="dxa"/>
            <w:vAlign w:val="center"/>
          </w:tcPr>
          <w:p w14:paraId="0A45478D" w14:textId="77777777" w:rsidR="008308A7" w:rsidRPr="006C33F9" w:rsidRDefault="008308A7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Test for chloride  </w:t>
            </w:r>
          </w:p>
        </w:tc>
        <w:tc>
          <w:tcPr>
            <w:tcW w:w="3600" w:type="dxa"/>
            <w:vAlign w:val="center"/>
          </w:tcPr>
          <w:p w14:paraId="1ED6B4AE" w14:textId="77777777" w:rsidR="008308A7" w:rsidRDefault="008308A7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Should be positive </w:t>
            </w:r>
          </w:p>
        </w:tc>
        <w:tc>
          <w:tcPr>
            <w:tcW w:w="2856" w:type="dxa"/>
            <w:vAlign w:val="center"/>
          </w:tcPr>
          <w:p w14:paraId="2DDE437D" w14:textId="77777777" w:rsidR="008308A7" w:rsidRPr="006C33F9" w:rsidRDefault="008308A7" w:rsidP="00EB763F">
            <w:pPr>
              <w:jc w:val="center"/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Complies</w:t>
            </w:r>
          </w:p>
        </w:tc>
      </w:tr>
      <w:tr w:rsidR="0050278C" w:rsidRPr="002A408C" w14:paraId="3A7E664D" w14:textId="77777777" w:rsidTr="008F71A9">
        <w:trPr>
          <w:trHeight w:val="90"/>
        </w:trPr>
        <w:tc>
          <w:tcPr>
            <w:tcW w:w="538" w:type="dxa"/>
            <w:vAlign w:val="center"/>
          </w:tcPr>
          <w:p w14:paraId="3D22EADF" w14:textId="77777777" w:rsidR="0050278C" w:rsidRPr="002A408C" w:rsidRDefault="0050278C" w:rsidP="005027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2A408C">
              <w:rPr>
                <w:b/>
                <w:bCs/>
              </w:rPr>
              <w:t>.</w:t>
            </w:r>
          </w:p>
        </w:tc>
        <w:tc>
          <w:tcPr>
            <w:tcW w:w="2967" w:type="dxa"/>
            <w:vAlign w:val="center"/>
          </w:tcPr>
          <w:p w14:paraId="7F994426" w14:textId="77777777" w:rsidR="0050278C" w:rsidRPr="006C33F9" w:rsidRDefault="0050278C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Appearance of solution </w:t>
            </w:r>
          </w:p>
        </w:tc>
        <w:tc>
          <w:tcPr>
            <w:tcW w:w="3600" w:type="dxa"/>
            <w:vAlign w:val="center"/>
          </w:tcPr>
          <w:p w14:paraId="35D86F86" w14:textId="77777777" w:rsidR="0050278C" w:rsidRDefault="0050278C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The solution is clear and not more intensely </w:t>
            </w:r>
            <w:proofErr w:type="spellStart"/>
            <w:r>
              <w:rPr>
                <w:rFonts w:asciiTheme="majorBidi" w:hAnsiTheme="majorBidi" w:cstheme="majorBidi"/>
              </w:rPr>
              <w:t>coloured</w:t>
            </w:r>
            <w:proofErr w:type="spellEnd"/>
            <w:r>
              <w:rPr>
                <w:rFonts w:asciiTheme="majorBidi" w:hAnsiTheme="majorBidi" w:cstheme="majorBidi"/>
              </w:rPr>
              <w:t xml:space="preserve"> than reference solution Y</w:t>
            </w:r>
            <w:r w:rsidRPr="00EB763F">
              <w:rPr>
                <w:rFonts w:asciiTheme="majorBidi" w:hAnsiTheme="majorBidi" w:cstheme="majorBidi"/>
                <w:sz w:val="18"/>
                <w:szCs w:val="18"/>
              </w:rPr>
              <w:t>6</w:t>
            </w:r>
          </w:p>
        </w:tc>
        <w:tc>
          <w:tcPr>
            <w:tcW w:w="2856" w:type="dxa"/>
            <w:vAlign w:val="center"/>
          </w:tcPr>
          <w:p w14:paraId="4B3B3C20" w14:textId="77777777" w:rsidR="0050278C" w:rsidRDefault="0050278C" w:rsidP="00EB763F">
            <w:pPr>
              <w:jc w:val="center"/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Complies</w:t>
            </w:r>
          </w:p>
        </w:tc>
      </w:tr>
      <w:tr w:rsidR="006050FB" w:rsidRPr="002A408C" w14:paraId="58C3F7FE" w14:textId="77777777" w:rsidTr="008F71A9">
        <w:trPr>
          <w:trHeight w:val="90"/>
        </w:trPr>
        <w:tc>
          <w:tcPr>
            <w:tcW w:w="538" w:type="dxa"/>
            <w:vAlign w:val="center"/>
          </w:tcPr>
          <w:p w14:paraId="1E27672D" w14:textId="77777777" w:rsidR="006050FB" w:rsidRPr="002A408C" w:rsidRDefault="0050278C" w:rsidP="005027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Pr="002A408C">
              <w:rPr>
                <w:b/>
                <w:bCs/>
              </w:rPr>
              <w:t>.</w:t>
            </w:r>
          </w:p>
        </w:tc>
        <w:tc>
          <w:tcPr>
            <w:tcW w:w="2967" w:type="dxa"/>
            <w:vAlign w:val="center"/>
          </w:tcPr>
          <w:p w14:paraId="68ADDC99" w14:textId="77777777" w:rsidR="00EB763F" w:rsidRDefault="00EB763F" w:rsidP="00EB763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Related substances by</w:t>
            </w:r>
            <w:r w:rsidRPr="006C33F9">
              <w:rPr>
                <w:rFonts w:asciiTheme="majorBidi" w:hAnsiTheme="majorBidi" w:cstheme="majorBidi"/>
              </w:rPr>
              <w:t xml:space="preserve"> HPLC</w:t>
            </w:r>
          </w:p>
          <w:p w14:paraId="70F4BCB6" w14:textId="77777777" w:rsidR="005F3460" w:rsidRDefault="005F3460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Impurity-C</w:t>
            </w:r>
          </w:p>
          <w:p w14:paraId="77F877DE" w14:textId="77777777" w:rsidR="005F3460" w:rsidRDefault="005F3460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Unknown single Impurity </w:t>
            </w:r>
          </w:p>
          <w:p w14:paraId="121B7344" w14:textId="77777777" w:rsidR="005F3460" w:rsidRPr="006C33F9" w:rsidRDefault="005F3460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Total Impurities </w:t>
            </w:r>
          </w:p>
        </w:tc>
        <w:tc>
          <w:tcPr>
            <w:tcW w:w="3600" w:type="dxa"/>
            <w:vAlign w:val="center"/>
          </w:tcPr>
          <w:p w14:paraId="4221B5AB" w14:textId="77777777" w:rsidR="006050FB" w:rsidRDefault="006050FB" w:rsidP="0050278C">
            <w:pPr>
              <w:rPr>
                <w:rFonts w:asciiTheme="majorBidi" w:hAnsiTheme="majorBidi" w:cstheme="majorBidi"/>
              </w:rPr>
            </w:pPr>
          </w:p>
          <w:p w14:paraId="22434347" w14:textId="77777777" w:rsidR="005F3460" w:rsidRDefault="005F3460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Not more than 0.15%</w:t>
            </w:r>
          </w:p>
          <w:p w14:paraId="0978D2B0" w14:textId="77777777" w:rsidR="005F3460" w:rsidRDefault="005F3460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Not more than 0.10%</w:t>
            </w:r>
          </w:p>
          <w:p w14:paraId="7B375FE2" w14:textId="77777777" w:rsidR="005F3460" w:rsidRPr="006C33F9" w:rsidRDefault="005F3460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Not more than 0.20%</w:t>
            </w:r>
          </w:p>
        </w:tc>
        <w:tc>
          <w:tcPr>
            <w:tcW w:w="2856" w:type="dxa"/>
            <w:vAlign w:val="center"/>
          </w:tcPr>
          <w:p w14:paraId="166658EA" w14:textId="77777777" w:rsidR="005F3460" w:rsidRDefault="005F3460" w:rsidP="00EB763F">
            <w:pPr>
              <w:jc w:val="center"/>
              <w:rPr>
                <w:rFonts w:asciiTheme="majorBidi" w:hAnsiTheme="majorBidi" w:cstheme="majorBidi"/>
              </w:rPr>
            </w:pPr>
          </w:p>
          <w:p w14:paraId="6F6DCD91" w14:textId="77777777" w:rsidR="006050FB" w:rsidRDefault="005F3460" w:rsidP="00EB763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ND</w:t>
            </w:r>
          </w:p>
          <w:p w14:paraId="6274153B" w14:textId="77777777" w:rsidR="005F3460" w:rsidRDefault="005F3460" w:rsidP="00EB763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0.04%</w:t>
            </w:r>
          </w:p>
          <w:p w14:paraId="1A5F6575" w14:textId="77777777" w:rsidR="005F3460" w:rsidRPr="006C33F9" w:rsidRDefault="005F3460" w:rsidP="00EB763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0.05%</w:t>
            </w:r>
          </w:p>
        </w:tc>
      </w:tr>
      <w:tr w:rsidR="006050FB" w:rsidRPr="002A408C" w14:paraId="4D19189F" w14:textId="77777777" w:rsidTr="008F71A9">
        <w:tc>
          <w:tcPr>
            <w:tcW w:w="538" w:type="dxa"/>
            <w:vAlign w:val="center"/>
          </w:tcPr>
          <w:p w14:paraId="710DB7D8" w14:textId="77777777" w:rsidR="006050FB" w:rsidRPr="002A408C" w:rsidRDefault="0050278C" w:rsidP="005027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6050FB" w:rsidRPr="002A408C">
              <w:rPr>
                <w:b/>
                <w:bCs/>
              </w:rPr>
              <w:t>.</w:t>
            </w:r>
          </w:p>
        </w:tc>
        <w:tc>
          <w:tcPr>
            <w:tcW w:w="2967" w:type="dxa"/>
          </w:tcPr>
          <w:p w14:paraId="3652BAE0" w14:textId="77777777" w:rsidR="006050FB" w:rsidRPr="006C33F9" w:rsidRDefault="006050FB" w:rsidP="0050278C">
            <w:pPr>
              <w:rPr>
                <w:rFonts w:asciiTheme="majorBidi" w:hAnsiTheme="majorBidi" w:cstheme="majorBidi"/>
              </w:rPr>
            </w:pPr>
            <w:r w:rsidRPr="008308A7">
              <w:rPr>
                <w:rFonts w:asciiTheme="majorBidi" w:hAnsiTheme="majorBidi" w:cstheme="majorBidi"/>
              </w:rPr>
              <w:t>Water content by KF (w/w)</w:t>
            </w:r>
          </w:p>
        </w:tc>
        <w:tc>
          <w:tcPr>
            <w:tcW w:w="3600" w:type="dxa"/>
          </w:tcPr>
          <w:p w14:paraId="1ED80250" w14:textId="77777777" w:rsidR="006050FB" w:rsidRPr="006C33F9" w:rsidRDefault="006050FB" w:rsidP="0050278C">
            <w:pPr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 xml:space="preserve">Not more than </w:t>
            </w:r>
            <w:r w:rsidR="005F3460">
              <w:rPr>
                <w:rFonts w:asciiTheme="majorBidi" w:hAnsiTheme="majorBidi" w:cstheme="majorBidi"/>
              </w:rPr>
              <w:t>1</w:t>
            </w:r>
            <w:r w:rsidRPr="006C33F9">
              <w:rPr>
                <w:rFonts w:asciiTheme="majorBidi" w:hAnsiTheme="majorBidi" w:cstheme="majorBidi"/>
              </w:rPr>
              <w:t>.0</w:t>
            </w:r>
            <w:r w:rsidR="008308A7">
              <w:rPr>
                <w:rFonts w:asciiTheme="majorBidi" w:hAnsiTheme="majorBidi" w:cstheme="majorBidi"/>
              </w:rPr>
              <w:t>%</w:t>
            </w:r>
          </w:p>
        </w:tc>
        <w:tc>
          <w:tcPr>
            <w:tcW w:w="2856" w:type="dxa"/>
            <w:vAlign w:val="center"/>
          </w:tcPr>
          <w:p w14:paraId="5FDD6FDB" w14:textId="77777777" w:rsidR="006050FB" w:rsidRPr="006C33F9" w:rsidRDefault="006050FB" w:rsidP="00EB763F">
            <w:pPr>
              <w:jc w:val="center"/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0.</w:t>
            </w:r>
            <w:r w:rsidR="008308A7">
              <w:rPr>
                <w:rFonts w:asciiTheme="majorBidi" w:hAnsiTheme="majorBidi" w:cstheme="majorBidi"/>
              </w:rPr>
              <w:t>35%</w:t>
            </w:r>
          </w:p>
        </w:tc>
      </w:tr>
      <w:tr w:rsidR="005F3460" w:rsidRPr="002A408C" w14:paraId="6375DAB0" w14:textId="77777777" w:rsidTr="008F71A9">
        <w:tc>
          <w:tcPr>
            <w:tcW w:w="538" w:type="dxa"/>
            <w:vAlign w:val="center"/>
          </w:tcPr>
          <w:p w14:paraId="56D27376" w14:textId="77777777" w:rsidR="005F3460" w:rsidRPr="002A408C" w:rsidRDefault="0050278C" w:rsidP="005027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="008308A7" w:rsidRPr="002A408C">
              <w:rPr>
                <w:b/>
                <w:bCs/>
              </w:rPr>
              <w:t>.</w:t>
            </w:r>
          </w:p>
        </w:tc>
        <w:tc>
          <w:tcPr>
            <w:tcW w:w="2967" w:type="dxa"/>
          </w:tcPr>
          <w:p w14:paraId="62A45EB1" w14:textId="77777777" w:rsidR="005F3460" w:rsidRPr="008308A7" w:rsidRDefault="008308A7" w:rsidP="0050278C">
            <w:pPr>
              <w:rPr>
                <w:rFonts w:asciiTheme="majorBidi" w:hAnsiTheme="majorBidi" w:cstheme="majorBidi"/>
              </w:rPr>
            </w:pPr>
            <w:r w:rsidRPr="008308A7">
              <w:rPr>
                <w:rFonts w:asciiTheme="majorBidi" w:hAnsiTheme="majorBidi" w:cstheme="majorBidi"/>
              </w:rPr>
              <w:t>Sulphated Ash (%w/w)</w:t>
            </w:r>
          </w:p>
        </w:tc>
        <w:tc>
          <w:tcPr>
            <w:tcW w:w="3600" w:type="dxa"/>
          </w:tcPr>
          <w:p w14:paraId="56D18A8F" w14:textId="77777777" w:rsidR="005F3460" w:rsidRPr="008308A7" w:rsidRDefault="008308A7" w:rsidP="0050278C">
            <w:pPr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 xml:space="preserve">Not more than </w:t>
            </w:r>
            <w:r>
              <w:rPr>
                <w:rFonts w:asciiTheme="majorBidi" w:hAnsiTheme="majorBidi" w:cstheme="majorBidi"/>
              </w:rPr>
              <w:t>0.10%</w:t>
            </w:r>
          </w:p>
        </w:tc>
        <w:tc>
          <w:tcPr>
            <w:tcW w:w="2856" w:type="dxa"/>
            <w:vAlign w:val="center"/>
          </w:tcPr>
          <w:p w14:paraId="3FBD7D1F" w14:textId="77777777" w:rsidR="005F3460" w:rsidRPr="006C33F9" w:rsidRDefault="008308A7" w:rsidP="00EB763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0.04%</w:t>
            </w:r>
          </w:p>
        </w:tc>
      </w:tr>
      <w:tr w:rsidR="005F3460" w:rsidRPr="002A408C" w14:paraId="442224D2" w14:textId="77777777" w:rsidTr="008F71A9">
        <w:tc>
          <w:tcPr>
            <w:tcW w:w="538" w:type="dxa"/>
            <w:vAlign w:val="center"/>
          </w:tcPr>
          <w:p w14:paraId="3B537644" w14:textId="77777777" w:rsidR="005F3460" w:rsidRPr="002A408C" w:rsidRDefault="0050278C" w:rsidP="005027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8308A7" w:rsidRPr="002A408C">
              <w:rPr>
                <w:b/>
                <w:bCs/>
              </w:rPr>
              <w:t>.</w:t>
            </w:r>
          </w:p>
        </w:tc>
        <w:tc>
          <w:tcPr>
            <w:tcW w:w="2967" w:type="dxa"/>
          </w:tcPr>
          <w:p w14:paraId="0BECF0DD" w14:textId="77777777" w:rsidR="005F3460" w:rsidRPr="008308A7" w:rsidRDefault="008308A7" w:rsidP="0050278C">
            <w:pPr>
              <w:rPr>
                <w:rFonts w:asciiTheme="majorBidi" w:hAnsiTheme="majorBidi" w:cstheme="majorBidi"/>
              </w:rPr>
            </w:pPr>
            <w:r w:rsidRPr="008308A7">
              <w:rPr>
                <w:rFonts w:asciiTheme="majorBidi" w:hAnsiTheme="majorBidi" w:cstheme="majorBidi"/>
              </w:rPr>
              <w:t xml:space="preserve">Assay (on dried </w:t>
            </w:r>
            <w:proofErr w:type="gramStart"/>
            <w:r w:rsidRPr="008308A7">
              <w:rPr>
                <w:rFonts w:asciiTheme="majorBidi" w:hAnsiTheme="majorBidi" w:cstheme="majorBidi"/>
              </w:rPr>
              <w:t>basis )</w:t>
            </w:r>
            <w:proofErr w:type="gramEnd"/>
            <w:r w:rsidRPr="008308A7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600" w:type="dxa"/>
          </w:tcPr>
          <w:p w14:paraId="1BE0FFD1" w14:textId="77777777" w:rsidR="005F3460" w:rsidRPr="006C33F9" w:rsidRDefault="008308A7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98.0% to 102.0%  </w:t>
            </w:r>
          </w:p>
        </w:tc>
        <w:tc>
          <w:tcPr>
            <w:tcW w:w="2856" w:type="dxa"/>
            <w:vAlign w:val="center"/>
          </w:tcPr>
          <w:p w14:paraId="21C2AAE0" w14:textId="560A2A91" w:rsidR="005F3460" w:rsidRPr="006C33F9" w:rsidRDefault="008308A7" w:rsidP="00EB763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99.80%</w:t>
            </w:r>
          </w:p>
        </w:tc>
      </w:tr>
      <w:tr w:rsidR="008308A7" w:rsidRPr="002A408C" w14:paraId="7EBC2F38" w14:textId="77777777" w:rsidTr="008F71A9">
        <w:tc>
          <w:tcPr>
            <w:tcW w:w="538" w:type="dxa"/>
            <w:vAlign w:val="center"/>
          </w:tcPr>
          <w:p w14:paraId="6CEB7722" w14:textId="77777777" w:rsidR="008308A7" w:rsidRDefault="0050278C" w:rsidP="005027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="008308A7" w:rsidRPr="002A408C">
              <w:rPr>
                <w:b/>
                <w:bCs/>
              </w:rPr>
              <w:t>.</w:t>
            </w:r>
          </w:p>
        </w:tc>
        <w:tc>
          <w:tcPr>
            <w:tcW w:w="2967" w:type="dxa"/>
            <w:vAlign w:val="center"/>
          </w:tcPr>
          <w:p w14:paraId="2046544E" w14:textId="77777777" w:rsidR="008308A7" w:rsidRPr="008308A7" w:rsidRDefault="008308A7" w:rsidP="00EB763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Residual solvent </w:t>
            </w:r>
          </w:p>
        </w:tc>
        <w:tc>
          <w:tcPr>
            <w:tcW w:w="3600" w:type="dxa"/>
          </w:tcPr>
          <w:p w14:paraId="451CFF0A" w14:textId="77777777" w:rsidR="008308A7" w:rsidRDefault="008308A7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Methanol  </w:t>
            </w:r>
            <w:r w:rsidR="00EB763F">
              <w:rPr>
                <w:rFonts w:asciiTheme="majorBidi" w:hAnsiTheme="majorBidi" w:cstheme="majorBidi"/>
              </w:rPr>
              <w:t xml:space="preserve">             </w:t>
            </w:r>
            <w:r>
              <w:rPr>
                <w:rFonts w:asciiTheme="majorBidi" w:hAnsiTheme="majorBidi" w:cstheme="majorBidi"/>
              </w:rPr>
              <w:t xml:space="preserve"> </w:t>
            </w:r>
            <w:proofErr w:type="gramStart"/>
            <w:r>
              <w:rPr>
                <w:rFonts w:asciiTheme="majorBidi" w:hAnsiTheme="majorBidi" w:cstheme="majorBidi"/>
              </w:rPr>
              <w:t xml:space="preserve">  :</w:t>
            </w:r>
            <w:proofErr w:type="gramEnd"/>
            <w:r>
              <w:rPr>
                <w:rFonts w:asciiTheme="majorBidi" w:hAnsiTheme="majorBidi" w:cstheme="majorBidi"/>
              </w:rPr>
              <w:t xml:space="preserve"> NMT 3000 ppm</w:t>
            </w:r>
          </w:p>
          <w:p w14:paraId="04710026" w14:textId="77777777" w:rsidR="008308A7" w:rsidRDefault="008308A7" w:rsidP="0050278C">
            <w:pPr>
              <w:rPr>
                <w:rFonts w:asciiTheme="majorBidi" w:hAnsiTheme="majorBidi" w:cstheme="majorBidi"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</w:rPr>
              <w:t>Monochlorobenzene</w:t>
            </w:r>
            <w:proofErr w:type="spellEnd"/>
            <w:r>
              <w:rPr>
                <w:rFonts w:asciiTheme="majorBidi" w:hAnsiTheme="majorBidi" w:cstheme="majorBidi"/>
              </w:rPr>
              <w:t xml:space="preserve"> :</w:t>
            </w:r>
            <w:proofErr w:type="gramEnd"/>
            <w:r>
              <w:rPr>
                <w:rFonts w:asciiTheme="majorBidi" w:hAnsiTheme="majorBidi" w:cstheme="majorBidi"/>
              </w:rPr>
              <w:t xml:space="preserve"> NMT 360 ppm</w:t>
            </w:r>
          </w:p>
          <w:p w14:paraId="7E1F594A" w14:textId="77777777" w:rsidR="008308A7" w:rsidRDefault="008308A7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Toluene     </w:t>
            </w:r>
            <w:r w:rsidR="00EB763F">
              <w:rPr>
                <w:rFonts w:asciiTheme="majorBidi" w:hAnsiTheme="majorBidi" w:cstheme="majorBidi"/>
              </w:rPr>
              <w:t xml:space="preserve">              </w:t>
            </w:r>
            <w:proofErr w:type="gramStart"/>
            <w:r w:rsidR="00EB763F">
              <w:rPr>
                <w:rFonts w:asciiTheme="majorBidi" w:hAnsiTheme="majorBidi" w:cstheme="majorBidi"/>
              </w:rPr>
              <w:t xml:space="preserve">  :</w:t>
            </w:r>
            <w:proofErr w:type="gramEnd"/>
            <w:r w:rsidR="00EB763F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NMT 890 ppm</w:t>
            </w:r>
          </w:p>
        </w:tc>
        <w:tc>
          <w:tcPr>
            <w:tcW w:w="2856" w:type="dxa"/>
            <w:vAlign w:val="center"/>
          </w:tcPr>
          <w:p w14:paraId="13B16186" w14:textId="77777777" w:rsidR="008308A7" w:rsidRDefault="008308A7" w:rsidP="00EB763F">
            <w:pPr>
              <w:jc w:val="center"/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Complies</w:t>
            </w:r>
          </w:p>
          <w:p w14:paraId="16F70C0D" w14:textId="5F0FEF3D" w:rsidR="008308A7" w:rsidRDefault="00355D47" w:rsidP="00EB763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b/>
                <w:bCs/>
                <w:noProof/>
              </w:rPr>
              <w:object w:dxaOrig="1440" w:dyaOrig="1440" w14:anchorId="320D547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77.05pt;margin-top:12.15pt;width:85.45pt;height:83.55pt;z-index:-251658752;mso-position-horizontal-relative:text;mso-position-vertical-relative:text;mso-width-relative:page;mso-height-relative:page">
                  <v:imagedata r:id="rId9" o:title=""/>
                </v:shape>
                <o:OLEObject Type="Embed" ProgID="PBrush" ShapeID="_x0000_s1026" DrawAspect="Content" ObjectID="_1847084951" r:id="rId10"/>
              </w:object>
            </w:r>
            <w:r w:rsidR="008308A7" w:rsidRPr="006C33F9">
              <w:rPr>
                <w:rFonts w:asciiTheme="majorBidi" w:hAnsiTheme="majorBidi" w:cstheme="majorBidi"/>
              </w:rPr>
              <w:t>Complies</w:t>
            </w:r>
          </w:p>
          <w:p w14:paraId="1E96154F" w14:textId="77777777" w:rsidR="008308A7" w:rsidRDefault="008308A7" w:rsidP="00EB763F">
            <w:pPr>
              <w:jc w:val="center"/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Complies</w:t>
            </w:r>
          </w:p>
        </w:tc>
      </w:tr>
      <w:tr w:rsidR="008308A7" w:rsidRPr="002A408C" w14:paraId="6C6D169C" w14:textId="77777777" w:rsidTr="006D747C">
        <w:tc>
          <w:tcPr>
            <w:tcW w:w="538" w:type="dxa"/>
            <w:vAlign w:val="center"/>
          </w:tcPr>
          <w:p w14:paraId="146C680A" w14:textId="77777777" w:rsidR="008308A7" w:rsidRDefault="0050278C" w:rsidP="005027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8308A7" w:rsidRPr="002A408C">
              <w:rPr>
                <w:b/>
                <w:bCs/>
              </w:rPr>
              <w:t>.</w:t>
            </w:r>
          </w:p>
        </w:tc>
        <w:tc>
          <w:tcPr>
            <w:tcW w:w="2967" w:type="dxa"/>
            <w:vAlign w:val="center"/>
          </w:tcPr>
          <w:p w14:paraId="1DE0024E" w14:textId="77777777" w:rsidR="008308A7" w:rsidRPr="008308A7" w:rsidRDefault="008308A7" w:rsidP="006D747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Particle size </w:t>
            </w:r>
          </w:p>
        </w:tc>
        <w:tc>
          <w:tcPr>
            <w:tcW w:w="3600" w:type="dxa"/>
          </w:tcPr>
          <w:p w14:paraId="35C5266E" w14:textId="77777777" w:rsidR="008308A7" w:rsidRDefault="008308A7" w:rsidP="0050278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Micronized </w:t>
            </w:r>
            <w:r w:rsidR="0050278C">
              <w:rPr>
                <w:rFonts w:asciiTheme="majorBidi" w:hAnsiTheme="majorBidi" w:cstheme="majorBidi"/>
              </w:rPr>
              <w:t>particle</w:t>
            </w:r>
            <w:r>
              <w:rPr>
                <w:rFonts w:asciiTheme="majorBidi" w:hAnsiTheme="majorBidi" w:cstheme="majorBidi"/>
              </w:rPr>
              <w:t xml:space="preserve"> passing to 100% mesh </w:t>
            </w:r>
          </w:p>
        </w:tc>
        <w:tc>
          <w:tcPr>
            <w:tcW w:w="2856" w:type="dxa"/>
            <w:vAlign w:val="center"/>
          </w:tcPr>
          <w:p w14:paraId="6760175C" w14:textId="77777777" w:rsidR="008308A7" w:rsidRDefault="008308A7" w:rsidP="00EB763F">
            <w:pPr>
              <w:jc w:val="center"/>
              <w:rPr>
                <w:rFonts w:asciiTheme="majorBidi" w:hAnsiTheme="majorBidi" w:cstheme="majorBidi"/>
              </w:rPr>
            </w:pPr>
            <w:r w:rsidRPr="006C33F9">
              <w:rPr>
                <w:rFonts w:asciiTheme="majorBidi" w:hAnsiTheme="majorBidi" w:cstheme="majorBidi"/>
              </w:rPr>
              <w:t>Complies</w:t>
            </w:r>
          </w:p>
        </w:tc>
      </w:tr>
    </w:tbl>
    <w:p w14:paraId="300957FB" w14:textId="3B05ED6E" w:rsidR="008F1B1F" w:rsidRDefault="00B25806" w:rsidP="00784AA3">
      <w:proofErr w:type="gramStart"/>
      <w:r w:rsidRPr="00117356">
        <w:rPr>
          <w:b/>
          <w:bCs/>
        </w:rPr>
        <w:t>Remarks</w:t>
      </w:r>
      <w:r w:rsidRPr="002A408C">
        <w:t xml:space="preserve"> :in</w:t>
      </w:r>
      <w:proofErr w:type="gramEnd"/>
      <w:r w:rsidRPr="002A408C">
        <w:t xml:space="preserve"> the </w:t>
      </w:r>
      <w:r w:rsidR="002A408C" w:rsidRPr="002A408C">
        <w:t>opinion</w:t>
      </w:r>
      <w:r w:rsidRPr="002A408C">
        <w:t xml:space="preserve"> of the undersigned ,the above sample complies as USP specifications</w:t>
      </w:r>
      <w:r w:rsidR="002A408C" w:rsidRPr="002A408C">
        <w:t>.</w:t>
      </w:r>
    </w:p>
    <w:p w14:paraId="2D51B158" w14:textId="77777777" w:rsidR="008F71A9" w:rsidRPr="002A408C" w:rsidRDefault="008F71A9" w:rsidP="00784AA3"/>
    <w:sectPr w:rsidR="008F71A9" w:rsidRPr="002A408C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BB94A" w14:textId="77777777" w:rsidR="00D37458" w:rsidRDefault="00D37458" w:rsidP="00F90246">
      <w:pPr>
        <w:spacing w:after="0" w:line="240" w:lineRule="auto"/>
      </w:pPr>
      <w:r>
        <w:separator/>
      </w:r>
    </w:p>
  </w:endnote>
  <w:endnote w:type="continuationSeparator" w:id="0">
    <w:p w14:paraId="20423C07" w14:textId="77777777" w:rsidR="00D37458" w:rsidRDefault="00D37458" w:rsidP="00F90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CAA16" w14:textId="77777777" w:rsidR="00D37458" w:rsidRDefault="00D37458" w:rsidP="00F90246">
      <w:pPr>
        <w:spacing w:after="0" w:line="240" w:lineRule="auto"/>
      </w:pPr>
      <w:r>
        <w:separator/>
      </w:r>
    </w:p>
  </w:footnote>
  <w:footnote w:type="continuationSeparator" w:id="0">
    <w:p w14:paraId="45BE479B" w14:textId="77777777" w:rsidR="00D37458" w:rsidRDefault="00D37458" w:rsidP="00F902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FDFA8" w14:textId="77777777" w:rsidR="00F90246" w:rsidRDefault="00117356" w:rsidP="008F1B1F">
    <w:pPr>
      <w:pStyle w:val="Header"/>
      <w:pBdr>
        <w:bottom w:val="single" w:sz="6" w:space="0" w:color="auto"/>
      </w:pBdr>
      <w:rPr>
        <w:rFonts w:asciiTheme="majorBidi" w:hAnsiTheme="majorBidi" w:cstheme="majorBidi"/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4BD3EF2" wp14:editId="0B248BC8">
          <wp:simplePos x="0" y="0"/>
          <wp:positionH relativeFrom="column">
            <wp:posOffset>-533400</wp:posOffset>
          </wp:positionH>
          <wp:positionV relativeFrom="paragraph">
            <wp:posOffset>9525</wp:posOffset>
          </wp:positionV>
          <wp:extent cx="419100" cy="445770"/>
          <wp:effectExtent l="0" t="0" r="0" b="0"/>
          <wp:wrapThrough wrapText="bothSides">
            <wp:wrapPolygon edited="0">
              <wp:start x="0" y="0"/>
              <wp:lineTo x="0" y="20308"/>
              <wp:lineTo x="20618" y="20308"/>
              <wp:lineTo x="20618" y="0"/>
              <wp:lineTo x="0" y="0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45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0246">
      <w:t>====================================</w:t>
    </w:r>
    <w:r w:rsidR="00F90246" w:rsidRPr="00117356">
      <w:t>====</w:t>
    </w:r>
    <w:r w:rsidR="00F90246">
      <w:t>======================================</w:t>
    </w:r>
    <w:r w:rsidR="00F90246" w:rsidRPr="00F90246">
      <w:rPr>
        <w:rFonts w:asciiTheme="majorBidi" w:hAnsiTheme="majorBidi" w:cstheme="majorBidi"/>
        <w:b/>
        <w:bCs/>
        <w:sz w:val="40"/>
        <w:szCs w:val="40"/>
      </w:rPr>
      <w:t>PAN DRUGS LIMITED</w:t>
    </w:r>
  </w:p>
  <w:p w14:paraId="29D42FA3" w14:textId="77777777" w:rsidR="00F90246" w:rsidRPr="00F90246" w:rsidRDefault="00F90246" w:rsidP="00F90246">
    <w:pPr>
      <w:pStyle w:val="Header"/>
      <w:rPr>
        <w:b/>
        <w:bCs/>
      </w:rPr>
    </w:pPr>
    <w:r w:rsidRPr="00F90246">
      <w:rPr>
        <w:b/>
        <w:bCs/>
      </w:rPr>
      <w:t>Address:167-168 GIDC NANDESARI INDUSTRIAL ESTATE,</w:t>
    </w:r>
    <w:r w:rsidR="00117356">
      <w:rPr>
        <w:b/>
        <w:bCs/>
      </w:rPr>
      <w:t xml:space="preserve"> </w:t>
    </w:r>
    <w:r w:rsidRPr="00F90246">
      <w:rPr>
        <w:b/>
        <w:bCs/>
      </w:rPr>
      <w:t xml:space="preserve">Vadodara, Gujarat </w:t>
    </w:r>
    <w:proofErr w:type="gramStart"/>
    <w:r w:rsidRPr="00F90246">
      <w:rPr>
        <w:b/>
        <w:bCs/>
      </w:rPr>
      <w:t>391340,India</w:t>
    </w:r>
    <w:proofErr w:type="gramEnd"/>
  </w:p>
  <w:p w14:paraId="4C344081" w14:textId="77777777" w:rsidR="00F90246" w:rsidRDefault="00F90246" w:rsidP="00F90246">
    <w:pPr>
      <w:pStyle w:val="Header"/>
    </w:pPr>
    <w:r w:rsidRPr="00F90246">
      <w:rPr>
        <w:b/>
        <w:bCs/>
      </w:rPr>
      <w:t>Phone:</w:t>
    </w:r>
    <w:r>
      <w:t xml:space="preserve"> (0256)2841272,3062020/21                      </w:t>
    </w:r>
    <w:r w:rsidRPr="00F90246">
      <w:rPr>
        <w:b/>
        <w:bCs/>
      </w:rPr>
      <w:t>Fax:</w:t>
    </w:r>
    <w:r>
      <w:t xml:space="preserve"> (0265) 3062500</w:t>
    </w:r>
  </w:p>
  <w:p w14:paraId="0B9B68DD" w14:textId="77777777" w:rsidR="00F90246" w:rsidRDefault="00F90246" w:rsidP="00F90246">
    <w:pPr>
      <w:pStyle w:val="Header"/>
    </w:pPr>
    <w:proofErr w:type="gramStart"/>
    <w:r w:rsidRPr="00F90246">
      <w:rPr>
        <w:b/>
        <w:bCs/>
      </w:rPr>
      <w:t>Website :</w:t>
    </w:r>
    <w:proofErr w:type="gramEnd"/>
    <w:r w:rsidRPr="00117356">
      <w:rPr>
        <w:u w:val="single"/>
      </w:rPr>
      <w:t>www.pangrugsltd.com</w:t>
    </w:r>
    <w:r>
      <w:t xml:space="preserve">                            </w:t>
    </w:r>
    <w:r w:rsidRPr="00F90246">
      <w:rPr>
        <w:b/>
        <w:bCs/>
      </w:rPr>
      <w:t>E-mail:</w:t>
    </w:r>
    <w:r>
      <w:rPr>
        <w:b/>
        <w:bCs/>
      </w:rPr>
      <w:t xml:space="preserve"> </w:t>
    </w:r>
    <w:r w:rsidRPr="00117356">
      <w:rPr>
        <w:u w:val="single"/>
      </w:rPr>
      <w:t>info@pandrugsltd.com</w:t>
    </w:r>
  </w:p>
  <w:p w14:paraId="64128B26" w14:textId="77777777" w:rsidR="00F90246" w:rsidRDefault="00F90246" w:rsidP="00F90246">
    <w:pPr>
      <w:pStyle w:val="Header"/>
      <w:rPr>
        <w:b/>
        <w:bCs/>
      </w:rPr>
    </w:pPr>
    <w:r w:rsidRPr="00F90246">
      <w:rPr>
        <w:b/>
        <w:bCs/>
      </w:rPr>
      <w:t xml:space="preserve">CIN </w:t>
    </w:r>
    <w:proofErr w:type="gramStart"/>
    <w:r w:rsidRPr="00F90246">
      <w:rPr>
        <w:b/>
        <w:bCs/>
      </w:rPr>
      <w:t>No:-</w:t>
    </w:r>
    <w:proofErr w:type="gramEnd"/>
    <w:r w:rsidRPr="00F90246">
      <w:rPr>
        <w:b/>
        <w:bCs/>
      </w:rPr>
      <w:t xml:space="preserve"> L24230GJ1993PLC020671</w:t>
    </w:r>
  </w:p>
  <w:p w14:paraId="367118BB" w14:textId="77777777" w:rsidR="008F1B1F" w:rsidRPr="00F90246" w:rsidRDefault="008F1B1F" w:rsidP="00F90246">
    <w:pPr>
      <w:pStyle w:val="Header"/>
    </w:pPr>
    <w:r>
      <w:rPr>
        <w:b/>
        <w:bCs/>
      </w:rPr>
      <w:t>==============================================================================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246"/>
    <w:rsid w:val="00117356"/>
    <w:rsid w:val="00121EB2"/>
    <w:rsid w:val="001349E2"/>
    <w:rsid w:val="001656A7"/>
    <w:rsid w:val="00285ABF"/>
    <w:rsid w:val="002A408C"/>
    <w:rsid w:val="002C6AB1"/>
    <w:rsid w:val="00355D47"/>
    <w:rsid w:val="004668B4"/>
    <w:rsid w:val="00482E35"/>
    <w:rsid w:val="0050278C"/>
    <w:rsid w:val="005F3460"/>
    <w:rsid w:val="006050FB"/>
    <w:rsid w:val="0060747F"/>
    <w:rsid w:val="006C33F9"/>
    <w:rsid w:val="006D747C"/>
    <w:rsid w:val="006E6E6F"/>
    <w:rsid w:val="0073018A"/>
    <w:rsid w:val="00784AA3"/>
    <w:rsid w:val="00792855"/>
    <w:rsid w:val="007A1111"/>
    <w:rsid w:val="007E7E54"/>
    <w:rsid w:val="008308A7"/>
    <w:rsid w:val="008F1B1F"/>
    <w:rsid w:val="008F71A9"/>
    <w:rsid w:val="009B45AB"/>
    <w:rsid w:val="009C4D07"/>
    <w:rsid w:val="00B25806"/>
    <w:rsid w:val="00B5408D"/>
    <w:rsid w:val="00C54773"/>
    <w:rsid w:val="00CF5569"/>
    <w:rsid w:val="00D37458"/>
    <w:rsid w:val="00D90359"/>
    <w:rsid w:val="00DC6576"/>
    <w:rsid w:val="00EB763F"/>
    <w:rsid w:val="00ED2E1F"/>
    <w:rsid w:val="00EE2F90"/>
    <w:rsid w:val="00F204C7"/>
    <w:rsid w:val="00F9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C8A4AC"/>
  <w15:chartTrackingRefBased/>
  <w15:docId w15:val="{B4284B9C-7774-4B72-91A0-72E80AFF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024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246"/>
  </w:style>
  <w:style w:type="paragraph" w:styleId="Footer">
    <w:name w:val="footer"/>
    <w:basedOn w:val="Normal"/>
    <w:link w:val="FooterChar"/>
    <w:uiPriority w:val="99"/>
    <w:unhideWhenUsed/>
    <w:rsid w:val="00F9024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246"/>
  </w:style>
  <w:style w:type="table" w:styleId="TableGrid">
    <w:name w:val="Table Grid"/>
    <w:basedOn w:val="TableNormal"/>
    <w:uiPriority w:val="39"/>
    <w:rsid w:val="00F90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28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8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533EDE-DCB5-4DCB-BFF0-95697AD30B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9B564C-E5DF-41AC-95B0-AD1E970E4B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3E24BC-C774-4176-B504-893462CB38AA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Amgad Malbange</dc:creator>
  <cp:keywords/>
  <dc:description/>
  <cp:lastModifiedBy>Api3</cp:lastModifiedBy>
  <cp:revision>3</cp:revision>
  <cp:lastPrinted>2021-10-18T11:38:00Z</cp:lastPrinted>
  <dcterms:created xsi:type="dcterms:W3CDTF">2021-10-18T11:41:00Z</dcterms:created>
  <dcterms:modified xsi:type="dcterms:W3CDTF">2026-08-01T07:23:00Z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