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="240" w:lineRule="auto"/>
        <w:jc w:val="center"/>
        <w:rPr>
          <w:b w:val="1"/>
          <w:color w:val="0079c9"/>
          <w:sz w:val="40"/>
          <w:szCs w:val="40"/>
        </w:rPr>
      </w:pPr>
      <w:bookmarkStart w:colFirst="0" w:colLast="0" w:name="_96alkj3jr1m7" w:id="0"/>
      <w:bookmarkEnd w:id="0"/>
      <w:r w:rsidDel="00000000" w:rsidR="00000000" w:rsidRPr="00000000">
        <w:rPr>
          <w:b w:val="1"/>
          <w:color w:val="0079c9"/>
          <w:sz w:val="40"/>
          <w:szCs w:val="40"/>
          <w:rtl w:val="0"/>
        </w:rPr>
        <w:t xml:space="preserve">Guided LAB 305.5.3A  - Demonstration of @ManytoMany Relationship and Mapping </w:t>
      </w:r>
    </w:p>
    <w:p w:rsidR="00000000" w:rsidDel="00000000" w:rsidP="00000000" w:rsidRDefault="00000000" w:rsidRPr="00000000" w14:paraId="00000002">
      <w:pPr>
        <w:widowControl w:val="0"/>
        <w:shd w:fill="ffffff" w:val="clear"/>
        <w:spacing w:line="240" w:lineRule="auto"/>
        <w:ind w:hanging="720"/>
        <w:jc w:val="center"/>
        <w:rPr>
          <w:rFonts w:ascii="Verdana" w:cs="Verdana" w:eastAsia="Verdana" w:hAnsi="Verdana"/>
          <w:b w:val="1"/>
          <w:color w:val="09507a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spacing w:before="0" w:lineRule="auto"/>
        <w:rPr>
          <w:rFonts w:ascii="Century Gothic" w:cs="Century Gothic" w:eastAsia="Century Gothic" w:hAnsi="Century Gothic"/>
          <w:b w:val="1"/>
          <w:color w:val="38761d"/>
          <w:sz w:val="40"/>
          <w:szCs w:val="40"/>
        </w:rPr>
      </w:pPr>
      <w:bookmarkStart w:colFirst="0" w:colLast="0" w:name="_sc59coau7u4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spacing w:before="0" w:lineRule="auto"/>
        <w:rPr>
          <w:rFonts w:ascii="Century Gothic" w:cs="Century Gothic" w:eastAsia="Century Gothic" w:hAnsi="Century Gothic"/>
          <w:color w:val="0079c9"/>
          <w:sz w:val="34"/>
          <w:szCs w:val="34"/>
        </w:rPr>
      </w:pPr>
      <w:bookmarkStart w:colFirst="0" w:colLast="0" w:name="_p1ib4s8wdkm3" w:id="2"/>
      <w:bookmarkEnd w:id="2"/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sz w:val="40"/>
          <w:szCs w:val="40"/>
          <w:rtl w:val="0"/>
        </w:rPr>
        <w:t xml:space="preserve">Lab Overview:</w:t>
      </w:r>
      <w:r w:rsidDel="00000000" w:rsidR="00000000" w:rsidRPr="00000000">
        <w:rPr>
          <w:rFonts w:ascii="Century Gothic" w:cs="Century Gothic" w:eastAsia="Century Gothic" w:hAnsi="Century Gothic"/>
          <w:color w:val="0079c9"/>
          <w:sz w:val="40"/>
          <w:szCs w:val="4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hd w:fill="ffffff" w:val="clear"/>
        <w:spacing w:after="200"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color w:val="24292e"/>
          <w:sz w:val="26"/>
          <w:szCs w:val="26"/>
          <w:rtl w:val="0"/>
        </w:rPr>
        <w:t xml:space="preserve">In a many-to-many association, the source entity has a field that stores a collection of target entities. The </w:t>
      </w:r>
      <w:r w:rsidDel="00000000" w:rsidR="00000000" w:rsidRPr="00000000">
        <w:rPr>
          <w:rFonts w:ascii="Consolas" w:cs="Consolas" w:eastAsia="Consolas" w:hAnsi="Consolas"/>
          <w:color w:val="d73a49"/>
          <w:sz w:val="26"/>
          <w:szCs w:val="26"/>
          <w:rtl w:val="0"/>
        </w:rPr>
        <w:t xml:space="preserve">@ManyToMany</w:t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 annotation is used to link the source entity with the target entity.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2"/>
        </w:numPr>
        <w:shd w:fill="ffffff" w:val="clear"/>
        <w:spacing w:after="200" w:before="0" w:line="276" w:lineRule="auto"/>
        <w:ind w:left="720" w:hanging="360"/>
        <w:rPr>
          <w:sz w:val="26"/>
          <w:szCs w:val="26"/>
        </w:rPr>
      </w:pPr>
      <w:r w:rsidDel="00000000" w:rsidR="00000000" w:rsidRPr="00000000">
        <w:rPr>
          <w:color w:val="24292e"/>
          <w:sz w:val="26"/>
          <w:szCs w:val="26"/>
          <w:rtl w:val="0"/>
        </w:rPr>
        <w:t xml:space="preserve">A many-to-many association always uses an</w:t>
      </w:r>
      <w:r w:rsidDel="00000000" w:rsidR="00000000" w:rsidRPr="00000000">
        <w:rPr>
          <w:b w:val="1"/>
          <w:color w:val="24292e"/>
          <w:sz w:val="26"/>
          <w:szCs w:val="26"/>
          <w:rtl w:val="0"/>
        </w:rPr>
        <w:t xml:space="preserve"> intermediate</w:t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24292e"/>
          <w:sz w:val="26"/>
          <w:szCs w:val="26"/>
          <w:rtl w:val="0"/>
        </w:rPr>
        <w:t xml:space="preserve">table </w:t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called the </w:t>
      </w:r>
      <w:r w:rsidDel="00000000" w:rsidR="00000000" w:rsidRPr="00000000">
        <w:rPr>
          <w:b w:val="1"/>
          <w:color w:val="24292e"/>
          <w:sz w:val="26"/>
          <w:szCs w:val="26"/>
          <w:rtl w:val="0"/>
        </w:rPr>
        <w:t xml:space="preserve">Join table </w:t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to store the association that joins two entities.  </w:t>
      </w:r>
      <w:r w:rsidDel="00000000" w:rsidR="00000000" w:rsidRPr="00000000">
        <w:rPr>
          <w:color w:val="1d1c1d"/>
          <w:sz w:val="25"/>
          <w:szCs w:val="25"/>
          <w:shd w:fill="f8f8f8" w:val="clear"/>
          <w:rtl w:val="0"/>
        </w:rPr>
        <w:t xml:space="preserve">“</w:t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The</w:t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73a49"/>
          <w:sz w:val="28"/>
          <w:szCs w:val="28"/>
          <w:rtl w:val="0"/>
        </w:rPr>
        <w:t xml:space="preserve">@JoinTable</w:t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 annotation can be used to specify the table name via the name attribute, as well as to specify the names of  the Foreign Key columns</w:t>
      </w:r>
      <w:r w:rsidDel="00000000" w:rsidR="00000000" w:rsidRPr="00000000">
        <w:rPr>
          <w:color w:val="24292e"/>
          <w:sz w:val="26"/>
          <w:szCs w:val="26"/>
          <w:rtl w:val="0"/>
        </w:rPr>
        <w:t xml:space="preserve">. Otherwise, join tables will be created by default name.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2"/>
        </w:numPr>
        <w:shd w:fill="ffffff" w:val="clear"/>
        <w:spacing w:after="200" w:line="276" w:lineRule="auto"/>
        <w:ind w:left="720" w:hanging="360"/>
        <w:rPr>
          <w:color w:val="24292e"/>
          <w:sz w:val="26"/>
          <w:szCs w:val="26"/>
        </w:rPr>
      </w:pP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In this lab, we will only implement unidirectional entity mapping using JPA and Hibernate. We can define the </w:t>
      </w:r>
      <w:r w:rsidDel="00000000" w:rsidR="00000000" w:rsidRPr="00000000">
        <w:rPr>
          <w:rFonts w:ascii="Consolas" w:cs="Consolas" w:eastAsia="Consolas" w:hAnsi="Consolas"/>
          <w:color w:val="d73a49"/>
          <w:sz w:val="26"/>
          <w:szCs w:val="26"/>
          <w:rtl w:val="0"/>
        </w:rPr>
        <w:t xml:space="preserve">@ManytoMany</w:t>
      </w: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 annotation either in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Class (Cohort) </w:t>
      </w: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class or </w:t>
      </w:r>
      <w:r w:rsidDel="00000000" w:rsidR="00000000" w:rsidRPr="00000000">
        <w:rPr>
          <w:b w:val="1"/>
          <w:color w:val="24292e"/>
          <w:sz w:val="26"/>
          <w:szCs w:val="26"/>
          <w:highlight w:val="white"/>
          <w:rtl w:val="0"/>
        </w:rPr>
        <w:t xml:space="preserve">Teacher </w:t>
      </w: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class.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Century Gothic" w:cs="Century Gothic" w:eastAsia="Century Gothic" w:hAnsi="Century Gothic"/>
          <w:b w:val="1"/>
          <w:color w:val="0079c9"/>
          <w:sz w:val="36"/>
          <w:szCs w:val="36"/>
        </w:rPr>
      </w:pPr>
      <w:bookmarkStart w:colFirst="0" w:colLast="0" w:name="_59wlqf2f8hrn" w:id="3"/>
      <w:bookmarkEnd w:id="3"/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sz w:val="36"/>
          <w:szCs w:val="36"/>
          <w:rtl w:val="0"/>
        </w:rPr>
        <w:t xml:space="preserve">Learning Objectives: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00" w:before="0" w:line="276" w:lineRule="auto"/>
        <w:ind w:left="720" w:right="0" w:hanging="360"/>
        <w:jc w:val="left"/>
        <w:rPr>
          <w:sz w:val="26"/>
          <w:szCs w:val="26"/>
        </w:rPr>
      </w:pPr>
      <w:r w:rsidDel="00000000" w:rsidR="00000000" w:rsidRPr="00000000">
        <w:rPr>
          <w:color w:val="24292e"/>
          <w:sz w:val="26"/>
          <w:szCs w:val="26"/>
          <w:rtl w:val="0"/>
        </w:rPr>
        <w:t xml:space="preserve">By the end of this lab, learners will be able to use @ManytoMany relationship mapping.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0" w:right="0" w:firstLine="0"/>
        <w:rPr>
          <w:rFonts w:ascii="Century Gothic" w:cs="Century Gothic" w:eastAsia="Century Gothic" w:hAnsi="Century Gothic"/>
          <w:b w:val="1"/>
          <w:color w:val="0079c9"/>
          <w:sz w:val="36"/>
          <w:szCs w:val="36"/>
        </w:rPr>
      </w:pPr>
      <w:bookmarkStart w:colFirst="0" w:colLast="0" w:name="_s4j86uaxled" w:id="4"/>
      <w:bookmarkEnd w:id="4"/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sz w:val="36"/>
          <w:szCs w:val="36"/>
          <w:rtl w:val="0"/>
        </w:rPr>
        <w:t xml:space="preserve">Scenario: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after="200" w:before="120" w:line="276" w:lineRule="auto"/>
        <w:ind w:left="0" w:right="4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rtl w:val="0"/>
        </w:rPr>
        <w:t xml:space="preserve">Let us consider an example of the relationship between </w:t>
      </w:r>
      <w:r w:rsidDel="00000000" w:rsidR="00000000" w:rsidRPr="00000000">
        <w:rPr>
          <w:b w:val="1"/>
          <w:sz w:val="26"/>
          <w:szCs w:val="26"/>
          <w:rtl w:val="0"/>
        </w:rPr>
        <w:t xml:space="preserve">Class (Cohort) </w:t>
      </w:r>
      <w:r w:rsidDel="00000000" w:rsidR="00000000" w:rsidRPr="00000000">
        <w:rPr>
          <w:sz w:val="26"/>
          <w:szCs w:val="26"/>
          <w:rtl w:val="0"/>
        </w:rPr>
        <w:t xml:space="preserve">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Teacher </w:t>
      </w:r>
      <w:r w:rsidDel="00000000" w:rsidR="00000000" w:rsidRPr="00000000">
        <w:rPr>
          <w:sz w:val="26"/>
          <w:szCs w:val="26"/>
          <w:rtl w:val="0"/>
        </w:rPr>
        <w:t xml:space="preserve">entities. A </w:t>
      </w:r>
      <w:r w:rsidDel="00000000" w:rsidR="00000000" w:rsidRPr="00000000">
        <w:rPr>
          <w:b w:val="1"/>
          <w:sz w:val="26"/>
          <w:szCs w:val="26"/>
          <w:rtl w:val="0"/>
        </w:rPr>
        <w:t xml:space="preserve">Cohort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can have many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Teachers,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and vice-versa, a 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Teacher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 can belong to many </w:t>
      </w:r>
      <w:r w:rsidDel="00000000" w:rsidR="00000000" w:rsidRPr="00000000">
        <w:rPr>
          <w:b w:val="1"/>
          <w:sz w:val="26"/>
          <w:szCs w:val="26"/>
          <w:rtl w:val="0"/>
        </w:rPr>
        <w:t xml:space="preserve">Cohorts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0C">
      <w:pPr>
        <w:widowControl w:val="0"/>
        <w:spacing w:after="200" w:before="120" w:line="276" w:lineRule="auto"/>
        <w:ind w:left="0" w:right="40" w:firstLine="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A join table (</w:t>
      </w: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teacher_cohort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) is required to connect both sides, as shown in the diagram below.</w:t>
      </w:r>
    </w:p>
    <w:p w:rsidR="00000000" w:rsidDel="00000000" w:rsidP="00000000" w:rsidRDefault="00000000" w:rsidRPr="00000000" w14:paraId="0000000D">
      <w:pPr>
        <w:widowControl w:val="0"/>
        <w:spacing w:after="140" w:before="120" w:line="240" w:lineRule="auto"/>
        <w:ind w:left="0" w:right="40" w:firstLine="0"/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140" w:before="120" w:line="240" w:lineRule="auto"/>
        <w:ind w:left="0" w:right="40" w:firstLine="0"/>
        <w:jc w:val="both"/>
        <w:rPr>
          <w:rFonts w:ascii="Verdana" w:cs="Verdana" w:eastAsia="Verdana" w:hAnsi="Verdana"/>
          <w:sz w:val="26"/>
          <w:szCs w:val="26"/>
          <w:highlight w:val="white"/>
        </w:rPr>
      </w:pPr>
      <w:r w:rsidDel="00000000" w:rsidR="00000000" w:rsidRPr="00000000">
        <w:rPr>
          <w:color w:val="09507a"/>
          <w:sz w:val="24"/>
          <w:szCs w:val="24"/>
        </w:rPr>
        <w:drawing>
          <wp:inline distB="114300" distT="114300" distL="114300" distR="114300">
            <wp:extent cx="5548313" cy="3710434"/>
            <wp:effectExtent b="12700" l="12700" r="12700" t="127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71043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color w:val="333333"/>
          <w:sz w:val="24"/>
          <w:szCs w:val="24"/>
          <w:highlight w:val="white"/>
        </w:rPr>
      </w:pPr>
      <w:bookmarkStart w:colFirst="0" w:colLast="0" w:name="_8ua42k6f6iax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color w:val="333333"/>
          <w:sz w:val="24"/>
          <w:szCs w:val="24"/>
          <w:highlight w:val="white"/>
        </w:rPr>
      </w:pPr>
      <w:bookmarkStart w:colFirst="0" w:colLast="0" w:name="_yrxsa0k1s11p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color w:val="333333"/>
          <w:sz w:val="28"/>
          <w:szCs w:val="28"/>
          <w:highlight w:val="white"/>
        </w:rPr>
      </w:pPr>
      <w:bookmarkStart w:colFirst="0" w:colLast="0" w:name="_fx82wfcdpex9" w:id="7"/>
      <w:bookmarkEnd w:id="7"/>
      <w:r w:rsidDel="00000000" w:rsidR="00000000" w:rsidRPr="00000000">
        <w:rPr>
          <w:color w:val="333333"/>
          <w:sz w:val="28"/>
          <w:szCs w:val="28"/>
          <w:highlight w:val="white"/>
          <w:rtl w:val="0"/>
        </w:rPr>
        <w:t xml:space="preserve">This demonstration consists of the following files: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widowControl w:val="0"/>
        <w:numPr>
          <w:ilvl w:val="0"/>
          <w:numId w:val="6"/>
        </w:numPr>
        <w:shd w:fill="ffffff" w:val="clear"/>
        <w:spacing w:after="0" w:afterAutospacing="0" w:before="0" w:line="308.5714285714286" w:lineRule="auto"/>
        <w:ind w:left="270" w:hanging="540"/>
        <w:rPr>
          <w:b w:val="1"/>
          <w:sz w:val="28"/>
          <w:szCs w:val="28"/>
        </w:rPr>
      </w:pPr>
      <w:bookmarkStart w:colFirst="0" w:colLast="0" w:name="_6x7qfuotrl9m" w:id="8"/>
      <w:bookmarkEnd w:id="8"/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Model classes: </w:t>
      </w:r>
      <w:r w:rsidDel="00000000" w:rsidR="00000000" w:rsidRPr="00000000">
        <w:rPr>
          <w:b w:val="1"/>
          <w:color w:val="800000"/>
          <w:sz w:val="28"/>
          <w:szCs w:val="28"/>
          <w:rtl w:val="0"/>
        </w:rPr>
        <w:t xml:space="preserve">Cohort.java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color w:val="800000"/>
          <w:sz w:val="28"/>
          <w:szCs w:val="28"/>
          <w:rtl w:val="0"/>
        </w:rPr>
        <w:t xml:space="preserve">Teacher.java</w:t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widowControl w:val="0"/>
        <w:numPr>
          <w:ilvl w:val="0"/>
          <w:numId w:val="6"/>
        </w:numPr>
        <w:shd w:fill="ffffff" w:val="clear"/>
        <w:spacing w:after="0" w:afterAutospacing="0" w:before="0" w:line="308.5714285714286" w:lineRule="auto"/>
        <w:ind w:left="270" w:hanging="540"/>
        <w:rPr>
          <w:b w:val="1"/>
          <w:sz w:val="28"/>
          <w:szCs w:val="28"/>
        </w:rPr>
      </w:pPr>
      <w:bookmarkStart w:colFirst="0" w:colLast="0" w:name="_6x7qfuotrl9m" w:id="8"/>
      <w:bookmarkEnd w:id="8"/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Hibernate XML configuration file: </w:t>
      </w:r>
      <w:r w:rsidDel="00000000" w:rsidR="00000000" w:rsidRPr="00000000">
        <w:rPr>
          <w:b w:val="1"/>
          <w:color w:val="800000"/>
          <w:sz w:val="28"/>
          <w:szCs w:val="28"/>
          <w:rtl w:val="0"/>
        </w:rPr>
        <w:t xml:space="preserve">hibernate.cfg.xml</w:t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widowControl w:val="0"/>
        <w:numPr>
          <w:ilvl w:val="0"/>
          <w:numId w:val="6"/>
        </w:numPr>
        <w:shd w:fill="ffffff" w:val="clear"/>
        <w:spacing w:after="0" w:afterAutospacing="0" w:before="0" w:line="308.5714285714286" w:lineRule="auto"/>
        <w:ind w:left="270" w:hanging="540"/>
        <w:rPr>
          <w:b w:val="1"/>
          <w:sz w:val="28"/>
          <w:szCs w:val="28"/>
        </w:rPr>
      </w:pPr>
      <w:bookmarkStart w:colFirst="0" w:colLast="0" w:name="_6x7qfuotrl9m" w:id="8"/>
      <w:bookmarkEnd w:id="8"/>
      <w:r w:rsidDel="00000000" w:rsidR="00000000" w:rsidRPr="00000000">
        <w:rPr>
          <w:b w:val="1"/>
          <w:color w:val="24292e"/>
          <w:sz w:val="28"/>
          <w:szCs w:val="28"/>
          <w:highlight w:val="white"/>
          <w:rtl w:val="0"/>
        </w:rPr>
        <w:t xml:space="preserve">For Main class and Run an Application</w:t>
      </w:r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: </w:t>
      </w:r>
      <w:r w:rsidDel="00000000" w:rsidR="00000000" w:rsidRPr="00000000">
        <w:rPr>
          <w:b w:val="1"/>
          <w:color w:val="800000"/>
          <w:sz w:val="28"/>
          <w:szCs w:val="28"/>
          <w:rtl w:val="0"/>
        </w:rPr>
        <w:t xml:space="preserve">App.java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widowControl w:val="0"/>
        <w:numPr>
          <w:ilvl w:val="0"/>
          <w:numId w:val="6"/>
        </w:numPr>
        <w:shd w:fill="ffffff" w:val="clear"/>
        <w:spacing w:after="280" w:before="0" w:line="308.5714285714286" w:lineRule="auto"/>
        <w:ind w:left="270" w:hanging="540"/>
        <w:rPr>
          <w:b w:val="1"/>
          <w:sz w:val="28"/>
          <w:szCs w:val="28"/>
        </w:rPr>
      </w:pPr>
      <w:bookmarkStart w:colFirst="0" w:colLast="0" w:name="_ydtdi6dk3ygw" w:id="9"/>
      <w:bookmarkEnd w:id="9"/>
      <w:r w:rsidDel="00000000" w:rsidR="00000000" w:rsidRPr="00000000">
        <w:rPr>
          <w:b w:val="1"/>
          <w:color w:val="333333"/>
          <w:sz w:val="28"/>
          <w:szCs w:val="28"/>
          <w:rtl w:val="0"/>
        </w:rPr>
        <w:t xml:space="preserve">Maven project: </w:t>
      </w:r>
      <w:r w:rsidDel="00000000" w:rsidR="00000000" w:rsidRPr="00000000">
        <w:rPr>
          <w:b w:val="1"/>
          <w:color w:val="800000"/>
          <w:sz w:val="28"/>
          <w:szCs w:val="28"/>
          <w:rtl w:val="0"/>
        </w:rPr>
        <w:t xml:space="preserve">pom.xml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color w:val="b45f06"/>
        </w:rPr>
      </w:pPr>
      <w:bookmarkStart w:colFirst="0" w:colLast="0" w:name="_4nkqe63vxsh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color w:val="b45f06"/>
        </w:rPr>
      </w:pPr>
      <w:bookmarkStart w:colFirst="0" w:colLast="0" w:name="_d473wlrtbvgj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color w:val="b45f06"/>
        </w:rPr>
      </w:pPr>
      <w:bookmarkStart w:colFirst="0" w:colLast="0" w:name="_4iq9dt9kzsez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color w:val="b45f06"/>
        </w:rPr>
      </w:pPr>
      <w:bookmarkStart w:colFirst="0" w:colLast="0" w:name="_qe4yngt2qwku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color w:val="b45f06"/>
        </w:rPr>
      </w:pPr>
      <w:bookmarkStart w:colFirst="0" w:colLast="0" w:name="_k28pmja9vjea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color w:val="b45f06"/>
        </w:rPr>
      </w:pPr>
      <w:bookmarkStart w:colFirst="0" w:colLast="0" w:name="_f4u9hz6ab4qk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rPr>
          <w:rFonts w:ascii="Montserrat" w:cs="Montserrat" w:eastAsia="Montserrat" w:hAnsi="Montserrat"/>
          <w:b w:val="1"/>
          <w:color w:val="38761d"/>
          <w:sz w:val="34"/>
          <w:szCs w:val="34"/>
          <w:u w:val="single"/>
        </w:rPr>
      </w:pPr>
      <w:bookmarkStart w:colFirst="0" w:colLast="0" w:name="_p1z7d1fdoiap" w:id="16"/>
      <w:bookmarkEnd w:id="16"/>
      <w:r w:rsidDel="00000000" w:rsidR="00000000" w:rsidRPr="00000000">
        <w:rPr>
          <w:b w:val="1"/>
          <w:color w:val="b45f06"/>
          <w:rtl w:val="0"/>
        </w:rPr>
        <w:t xml:space="preserve">Step 1: Setup the Java Maven Project and Add Jar Dependencies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-630" w:firstLine="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shd w:fill="ffffff" w:val="clear"/>
        <w:spacing w:after="160" w:lineRule="auto"/>
        <w:ind w:left="450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For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Hibernate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and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mySQL Database:</w:t>
      </w:r>
      <w:r w:rsidDel="00000000" w:rsidR="00000000" w:rsidRPr="00000000">
        <w:rPr>
          <w:color w:val="333333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Add the following 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jar dependencies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in the</w:t>
      </w:r>
      <w:r w:rsidDel="00000000" w:rsidR="00000000" w:rsidRPr="00000000">
        <w:rPr>
          <w:b w:val="1"/>
          <w:color w:val="333333"/>
          <w:sz w:val="24"/>
          <w:szCs w:val="24"/>
          <w:rtl w:val="0"/>
        </w:rPr>
        <w:t xml:space="preserve"> pom.xml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file under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4"/>
          <w:szCs w:val="24"/>
          <w:highlight w:val="white"/>
          <w:rtl w:val="0"/>
        </w:rPr>
        <w:t xml:space="preserve">&lt;/dependencies&gt;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tag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of your Maven project.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hd w:fill="ffffff" w:val="clear"/>
        <w:spacing w:line="240" w:lineRule="auto"/>
        <w:ind w:hanging="720"/>
        <w:rPr>
          <w:rFonts w:ascii="Verdana" w:cs="Verdana" w:eastAsia="Verdana" w:hAnsi="Verdana"/>
          <w:b w:val="1"/>
          <w:color w:val="09507a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45.0" w:type="dxa"/>
        <w:jc w:val="left"/>
        <w:tblInd w:w="-58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45"/>
        <w:tblGridChange w:id="0">
          <w:tblGrid>
            <w:gridCol w:w="994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&lt;!-- https:</w:t>
            </w:r>
            <w:r w:rsidDel="00000000" w:rsidR="00000000" w:rsidRPr="00000000">
              <w:rPr>
                <w:rFonts w:ascii="Consolas" w:cs="Consolas" w:eastAsia="Consolas" w:hAnsi="Consolas"/>
                <w:color w:val="880000"/>
                <w:sz w:val="24"/>
                <w:szCs w:val="24"/>
                <w:highlight w:val="white"/>
                <w:rtl w:val="0"/>
              </w:rPr>
              <w:t xml:space="preserve">//mvnrepository.com/artifact/org.hibernate/hibernate-core --&gt;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&lt;dependency&gt;</w:t>
              <w:br w:type="textWrapping"/>
              <w:t xml:space="preserve">    &lt;groupId&gt;org.hibernate&lt;/groupId&gt;</w:t>
              <w:br w:type="textWrapping"/>
              <w:t xml:space="preserve">    &lt;artifactId&gt;hibernate-core&lt;/artifactId&gt;</w:t>
              <w:br w:type="textWrapping"/>
              <w:t xml:space="preserve">    &lt;version&gt;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5.5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.7.Final&lt;/version&gt;</w:t>
              <w:br w:type="textWrapping"/>
              <w:t xml:space="preserve">&lt;/dependency&gt;</w:t>
              <w:br w:type="textWrapping"/>
              <w:t xml:space="preserve">    </w:t>
              <w:br w:type="textWrapping"/>
              <w:t xml:space="preserve">&lt;dependency&gt;</w:t>
              <w:br w:type="textWrapping"/>
              <w:t xml:space="preserve">    &lt;groupId&gt;org.hibernate&lt;/groupId&gt;</w:t>
              <w:br w:type="textWrapping"/>
              <w:t xml:space="preserve">    &lt;artifactId&gt;hibernate-annotations&lt;/artifactId&gt;</w:t>
              <w:br w:type="textWrapping"/>
              <w:t xml:space="preserve">    &lt;version&gt;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3.5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.5-Final&lt;/version&gt;</w:t>
              <w:br w:type="textWrapping"/>
              <w:t xml:space="preserve">&lt;/dependency&gt;  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rPr>
                <w:rFonts w:ascii="Consolas" w:cs="Consolas" w:eastAsia="Consolas" w:hAnsi="Consolas"/>
                <w:i w:val="1"/>
                <w:color w:val="80808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808080"/>
                <w:sz w:val="24"/>
                <w:szCs w:val="24"/>
                <w:highlight w:val="white"/>
                <w:rtl w:val="0"/>
              </w:rPr>
              <w:t xml:space="preserve">&lt;!-- https://mvnrepository.com/artifact/mysql/mysql-connector-java --&gt;</w:t>
            </w:r>
          </w:p>
          <w:p w:rsidR="00000000" w:rsidDel="00000000" w:rsidP="00000000" w:rsidRDefault="00000000" w:rsidRPr="00000000" w14:paraId="00000024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shd w:fill="efefef" w:val="clear"/>
                <w:rtl w:val="0"/>
              </w:rPr>
              <w:t xml:space="preserve">dependency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5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shd w:fill="efefef" w:val="clear"/>
                <w:rtl w:val="0"/>
              </w:rPr>
              <w:t xml:space="preserve">groupId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mysql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shd w:fill="efefef" w:val="clear"/>
                <w:rtl w:val="0"/>
              </w:rPr>
              <w:t xml:space="preserve">groupId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Consolas" w:cs="Consolas" w:eastAsia="Consolas" w:hAnsi="Consolas"/>
                <w:sz w:val="24"/>
                <w:szCs w:val="24"/>
                <w:shd w:fill="efefef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shd w:fill="efefef" w:val="clear"/>
                <w:rtl w:val="0"/>
              </w:rPr>
              <w:t xml:space="preserve">artifactId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mysql-connector-java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shd w:fill="efefef" w:val="clear"/>
                <w:rtl w:val="0"/>
              </w:rPr>
              <w:t xml:space="preserve">artifactId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rFonts w:ascii="Consolas" w:cs="Consolas" w:eastAsia="Consolas" w:hAnsi="Consolas"/>
                <w:i w:val="1"/>
                <w:color w:val="80808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&lt;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shd w:fill="efefef" w:val="clear"/>
                <w:rtl w:val="0"/>
              </w:rPr>
              <w:t xml:space="preserve">version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8.0.25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shd w:fill="efefef" w:val="clear"/>
                <w:rtl w:val="0"/>
              </w:rPr>
              <w:t xml:space="preserve">version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color w:val="09507a"/>
                <w:sz w:val="20"/>
                <w:szCs w:val="20"/>
              </w:rPr>
            </w:pP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&lt;/</w:t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z w:val="24"/>
                <w:szCs w:val="24"/>
                <w:shd w:fill="efefef" w:val="clear"/>
                <w:rtl w:val="0"/>
              </w:rPr>
              <w:t xml:space="preserve">dependency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shd w:fill="efefef" w:val="clear"/>
                <w:rtl w:val="0"/>
              </w:rPr>
              <w:t xml:space="preserve">&gt;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sz w:val="20"/>
                <w:szCs w:val="20"/>
                <w:highlight w:val="white"/>
                <w:rtl w:val="0"/>
              </w:rPr>
              <w:br w:type="textWrapping"/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widowControl w:val="0"/>
        <w:shd w:fill="ffffff" w:val="clear"/>
        <w:spacing w:line="240" w:lineRule="auto"/>
        <w:ind w:hanging="720"/>
        <w:rPr>
          <w:rFonts w:ascii="Verdana" w:cs="Verdana" w:eastAsia="Verdana" w:hAnsi="Verdana"/>
          <w:b w:val="1"/>
          <w:color w:val="09507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widowControl w:val="0"/>
        <w:shd w:fill="ffffff" w:val="clear"/>
        <w:spacing w:before="280" w:line="312.00000000000006" w:lineRule="auto"/>
        <w:rPr>
          <w:b w:val="1"/>
          <w:color w:val="b45f06"/>
        </w:rPr>
      </w:pPr>
      <w:bookmarkStart w:colFirst="0" w:colLast="0" w:name="_3xv8t5dai2m5" w:id="17"/>
      <w:bookmarkEnd w:id="17"/>
      <w:r w:rsidDel="00000000" w:rsidR="00000000" w:rsidRPr="00000000">
        <w:rPr>
          <w:b w:val="1"/>
          <w:color w:val="b45f06"/>
          <w:rtl w:val="0"/>
        </w:rPr>
        <w:t xml:space="preserve">Step 2: Create the Persistence class (Model class or Pojo).</w:t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5"/>
        </w:numPr>
        <w:spacing w:line="360" w:lineRule="auto"/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Create a package named 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“com.perscholas.model.”</w:t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5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Create an entity class named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Cohort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java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under the above package.</w:t>
      </w:r>
    </w:p>
    <w:p w:rsidR="00000000" w:rsidDel="00000000" w:rsidP="00000000" w:rsidRDefault="00000000" w:rsidRPr="00000000" w14:paraId="0000002D">
      <w:pPr>
        <w:widowControl w:val="0"/>
        <w:numPr>
          <w:ilvl w:val="1"/>
          <w:numId w:val="5"/>
        </w:numPr>
        <w:ind w:left="1440" w:hanging="360"/>
        <w:rPr>
          <w:color w:val="333333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src\main\java\com\perscholas\model\Cohort.java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5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Here is the initial code of the </w:t>
      </w: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Cohort.java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class: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line="360" w:lineRule="auto"/>
        <w:ind w:left="0" w:firstLine="0"/>
        <w:rPr>
          <w:rFonts w:ascii="Verdana" w:cs="Verdana" w:eastAsia="Verdana" w:hAnsi="Verdana"/>
          <w:b w:val="1"/>
          <w:color w:val="09507a"/>
          <w:sz w:val="36"/>
          <w:szCs w:val="36"/>
        </w:rPr>
      </w:pP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Cohort.java</w:t>
      </w:r>
      <w:r w:rsidDel="00000000" w:rsidR="00000000" w:rsidRPr="00000000">
        <w:rPr>
          <w:rtl w:val="0"/>
        </w:rPr>
      </w:r>
    </w:p>
    <w:tbl>
      <w:tblPr>
        <w:tblStyle w:val="Table2"/>
        <w:tblW w:w="9810.0" w:type="dxa"/>
        <w:jc w:val="left"/>
        <w:tblInd w:w="-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10"/>
        <w:tblGridChange w:id="0">
          <w:tblGrid>
            <w:gridCol w:w="981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00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package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com.perscholas.model;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java.util.Set;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javax.persistence.Entity;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javax.persistence.GeneratedValue;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javax.persistence.GenerationType;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javax.persistence.Id;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javax.persistence.ManyToMany;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javax.persistence.Table;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@Entity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@Table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"cohort"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Cohort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@Id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highlight w:val="white"/>
                <w:rtl w:val="0"/>
              </w:rPr>
              <w:t xml:space="preserve">@GeneratedValue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( strategy=GenerationType.IDENTITY 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cid;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String CName;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String duration;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       public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Cohort()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{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Verdana" w:cs="Verdana" w:eastAsia="Verdana" w:hAnsi="Verdana"/>
                <w:color w:val="09507a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ab/>
              <w:tab/>
              <w:tab/>
              <w:t xml:space="preserve">}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Cohort( String cName, String duration)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.CName = cName;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.duration = duration;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getCid()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cid;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setCid(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 cid)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.cid = cid;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getCName()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CName;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setCName(String cName)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ab/>
              <w:tab/>
              <w:t xml:space="preserve">CName = cName;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getDuration()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duration;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highlight w:val="white"/>
                <w:rtl w:val="0"/>
              </w:rPr>
              <w:t xml:space="preserve">setDuration(String duration)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.duration = duration;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widowControl w:val="0"/>
        <w:shd w:fill="ffffff" w:val="clear"/>
        <w:spacing w:line="240" w:lineRule="auto"/>
        <w:ind w:left="450" w:hanging="720"/>
        <w:rPr>
          <w:rFonts w:ascii="Verdana" w:cs="Verdana" w:eastAsia="Verdana" w:hAnsi="Verdana"/>
          <w:b w:val="1"/>
          <w:color w:val="09507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line="240" w:lineRule="auto"/>
        <w:ind w:left="450" w:hanging="720"/>
        <w:rPr>
          <w:rFonts w:ascii="Verdana" w:cs="Verdana" w:eastAsia="Verdana" w:hAnsi="Verdana"/>
          <w:b w:val="1"/>
          <w:color w:val="09507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7"/>
        </w:numPr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Create a second entity class named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“</w:t>
      </w: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Teacher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java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”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under the same package.</w:t>
      </w:r>
    </w:p>
    <w:p w:rsidR="00000000" w:rsidDel="00000000" w:rsidP="00000000" w:rsidRDefault="00000000" w:rsidRPr="00000000" w14:paraId="00000036">
      <w:pPr>
        <w:widowControl w:val="0"/>
        <w:numPr>
          <w:ilvl w:val="1"/>
          <w:numId w:val="7"/>
        </w:numPr>
        <w:ind w:left="1440" w:hanging="360"/>
        <w:rPr>
          <w:b w:val="1"/>
          <w:i w:val="1"/>
          <w:color w:val="333333"/>
          <w:highlight w:val="white"/>
        </w:rPr>
      </w:pPr>
      <w:r w:rsidDel="00000000" w:rsidR="00000000" w:rsidRPr="00000000">
        <w:rPr>
          <w:b w:val="1"/>
          <w:i w:val="1"/>
          <w:highlight w:val="white"/>
          <w:rtl w:val="0"/>
        </w:rPr>
        <w:t xml:space="preserve">src\main\java\com\perscholas\model\Teacher.java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7"/>
        </w:numPr>
        <w:spacing w:line="360" w:lineRule="auto"/>
        <w:ind w:left="720" w:hanging="360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Here is the code of the </w:t>
      </w:r>
      <w:r w:rsidDel="00000000" w:rsidR="00000000" w:rsidRPr="00000000">
        <w:rPr>
          <w:b w:val="1"/>
          <w:color w:val="660066"/>
          <w:sz w:val="24"/>
          <w:szCs w:val="24"/>
          <w:highlight w:val="white"/>
          <w:rtl w:val="0"/>
        </w:rPr>
        <w:t xml:space="preserve">Teacher.java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class:</w:t>
      </w:r>
    </w:p>
    <w:p w:rsidR="00000000" w:rsidDel="00000000" w:rsidP="00000000" w:rsidRDefault="00000000" w:rsidRPr="00000000" w14:paraId="00000038">
      <w:pPr>
        <w:widowControl w:val="0"/>
        <w:ind w:left="0" w:firstLine="0"/>
        <w:rPr>
          <w:b w:val="1"/>
          <w:color w:val="0079c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ind w:left="0" w:firstLine="0"/>
        <w:rPr>
          <w:color w:val="0079c9"/>
          <w:sz w:val="28"/>
          <w:szCs w:val="28"/>
          <w:highlight w:val="white"/>
        </w:rPr>
      </w:pPr>
      <w:r w:rsidDel="00000000" w:rsidR="00000000" w:rsidRPr="00000000">
        <w:rPr>
          <w:b w:val="1"/>
          <w:color w:val="0079c9"/>
          <w:sz w:val="28"/>
          <w:szCs w:val="28"/>
          <w:highlight w:val="white"/>
          <w:rtl w:val="0"/>
        </w:rPr>
        <w:t xml:space="preserve">Teacher.java</w:t>
      </w:r>
      <w:r w:rsidDel="00000000" w:rsidR="00000000" w:rsidRPr="00000000">
        <w:rPr>
          <w:rtl w:val="0"/>
        </w:rPr>
      </w:r>
    </w:p>
    <w:tbl>
      <w:tblPr>
        <w:tblStyle w:val="Table3"/>
        <w:tblW w:w="9870.0" w:type="dxa"/>
        <w:jc w:val="left"/>
        <w:tblInd w:w="-5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870"/>
        <w:tblGridChange w:id="0">
          <w:tblGrid>
            <w:gridCol w:w="987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package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com.perscholas.model;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java.util.List;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java.util.Set;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javax.persistence.CascadeType;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javax.persistence.Entity;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javax.persistence.GeneratedValue;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javax.persistence.GenerationType;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javax.persistence.Id;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javax.persistence.ManyToMany;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javax.persistence.OneToOne;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javax.persistence.Table;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@Entity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@Table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"Teacher"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Teacher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@GeneratedValue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 strategy=GenerationType.IDENTITY )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tit;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String salary;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String Teachername;</w:t>
              <w:br w:type="textWrapping"/>
              <w:tab/>
              <w:br w:type="textWrapping"/>
              <w:tab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6666"/>
                <w:sz w:val="24"/>
                <w:szCs w:val="24"/>
                <w:highlight w:val="white"/>
                <w:rtl w:val="0"/>
              </w:rPr>
              <w:t xml:space="preserve">@ManyToMany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(targetEntity = Cohort.class)</w:t>
              <w:br w:type="textWrapping"/>
              <w:tab/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private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Set CohortSet;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Teacher(String salary, String teachername, Set CohortSet)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.salary = salary;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.Teachername = teachername;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.CohortSet = CohortSet;</w:t>
              <w:br w:type="textWrapping"/>
              <w:tab/>
              <w:tab/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Teacher()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super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();</w:t>
              <w:br w:type="textWrapping"/>
              <w:tab/>
              <w:t xml:space="preserve">}</w:t>
              <w:br w:type="textWrapping"/>
              <w:tab/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Set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getCohortSet()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CohortSet;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setCohortSet(Set cohortSet)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  <w:t xml:space="preserve">CohortSet = cohortSet;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getTit()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tit;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setTit(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int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 tit)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.tit = tit;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getSalary()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salary;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setSalary(String salary)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.salary = salary;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String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getTeachername()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Teachername;</w:t>
              <w:br w:type="textWrapping"/>
              <w:tab/>
              <w:t xml:space="preserve">}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setTeachername(String teachername)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{</w:t>
              <w:br w:type="textWrapping"/>
              <w:tab/>
              <w:tab/>
              <w:t xml:space="preserve">Teachername = teachername;</w:t>
              <w:br w:type="textWrapping"/>
              <w:tab/>
              <w:t xml:space="preserve">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Style w:val="Heading3"/>
        <w:keepNext w:val="0"/>
        <w:keepLines w:val="0"/>
        <w:widowControl w:val="0"/>
        <w:shd w:fill="ffffff" w:val="clear"/>
        <w:spacing w:before="280" w:line="312.00000000000006" w:lineRule="auto"/>
        <w:rPr>
          <w:b w:val="1"/>
          <w:color w:val="333333"/>
          <w:sz w:val="24"/>
          <w:szCs w:val="24"/>
          <w:highlight w:val="white"/>
        </w:rPr>
      </w:pPr>
      <w:bookmarkStart w:colFirst="0" w:colLast="0" w:name="_dfhg9uv9bjhv" w:id="18"/>
      <w:bookmarkEnd w:id="18"/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This association is unidirectional. Here, the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6"/>
          <w:szCs w:val="26"/>
          <w:highlight w:val="white"/>
          <w:rtl w:val="0"/>
        </w:rPr>
        <w:t xml:space="preserve">Teacher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is on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the owner's side, and the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6"/>
          <w:szCs w:val="26"/>
          <w:highlight w:val="white"/>
          <w:rtl w:val="0"/>
        </w:rPr>
        <w:t xml:space="preserve">Cohort 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is on</w:t>
      </w: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the other side.</w:t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widowControl w:val="0"/>
        <w:shd w:fill="ffffff" w:val="clear"/>
        <w:spacing w:before="280" w:line="312.00000000000006" w:lineRule="auto"/>
        <w:rPr>
          <w:color w:val="333333"/>
          <w:sz w:val="24"/>
          <w:szCs w:val="24"/>
          <w:highlight w:val="white"/>
        </w:rPr>
      </w:pPr>
      <w:bookmarkStart w:colFirst="0" w:colLast="0" w:name="_alsmo3mzlatd" w:id="19"/>
      <w:bookmarkEnd w:id="19"/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We can see that the Teacher</w:t>
      </w:r>
      <w:r w:rsidDel="00000000" w:rsidR="00000000" w:rsidRPr="00000000">
        <w:rPr>
          <w:color w:val="8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class has a collection (Set&lt;E&gt;) of elements because, when you map a many-to-many association, you should use a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Set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instead of a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List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as the attribute type. Otherwise, Hibernate will take a very inefficient approach to removing entities from the association. It will remove all records from the association table and re-insert the remaining ones. You can avoid that by using a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Set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instead of a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List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as the attribute type.</w:t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widowControl w:val="0"/>
        <w:shd w:fill="ffffff" w:val="clear"/>
        <w:spacing w:before="280" w:line="312.00000000000006" w:lineRule="auto"/>
        <w:rPr>
          <w:b w:val="1"/>
          <w:color w:val="b45f06"/>
          <w:sz w:val="30"/>
          <w:szCs w:val="30"/>
        </w:rPr>
      </w:pPr>
      <w:bookmarkStart w:colFirst="0" w:colLast="0" w:name="_1h4pga872giv" w:id="20"/>
      <w:bookmarkEnd w:id="20"/>
      <w:r w:rsidDel="00000000" w:rsidR="00000000" w:rsidRPr="00000000">
        <w:rPr>
          <w:b w:val="1"/>
          <w:color w:val="b45f06"/>
          <w:sz w:val="30"/>
          <w:szCs w:val="30"/>
          <w:rtl w:val="0"/>
        </w:rPr>
        <w:t xml:space="preserve">Step 3: Create the Hibernate Configuration File (hibernate.cfg.xml)</w:t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widowControl w:val="0"/>
        <w:pBdr>
          <w:top w:color="auto" w:space="0" w:sz="0" w:val="none"/>
          <w:left w:color="auto" w:space="0" w:sz="0" w:val="none"/>
          <w:bottom w:color="auto" w:space="18" w:sz="0" w:val="none"/>
          <w:right w:color="auto" w:space="0" w:sz="0" w:val="none"/>
        </w:pBdr>
        <w:shd w:fill="ffffff" w:val="clear"/>
        <w:spacing w:after="0" w:before="0" w:line="312" w:lineRule="auto"/>
        <w:rPr>
          <w:rFonts w:ascii="Roboto" w:cs="Roboto" w:eastAsia="Roboto" w:hAnsi="Roboto"/>
          <w:color w:val="000000"/>
          <w:sz w:val="24"/>
          <w:szCs w:val="24"/>
          <w:highlight w:val="white"/>
        </w:rPr>
      </w:pPr>
      <w:bookmarkStart w:colFirst="0" w:colLast="0" w:name="_sv38tzqzxg11" w:id="21"/>
      <w:bookmarkEnd w:id="21"/>
      <w:r w:rsidDel="00000000" w:rsidR="00000000" w:rsidRPr="00000000">
        <w:rPr>
          <w:color w:val="000000"/>
          <w:sz w:val="24"/>
          <w:szCs w:val="24"/>
          <w:rtl w:val="0"/>
        </w:rPr>
        <w:t xml:space="preserve">To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 create the configuration file, right-click on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highlight w:val="white"/>
          <w:rtl w:val="0"/>
        </w:rPr>
        <w:t xml:space="preserve">src/main/java</w:t>
      </w:r>
      <w:r w:rsidDel="00000000" w:rsidR="00000000" w:rsidRPr="00000000">
        <w:rPr>
          <w:rFonts w:ascii="Nova Mono" w:cs="Nova Mono" w:eastAsia="Nova Mono" w:hAnsi="Nova Mono"/>
          <w:color w:val="000000"/>
          <w:sz w:val="24"/>
          <w:szCs w:val="24"/>
          <w:highlight w:val="white"/>
          <w:rtl w:val="0"/>
        </w:rPr>
        <w:t xml:space="preserve"> →   </w:t>
      </w:r>
      <w:r w:rsidDel="00000000" w:rsidR="00000000" w:rsidRPr="00000000">
        <w:rPr>
          <w:rFonts w:ascii="Nova Mono" w:cs="Nova Mono" w:eastAsia="Nova Mono" w:hAnsi="Nova Mono"/>
          <w:b w:val="1"/>
          <w:color w:val="000000"/>
          <w:sz w:val="24"/>
          <w:szCs w:val="24"/>
          <w:highlight w:val="white"/>
          <w:rtl w:val="0"/>
        </w:rPr>
        <w:t xml:space="preserve">New →    Other - search files from search panel → click on File → specify  the file nam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e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highlight w:val="white"/>
          <w:rtl w:val="0"/>
        </w:rPr>
        <w:t xml:space="preserve">“hibernate.cfg.xml”</w:t>
      </w:r>
      <w:r w:rsidDel="00000000" w:rsidR="00000000" w:rsidRPr="00000000">
        <w:rPr>
          <w:rFonts w:ascii="Nova Mono" w:cs="Nova Mono" w:eastAsia="Nova Mono" w:hAnsi="Nova Mono"/>
          <w:color w:val="000000"/>
          <w:sz w:val="24"/>
          <w:szCs w:val="24"/>
          <w:highlight w:val="white"/>
          <w:rtl w:val="0"/>
        </w:rPr>
        <w:t xml:space="preserve"> → </w:t>
      </w:r>
      <w:r w:rsidDel="00000000" w:rsidR="00000000" w:rsidRPr="00000000">
        <w:rPr>
          <w:rFonts w:ascii="Roboto" w:cs="Roboto" w:eastAsia="Roboto" w:hAnsi="Roboto"/>
          <w:b w:val="1"/>
          <w:color w:val="000000"/>
          <w:sz w:val="24"/>
          <w:szCs w:val="24"/>
          <w:highlight w:val="white"/>
          <w:rtl w:val="0"/>
        </w:rPr>
        <w:t xml:space="preserve">Finish</w:t>
      </w:r>
      <w:r w:rsidDel="00000000" w:rsidR="00000000" w:rsidRPr="00000000">
        <w:rPr>
          <w:rFonts w:ascii="Roboto" w:cs="Roboto" w:eastAsia="Roboto" w:hAnsi="Roboto"/>
          <w:color w:val="000000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"/>
        </w:numPr>
        <w:spacing w:before="0" w:lineRule="auto"/>
        <w:ind w:left="720" w:hanging="360"/>
        <w:rPr>
          <w:rFonts w:ascii="Roboto" w:cs="Roboto" w:eastAsia="Roboto" w:hAnsi="Roboto"/>
          <w:i w:val="1"/>
          <w:color w:val="333333"/>
          <w:sz w:val="24"/>
          <w:szCs w:val="24"/>
          <w:shd w:fill="efefef" w:val="clear"/>
        </w:rPr>
      </w:pPr>
      <w:r w:rsidDel="00000000" w:rsidR="00000000" w:rsidRPr="00000000">
        <w:rPr>
          <w:rFonts w:ascii="Roboto" w:cs="Roboto" w:eastAsia="Roboto" w:hAnsi="Roboto"/>
          <w:i w:val="1"/>
          <w:sz w:val="24"/>
          <w:szCs w:val="24"/>
          <w:shd w:fill="efefef" w:val="clear"/>
          <w:rtl w:val="0"/>
        </w:rPr>
        <w:t xml:space="preserve">Note: In this exercise, we will use the</w:t>
      </w:r>
      <w:r w:rsidDel="00000000" w:rsidR="00000000" w:rsidRPr="00000000">
        <w:rPr>
          <w:rFonts w:ascii="Roboto" w:cs="Roboto" w:eastAsia="Roboto" w:hAnsi="Roboto"/>
          <w:i w:val="1"/>
          <w:color w:val="333333"/>
          <w:sz w:val="24"/>
          <w:szCs w:val="24"/>
          <w:shd w:fill="efefef" w:val="clear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4"/>
          <w:szCs w:val="24"/>
          <w:shd w:fill="efefef" w:val="clear"/>
          <w:rtl w:val="0"/>
        </w:rPr>
        <w:t xml:space="preserve">“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880000"/>
          <w:sz w:val="24"/>
          <w:szCs w:val="24"/>
          <w:shd w:fill="efefef" w:val="clear"/>
          <w:rtl w:val="0"/>
        </w:rPr>
        <w:t xml:space="preserve">usersdb”</w:t>
      </w:r>
      <w:r w:rsidDel="00000000" w:rsidR="00000000" w:rsidRPr="00000000">
        <w:rPr>
          <w:rFonts w:ascii="Consolas" w:cs="Consolas" w:eastAsia="Consolas" w:hAnsi="Consolas"/>
          <w:i w:val="1"/>
          <w:color w:val="880000"/>
          <w:sz w:val="24"/>
          <w:szCs w:val="24"/>
          <w:shd w:fill="efefef" w:val="clear"/>
          <w:rtl w:val="0"/>
        </w:rPr>
        <w:t xml:space="preserve"> </w:t>
      </w:r>
      <w:r w:rsidDel="00000000" w:rsidR="00000000" w:rsidRPr="00000000">
        <w:rPr>
          <w:i w:val="1"/>
          <w:sz w:val="24"/>
          <w:szCs w:val="24"/>
          <w:shd w:fill="efefef" w:val="clear"/>
          <w:rtl w:val="0"/>
        </w:rPr>
        <w:t xml:space="preserve">database,</w:t>
      </w:r>
      <w:r w:rsidDel="00000000" w:rsidR="00000000" w:rsidRPr="00000000">
        <w:rPr>
          <w:i w:val="1"/>
          <w:sz w:val="24"/>
          <w:szCs w:val="24"/>
          <w:shd w:fill="efefef" w:val="clear"/>
          <w:rtl w:val="0"/>
        </w:rPr>
        <w:t xml:space="preserve"> but if you want to use another database for that, you have to change the database name in the below code.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"/>
        </w:numPr>
        <w:spacing w:before="200" w:lineRule="auto"/>
        <w:ind w:left="720" w:hanging="360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Open newly created file and paste the following XML code:</w:t>
      </w:r>
      <w:r w:rsidDel="00000000" w:rsidR="00000000" w:rsidRPr="00000000">
        <w:rPr>
          <w:rtl w:val="0"/>
        </w:rPr>
      </w:r>
    </w:p>
    <w:tbl>
      <w:tblPr>
        <w:tblStyle w:val="Table4"/>
        <w:tblW w:w="10425.0" w:type="dxa"/>
        <w:jc w:val="left"/>
        <w:tblInd w:w="-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425"/>
        <w:tblGridChange w:id="0">
          <w:tblGrid>
            <w:gridCol w:w="1042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&lt;?xml version=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"1.0"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encoding=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"UTF-8"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?&gt;  </w:t>
              <w:br w:type="textWrapping"/>
              <w:t xml:space="preserve">&lt;!DOCTYPE hibernate-configuration PUBLIC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"-//Hibernate/Hibernate Configuration DTD 5.3//EN"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  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"http://www.hibernate.org/dtd/hibernate-configuration-5.3.dtd"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t xml:space="preserve">&gt;  </w:t>
              <w:br w:type="textWrapping"/>
              <w:t xml:space="preserve">&lt;hibernate-configuration&gt;  </w:t>
              <w:br w:type="textWrapping"/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"hibernate.hbm2ddl.auto"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&gt; update &lt;/property&gt;   </w:t>
              <w:br w:type="textWrapping"/>
              <w:t xml:space="preserve">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"connection.driver_class"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&gt;com.mysql.cj.jdbc.Driver&lt;/property&gt;   </w:t>
              <w:br w:type="textWrapping"/>
              <w:t xml:space="preserve">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"connection.url"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&gt;jdbc:mysql://localhost:3306/usersdb&lt;/property&gt;</w:t>
              <w:br w:type="textWrapping"/>
              <w:t xml:space="preserve">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"connection.username"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&gt;root&lt;/property&gt;</w:t>
              <w:br w:type="textWrapping"/>
              <w:t xml:space="preserve">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"connection.password"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&gt;password&lt;/property&gt;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Verdana" w:cs="Verdana" w:eastAsia="Verdana" w:hAnsi="Verdana"/>
                <w:b w:val="1"/>
                <w:color w:val="09507a"/>
              </w:rPr>
            </w:pP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br w:type="textWrapping"/>
              <w:t xml:space="preserve">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"dialect"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&gt;org.hibernate.dialect.MySQL5Dialect&lt;/property&gt;  </w:t>
              <w:br w:type="textWrapping"/>
              <w:t xml:space="preserve">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"hibernate.show_sql"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&gt;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&lt;/property&gt;</w:t>
              <w:br w:type="textWrapping"/>
              <w:t xml:space="preserve">   &lt;property name=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highlight w:val="white"/>
                <w:rtl w:val="0"/>
              </w:rPr>
              <w:t xml:space="preserve">"hibernate.format_sql"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&gt;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highlight w:val="white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highlight w:val="white"/>
                <w:rtl w:val="0"/>
              </w:rPr>
              <w:t xml:space="preserve"> &lt;/property&gt;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hd w:fill="d9d9d9" w:val="clear"/>
                <w:rtl w:val="0"/>
              </w:rPr>
              <w:t xml:space="preserve">   &lt;!--     Mapping entity file --&gt;</w:t>
              <w:br w:type="textWrapping"/>
              <w:t xml:space="preserve">    &lt;mapping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hd w:fill="d9d9d9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hd w:fill="d9d9d9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hd w:fill="d9d9d9" w:val="clear"/>
                <w:rtl w:val="0"/>
              </w:rPr>
              <w:t xml:space="preserve">"com.perscholas.model.Cohort"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hd w:fill="d9d9d9" w:val="clear"/>
                <w:rtl w:val="0"/>
              </w:rPr>
              <w:t xml:space="preserve">/&gt; </w:t>
              <w:br w:type="textWrapping"/>
              <w:t xml:space="preserve">   &lt;mapping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hd w:fill="d9d9d9" w:val="clear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hd w:fill="d9d9d9" w:val="clear"/>
                <w:rtl w:val="0"/>
              </w:rPr>
              <w:t xml:space="preserve">=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hd w:fill="d9d9d9" w:val="clear"/>
                <w:rtl w:val="0"/>
              </w:rPr>
              <w:t xml:space="preserve">"com.perscholas.model.Teacher"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hd w:fill="d9d9d9" w:val="clear"/>
                <w:rtl w:val="0"/>
              </w:rPr>
              <w:t xml:space="preserve">/&gt; 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highlight w:val="white"/>
                <w:rtl w:val="0"/>
              </w:rPr>
              <w:br w:type="textWrapping"/>
              <w:br w:type="textWrapping"/>
              <w:t xml:space="preserve">    &lt;/session-factory&gt;  </w:t>
              <w:br w:type="textWrapping"/>
              <w:t xml:space="preserve">&lt;/hibernate-configuration&gt;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000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widowControl w:val="0"/>
        <w:shd w:fill="ffffff" w:val="clear"/>
        <w:spacing w:line="240" w:lineRule="auto"/>
        <w:ind w:left="450" w:hanging="720"/>
        <w:rPr>
          <w:rFonts w:ascii="Verdana" w:cs="Verdana" w:eastAsia="Verdana" w:hAnsi="Verdana"/>
          <w:b w:val="1"/>
          <w:color w:val="09507a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pBdr>
          <w:bottom w:color="eaecef" w:space="5" w:sz="6" w:val="single"/>
        </w:pBdr>
        <w:shd w:fill="ffffff" w:val="clear"/>
        <w:spacing w:after="240" w:line="300" w:lineRule="auto"/>
        <w:rPr>
          <w:b w:val="1"/>
          <w:color w:val="b45f06"/>
        </w:rPr>
      </w:pPr>
      <w:bookmarkStart w:colFirst="0" w:colLast="0" w:name="_crwu65vwklet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keepNext w:val="0"/>
        <w:keepLines w:val="0"/>
        <w:pBdr>
          <w:bottom w:color="eaecef" w:space="5" w:sz="6" w:val="single"/>
        </w:pBdr>
        <w:shd w:fill="ffffff" w:val="clear"/>
        <w:spacing w:after="240" w:line="300" w:lineRule="auto"/>
        <w:rPr>
          <w:b w:val="1"/>
          <w:color w:val="b45f06"/>
        </w:rPr>
      </w:pPr>
      <w:bookmarkStart w:colFirst="0" w:colLast="0" w:name="_wy3j3hyq3zca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keepNext w:val="0"/>
        <w:keepLines w:val="0"/>
        <w:pBdr>
          <w:bottom w:color="eaecef" w:space="5" w:sz="6" w:val="single"/>
        </w:pBdr>
        <w:shd w:fill="ffffff" w:val="clear"/>
        <w:spacing w:after="240" w:line="300" w:lineRule="auto"/>
        <w:rPr>
          <w:b w:val="1"/>
          <w:color w:val="b45f06"/>
        </w:rPr>
      </w:pPr>
      <w:bookmarkStart w:colFirst="0" w:colLast="0" w:name="_heno4db7edde" w:id="24"/>
      <w:bookmarkEnd w:id="24"/>
      <w:r w:rsidDel="00000000" w:rsidR="00000000" w:rsidRPr="00000000">
        <w:rPr>
          <w:b w:val="1"/>
          <w:color w:val="b45f06"/>
          <w:rtl w:val="0"/>
        </w:rPr>
        <w:t xml:space="preserve">Step 4: Create App.java (main class)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Consolas" w:cs="Consolas" w:eastAsia="Consolas" w:hAnsi="Consolas"/>
          <w:color w:val="24292e"/>
          <w:sz w:val="26"/>
          <w:szCs w:val="26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Consolas" w:cs="Consolas" w:eastAsia="Consolas" w:hAnsi="Consolas"/>
          <w:color w:val="24292e"/>
          <w:sz w:val="26"/>
          <w:szCs w:val="26"/>
          <w:shd w:fill="efefef" w:val="clear"/>
        </w:rPr>
      </w:pPr>
      <w:r w:rsidDel="00000000" w:rsidR="00000000" w:rsidRPr="00000000">
        <w:rPr>
          <w:rFonts w:ascii="Consolas" w:cs="Consolas" w:eastAsia="Consolas" w:hAnsi="Consolas"/>
          <w:color w:val="24292e"/>
          <w:sz w:val="26"/>
          <w:szCs w:val="26"/>
          <w:shd w:fill="efefef" w:val="clear"/>
          <w:rtl w:val="0"/>
        </w:rPr>
        <w:t xml:space="preserve">Note: If you are using the </w:t>
      </w:r>
      <w:r w:rsidDel="00000000" w:rsidR="00000000" w:rsidRPr="00000000">
        <w:rPr>
          <w:rFonts w:ascii="Consolas" w:cs="Consolas" w:eastAsia="Consolas" w:hAnsi="Consolas"/>
          <w:b w:val="1"/>
          <w:color w:val="24292e"/>
          <w:sz w:val="26"/>
          <w:szCs w:val="26"/>
          <w:shd w:fill="efefef" w:val="clear"/>
          <w:rtl w:val="0"/>
        </w:rPr>
        <w:t xml:space="preserve">IntelliJ IDE, </w:t>
      </w:r>
      <w:r w:rsidDel="00000000" w:rsidR="00000000" w:rsidRPr="00000000">
        <w:rPr>
          <w:rFonts w:ascii="Consolas" w:cs="Consolas" w:eastAsia="Consolas" w:hAnsi="Consolas"/>
          <w:color w:val="24292e"/>
          <w:sz w:val="26"/>
          <w:szCs w:val="26"/>
          <w:shd w:fill="efefef" w:val="clear"/>
          <w:rtl w:val="0"/>
        </w:rPr>
        <w:t xml:space="preserve">you have to create an App.java class. However, if you are using the</w:t>
      </w:r>
      <w:r w:rsidDel="00000000" w:rsidR="00000000" w:rsidRPr="00000000">
        <w:rPr>
          <w:rFonts w:ascii="Consolas" w:cs="Consolas" w:eastAsia="Consolas" w:hAnsi="Consolas"/>
          <w:b w:val="1"/>
          <w:color w:val="24292e"/>
          <w:sz w:val="26"/>
          <w:szCs w:val="26"/>
          <w:shd w:fill="efefef" w:val="clear"/>
          <w:rtl w:val="0"/>
        </w:rPr>
        <w:t xml:space="preserve"> Eclipse IDE, the</w:t>
      </w:r>
      <w:r w:rsidDel="00000000" w:rsidR="00000000" w:rsidRPr="00000000">
        <w:rPr>
          <w:rFonts w:ascii="Consolas" w:cs="Consolas" w:eastAsia="Consolas" w:hAnsi="Consolas"/>
          <w:color w:val="24292e"/>
          <w:sz w:val="26"/>
          <w:szCs w:val="26"/>
          <w:shd w:fill="efefef" w:val="clear"/>
          <w:rtl w:val="0"/>
        </w:rPr>
        <w:t xml:space="preserve"> “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6"/>
          <w:szCs w:val="26"/>
          <w:shd w:fill="efefef" w:val="clear"/>
          <w:rtl w:val="0"/>
        </w:rPr>
        <w:t xml:space="preserve">App.java class</w:t>
      </w:r>
      <w:r w:rsidDel="00000000" w:rsidR="00000000" w:rsidRPr="00000000">
        <w:rPr>
          <w:rFonts w:ascii="Consolas" w:cs="Consolas" w:eastAsia="Consolas" w:hAnsi="Consolas"/>
          <w:color w:val="24292e"/>
          <w:sz w:val="26"/>
          <w:szCs w:val="26"/>
          <w:shd w:fill="efefef" w:val="clear"/>
          <w:rtl w:val="0"/>
        </w:rPr>
        <w:t xml:space="preserve">” is created automatically. </w:t>
      </w:r>
    </w:p>
    <w:p w:rsidR="00000000" w:rsidDel="00000000" w:rsidP="00000000" w:rsidRDefault="00000000" w:rsidRPr="00000000" w14:paraId="00000049">
      <w:pPr>
        <w:spacing w:line="240" w:lineRule="auto"/>
        <w:rPr>
          <w:color w:val="24292e"/>
          <w:sz w:val="26"/>
          <w:szCs w:val="26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6"/>
          <w:szCs w:val="26"/>
          <w:rtl w:val="0"/>
        </w:rPr>
        <w:t xml:space="preserve">Add the following code to it App.java.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before="5"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0079c9"/>
          <w:sz w:val="28"/>
          <w:szCs w:val="28"/>
        </w:rPr>
      </w:pPr>
      <w:r w:rsidDel="00000000" w:rsidR="00000000" w:rsidRPr="00000000">
        <w:rPr>
          <w:color w:val="0079c9"/>
          <w:sz w:val="28"/>
          <w:szCs w:val="28"/>
          <w:rtl w:val="0"/>
        </w:rPr>
        <w:t xml:space="preserve">App.java</w:t>
      </w:r>
    </w:p>
    <w:tbl>
      <w:tblPr>
        <w:tblStyle w:val="Table5"/>
        <w:tblW w:w="10590.0" w:type="dxa"/>
        <w:jc w:val="left"/>
        <w:tblInd w:w="-8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90"/>
        <w:tblGridChange w:id="0">
          <w:tblGrid>
            <w:gridCol w:w="1059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package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com.perscholas.model;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java.util.ArrayList;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java.util.HashSet;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java.util.List;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java.util.Set;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org.hibernate.Session;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org.hibernate.SessionFactory;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org.hibernate.Transaction;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org.hibernate.cfg.Configuration;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App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  <w:br w:type="textWrapping"/>
              <w:t xml:space="preserve">{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public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static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void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0066"/>
                <w:sz w:val="24"/>
                <w:szCs w:val="24"/>
                <w:highlight w:val="white"/>
                <w:rtl w:val="0"/>
              </w:rPr>
              <w:t xml:space="preserve">main( String[] args )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{</w:t>
              <w:br w:type="textWrapping"/>
              <w:t xml:space="preserve">    </w:t>
              <w:tab/>
              <w:t xml:space="preserve">SessionFactory factory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Configuration().configure().buildSessionFactory();</w:t>
              <w:br w:type="textWrapping"/>
              <w:t xml:space="preserve">    </w:t>
              <w:tab/>
              <w:t xml:space="preserve">Session session = factory.openSession();</w:t>
              <w:br w:type="textWrapping"/>
              <w:t xml:space="preserve">    </w:t>
              <w:tab/>
              <w:t xml:space="preserve">Transaction t = session.beginTransaction();</w:t>
              <w:br w:type="textWrapping"/>
              <w:t xml:space="preserve">    </w:t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80000"/>
                <w:sz w:val="24"/>
                <w:szCs w:val="24"/>
                <w:highlight w:val="white"/>
                <w:rtl w:val="0"/>
              </w:rPr>
              <w:t xml:space="preserve">//----Create Cohort/class Entity set one----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 xml:space="preserve">    </w:t>
              <w:tab/>
              <w:t xml:space="preserve">Cohort Class1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Cohort(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"Java Developer"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"14 weeks"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ab/>
              <w:t xml:space="preserve">Cohort Class2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Cohort(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"FullStack Developer"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"7 Weeks"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ab/>
              <w:t xml:space="preserve">Cohort Class3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Cohort(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"Python Developer"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"12 Weeks"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);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80000"/>
                <w:sz w:val="24"/>
                <w:szCs w:val="24"/>
                <w:highlight w:val="white"/>
                <w:rtl w:val="0"/>
              </w:rPr>
              <w:t xml:space="preserve">//------  Store Cohort  / Class  --------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ab/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(Class1);</w:t>
              <w:br w:type="textWrapping"/>
              <w:tab/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(Class2);</w:t>
              <w:br w:type="textWrapping"/>
              <w:tab/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(Class3);</w:t>
              <w:br w:type="textWrapping"/>
              <w:tab/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80000"/>
                <w:sz w:val="24"/>
                <w:szCs w:val="24"/>
                <w:highlight w:val="white"/>
                <w:rtl w:val="0"/>
              </w:rPr>
              <w:t xml:space="preserve">//-----Create Cohort one / Class one --------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ab/>
              <w:tab/>
              <w:t xml:space="preserve">Set&lt;Cohort&gt; ClassSet1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HashSet&lt;Cohort&gt;();</w:t>
              <w:br w:type="textWrapping"/>
              <w:tab/>
              <w:tab/>
              <w:t xml:space="preserve">ClassSet1.add(Class1);</w:t>
              <w:br w:type="textWrapping"/>
              <w:tab/>
              <w:tab/>
              <w:t xml:space="preserve">ClassSet1.add(Class2);</w:t>
              <w:br w:type="textWrapping"/>
              <w:tab/>
              <w:tab/>
              <w:t xml:space="preserve">ClassSet1.add(Class3);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80000"/>
                <w:sz w:val="24"/>
                <w:szCs w:val="24"/>
                <w:highlight w:val="white"/>
                <w:rtl w:val="0"/>
              </w:rPr>
              <w:t xml:space="preserve">//-----Create Cohort two / Class two --------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ab/>
              <w:tab/>
              <w:t xml:space="preserve">Set&lt;Cohort&gt; ClassSet2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HashSet&lt;Cohort&gt;();</w:t>
              <w:br w:type="textWrapping"/>
              <w:tab/>
              <w:tab/>
              <w:t xml:space="preserve">ClassSet2.add(Class2);</w:t>
              <w:br w:type="textWrapping"/>
              <w:tab/>
              <w:tab/>
              <w:t xml:space="preserve">ClassSet2.add(Class3);</w:t>
              <w:br w:type="textWrapping"/>
              <w:tab/>
              <w:tab/>
              <w:t xml:space="preserve">ClassSet2.add(Class1);</w:t>
              <w:br w:type="textWrapping"/>
              <w:tab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880000"/>
                <w:sz w:val="24"/>
                <w:szCs w:val="24"/>
                <w:highlight w:val="white"/>
                <w:rtl w:val="0"/>
              </w:rPr>
              <w:t xml:space="preserve">//-----Create Cohort Three / Class Three --------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br w:type="textWrapping"/>
              <w:tab/>
              <w:tab/>
              <w:t xml:space="preserve">Set&lt;Cohort&gt; ClassSet3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HashSet&lt;Cohort&gt;();</w:t>
              <w:br w:type="textWrapping"/>
              <w:tab/>
              <w:tab/>
              <w:t xml:space="preserve">ClassSet3.add(Class3);</w:t>
              <w:br w:type="textWrapping"/>
              <w:tab/>
              <w:tab/>
              <w:t xml:space="preserve">ClassSet3.add(Class1);</w:t>
              <w:br w:type="textWrapping"/>
              <w:tab/>
              <w:tab/>
              <w:t xml:space="preserve">ClassSet3.add(Class2);</w:t>
              <w:br w:type="textWrapping"/>
              <w:tab/>
              <w:tab/>
              <w:br w:type="textWrapping"/>
              <w:tab/>
              <w:tab/>
              <w:t xml:space="preserve">Teacher t1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Teacher(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"100"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"Haseeb"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ClassSet1);</w:t>
              <w:br w:type="textWrapping"/>
              <w:tab/>
              <w:tab/>
              <w:t xml:space="preserve">Teacher t2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Teacher(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"200"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"Jenny"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ClassSet2);</w:t>
              <w:br w:type="textWrapping"/>
              <w:tab/>
              <w:tab/>
              <w:t xml:space="preserve">Teacher t3 = </w:t>
            </w:r>
            <w:r w:rsidDel="00000000" w:rsidR="00000000" w:rsidRPr="00000000">
              <w:rPr>
                <w:rFonts w:ascii="Consolas" w:cs="Consolas" w:eastAsia="Consolas" w:hAnsi="Consolas"/>
                <w:color w:val="000088"/>
                <w:sz w:val="24"/>
                <w:szCs w:val="24"/>
                <w:highlight w:val="white"/>
                <w:rtl w:val="0"/>
              </w:rPr>
              <w:t xml:space="preserve">new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 Teacher(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"200"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008800"/>
                <w:sz w:val="24"/>
                <w:szCs w:val="24"/>
                <w:highlight w:val="white"/>
                <w:rtl w:val="0"/>
              </w:rPr>
              <w:t xml:space="preserve">"Charlie"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, ClassSet3);</w:t>
              <w:br w:type="textWrapping"/>
              <w:tab/>
              <w:tab/>
              <w:tab/>
              <w:tab/>
              <w:br w:type="textWrapping"/>
              <w:tab/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(t1);</w:t>
              <w:br w:type="textWrapping"/>
              <w:tab/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(t2);</w:t>
              <w:br w:type="textWrapping"/>
              <w:tab/>
              <w:tab/>
              <w:t xml:space="preserve">session.</w:t>
            </w:r>
            <w:r w:rsidDel="00000000" w:rsidR="00000000" w:rsidRPr="00000000">
              <w:rPr>
                <w:rFonts w:ascii="Consolas" w:cs="Consolas" w:eastAsia="Consolas" w:hAnsi="Consolas"/>
                <w:sz w:val="24"/>
                <w:szCs w:val="24"/>
                <w:highlight w:val="white"/>
                <w:rtl w:val="0"/>
              </w:rPr>
              <w:t xml:space="preserve">persist</w:t>
            </w:r>
            <w:r w:rsidDel="00000000" w:rsidR="00000000" w:rsidRPr="00000000">
              <w:rPr>
                <w:rFonts w:ascii="Consolas" w:cs="Consolas" w:eastAsia="Consolas" w:hAnsi="Consolas"/>
                <w:color w:val="000000"/>
                <w:sz w:val="24"/>
                <w:szCs w:val="24"/>
                <w:highlight w:val="white"/>
                <w:rtl w:val="0"/>
              </w:rPr>
              <w:t xml:space="preserve">(t3);</w:t>
              <w:br w:type="textWrapping"/>
              <w:tab/>
              <w:tab/>
              <w:t xml:space="preserve">t.commit();</w:t>
              <w:tab/>
              <w:tab/>
              <w:br w:type="textWrapping"/>
              <w:t xml:space="preserve">    }</w:t>
              <w:br w:type="textWrapping"/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F">
      <w:pPr>
        <w:widowControl w:val="0"/>
        <w:spacing w:before="5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>
          <w:b w:val="1"/>
          <w:color w:val="b45f06"/>
        </w:rPr>
      </w:pPr>
      <w:bookmarkStart w:colFirst="0" w:colLast="0" w:name="_mxvmntr2ab56" w:id="25"/>
      <w:bookmarkEnd w:id="25"/>
      <w:r w:rsidDel="00000000" w:rsidR="00000000" w:rsidRPr="00000000">
        <w:rPr>
          <w:b w:val="1"/>
          <w:color w:val="b45f06"/>
          <w:rtl w:val="0"/>
        </w:rPr>
        <w:t xml:space="preserve">Step 5: Run an Application.</w:t>
      </w:r>
    </w:p>
    <w:p w:rsidR="00000000" w:rsidDel="00000000" w:rsidP="00000000" w:rsidRDefault="00000000" w:rsidRPr="00000000" w14:paraId="00000051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40" w:lineRule="auto"/>
        <w:rPr>
          <w:b w:val="1"/>
          <w:sz w:val="26"/>
          <w:szCs w:val="26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6"/>
          <w:szCs w:val="26"/>
          <w:rtl w:val="0"/>
        </w:rPr>
        <w:t xml:space="preserve">Right click on App.java → Run As  → Java Application.</w:t>
      </w:r>
    </w:p>
    <w:p w:rsidR="00000000" w:rsidDel="00000000" w:rsidP="00000000" w:rsidRDefault="00000000" w:rsidRPr="00000000" w14:paraId="00000052">
      <w:pPr>
        <w:widowControl w:val="0"/>
        <w:spacing w:before="5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pacing w:before="5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</w:t>
      </w:r>
      <w:r w:rsidDel="00000000" w:rsidR="00000000" w:rsidRPr="00000000">
        <w:rPr>
          <w:sz w:val="24"/>
          <w:szCs w:val="24"/>
          <w:rtl w:val="0"/>
        </w:rPr>
        <w:t xml:space="preserve"> the start of each thread, a database schema will be created, and the following result can be seen in theDatabase</w:t>
      </w:r>
    </w:p>
    <w:p w:rsidR="00000000" w:rsidDel="00000000" w:rsidP="00000000" w:rsidRDefault="00000000" w:rsidRPr="00000000" w14:paraId="00000054">
      <w:pPr>
        <w:widowControl w:val="0"/>
        <w:spacing w:before="5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teacher Table</w:t>
      </w:r>
    </w:p>
    <w:p w:rsidR="00000000" w:rsidDel="00000000" w:rsidP="00000000" w:rsidRDefault="00000000" w:rsidRPr="00000000" w14:paraId="00000058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9050" distT="19050" distL="19050" distR="19050">
            <wp:extent cx="1837501" cy="731674"/>
            <wp:effectExtent b="12700" l="12700" r="12700" t="127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7501" cy="731674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cohort Table</w:t>
      </w:r>
    </w:p>
    <w:p w:rsidR="00000000" w:rsidDel="00000000" w:rsidP="00000000" w:rsidRDefault="00000000" w:rsidRPr="00000000" w14:paraId="0000005C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9050" distT="19050" distL="19050" distR="19050">
            <wp:extent cx="2752725" cy="800100"/>
            <wp:effectExtent b="12700" l="12700" r="12700" t="127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00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teacher_cohort Table</w:t>
      </w:r>
    </w:p>
    <w:p w:rsidR="00000000" w:rsidDel="00000000" w:rsidP="00000000" w:rsidRDefault="00000000" w:rsidRPr="00000000" w14:paraId="00000060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9050" distT="19050" distL="19050" distR="19050">
            <wp:extent cx="2025350" cy="1778550"/>
            <wp:effectExtent b="12700" l="12700" r="12700" t="127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5350" cy="17785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hd w:fill="ffffff" w:val="clear"/>
        <w:spacing w:line="240" w:lineRule="auto"/>
        <w:ind w:left="450" w:hanging="720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numPr>
          <w:ilvl w:val="0"/>
          <w:numId w:val="4"/>
        </w:numPr>
        <w:spacing w:after="200"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Both </w:t>
      </w:r>
      <w:r w:rsidDel="00000000" w:rsidR="00000000" w:rsidRPr="00000000">
        <w:rPr>
          <w:b w:val="1"/>
          <w:sz w:val="24"/>
          <w:szCs w:val="24"/>
          <w:rtl w:val="0"/>
        </w:rPr>
        <w:t xml:space="preserve">Cohort </w:t>
      </w:r>
      <w:r w:rsidDel="00000000" w:rsidR="00000000" w:rsidRPr="00000000">
        <w:rPr>
          <w:sz w:val="24"/>
          <w:szCs w:val="24"/>
          <w:rtl w:val="0"/>
        </w:rPr>
        <w:t xml:space="preserve">and </w:t>
      </w:r>
      <w:r w:rsidDel="00000000" w:rsidR="00000000" w:rsidRPr="00000000">
        <w:rPr>
          <w:b w:val="1"/>
          <w:sz w:val="24"/>
          <w:szCs w:val="24"/>
          <w:rtl w:val="0"/>
        </w:rPr>
        <w:t xml:space="preserve">Teacher</w:t>
      </w:r>
      <w:r w:rsidDel="00000000" w:rsidR="00000000" w:rsidRPr="00000000">
        <w:rPr>
          <w:sz w:val="24"/>
          <w:szCs w:val="24"/>
          <w:rtl w:val="0"/>
        </w:rPr>
        <w:t xml:space="preserve"> have Many-To-Many relationships. That means each record of </w:t>
      </w:r>
      <w:r w:rsidDel="00000000" w:rsidR="00000000" w:rsidRPr="00000000">
        <w:rPr>
          <w:b w:val="1"/>
          <w:sz w:val="24"/>
          <w:szCs w:val="24"/>
          <w:rtl w:val="0"/>
        </w:rPr>
        <w:t xml:space="preserve">Cohort</w:t>
      </w:r>
      <w:r w:rsidDel="00000000" w:rsidR="00000000" w:rsidRPr="00000000">
        <w:rPr>
          <w:sz w:val="24"/>
          <w:szCs w:val="24"/>
          <w:rtl w:val="0"/>
        </w:rPr>
        <w:t xml:space="preserve"> is referred to by the Teacher set (Teacher_tit), which should be the primary keys in the Teacher table and stored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Teacher_Cohort</w:t>
      </w:r>
      <w:r w:rsidDel="00000000" w:rsidR="00000000" w:rsidRPr="00000000">
        <w:rPr>
          <w:sz w:val="24"/>
          <w:szCs w:val="24"/>
          <w:rtl w:val="0"/>
        </w:rPr>
        <w:t xml:space="preserve"> table. The intermediate (join) table, which was created, is named </w:t>
      </w:r>
      <w:r w:rsidDel="00000000" w:rsidR="00000000" w:rsidRPr="00000000">
        <w:rPr>
          <w:b w:val="1"/>
          <w:sz w:val="24"/>
          <w:szCs w:val="24"/>
          <w:rtl w:val="0"/>
        </w:rPr>
        <w:t xml:space="preserve">teacher_cohort </w:t>
      </w:r>
      <w:r w:rsidDel="00000000" w:rsidR="00000000" w:rsidRPr="00000000">
        <w:rPr>
          <w:sz w:val="24"/>
          <w:szCs w:val="24"/>
          <w:rtl w:val="0"/>
        </w:rPr>
        <w:t xml:space="preserve">and contains two foreign keys, one of them refers to the Teacher’s primary key and the other refers to the Cohort’s primary Key.</w:t>
      </w:r>
    </w:p>
    <w:p w:rsidR="00000000" w:rsidDel="00000000" w:rsidP="00000000" w:rsidRDefault="00000000" w:rsidRPr="00000000" w14:paraId="00000063">
      <w:pPr>
        <w:widowControl w:val="0"/>
        <w:numPr>
          <w:ilvl w:val="0"/>
          <w:numId w:val="4"/>
        </w:numPr>
        <w:spacing w:line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There is no way to avoid the join table solution for achieving a Many-To-Many association because you could achieve it through any other technique (like adding new columns or comma-separated values).</w:t>
      </w:r>
    </w:p>
    <w:p w:rsidR="00000000" w:rsidDel="00000000" w:rsidP="00000000" w:rsidRDefault="00000000" w:rsidRPr="00000000" w14:paraId="00000064">
      <w:pPr>
        <w:shd w:fill="ffffff" w:val="clear"/>
        <w:spacing w:after="20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Submission Instructions: 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Include the following deliverables in your submission:</w:t>
      </w:r>
    </w:p>
    <w:p w:rsidR="00000000" w:rsidDel="00000000" w:rsidP="00000000" w:rsidRDefault="00000000" w:rsidRPr="00000000" w14:paraId="00000069">
      <w:pPr>
        <w:numPr>
          <w:ilvl w:val="1"/>
          <w:numId w:val="8"/>
        </w:numPr>
        <w:shd w:fill="ffffff" w:val="clear"/>
        <w:spacing w:line="240" w:lineRule="auto"/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Submit your source code or screenshot using the Start Assignment button in the top-right corner of the assignment page in Canvas.</w:t>
      </w:r>
    </w:p>
    <w:p w:rsidR="00000000" w:rsidDel="00000000" w:rsidP="00000000" w:rsidRDefault="00000000" w:rsidRPr="00000000" w14:paraId="0000006A">
      <w:pPr>
        <w:pStyle w:val="Heading2"/>
        <w:spacing w:after="0" w:before="0" w:lineRule="auto"/>
        <w:rPr>
          <w:rFonts w:ascii="Century Gothic" w:cs="Century Gothic" w:eastAsia="Century Gothic" w:hAnsi="Century Gothic"/>
          <w:sz w:val="24"/>
          <w:szCs w:val="24"/>
        </w:rPr>
      </w:pPr>
      <w:bookmarkStart w:colFirst="0" w:colLast="0" w:name="_j4xkkgomatvh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hd w:fill="ffffff" w:val="clear"/>
        <w:spacing w:line="240" w:lineRule="auto"/>
        <w:ind w:left="-27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nsolas"/>
  <w:font w:name="Courier New"/>
  <w:font w:name="Calibri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  <w:font w:name="Century Gothic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ind w:left="-72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5172075" cy="66675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-21428" l="0" r="0" t="21428"/>
                  <a:stretch>
                    <a:fillRect/>
                  </a:stretch>
                </pic:blipFill>
                <pic:spPr>
                  <a:xfrm>
                    <a:off x="0" y="0"/>
                    <a:ext cx="5172075" cy="6667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bf9000"/>
        <w:sz w:val="28"/>
        <w:szCs w:val="2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CenturyGothic-bold.ttf"/><Relationship Id="rId10" Type="http://schemas.openxmlformats.org/officeDocument/2006/relationships/font" Target="fonts/CenturyGothic-regular.ttf"/><Relationship Id="rId13" Type="http://schemas.openxmlformats.org/officeDocument/2006/relationships/font" Target="fonts/CenturyGothic-boldItalic.ttf"/><Relationship Id="rId12" Type="http://schemas.openxmlformats.org/officeDocument/2006/relationships/font" Target="fonts/CenturyGothic-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