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Seguimiento propuesta RAG y Agente-20260407_160204-Grabación de la reunión</w:t>
      </w:r>
    </w:p>
    <w:p>
      <w:pPr>
        <w:spacing w:after="100"/>
      </w:pPr>
      <w:r>
        <w:rPr>
          <w:color w:val="605e5c"/>
          <w:sz w:val="3mm"/>
          <w:szCs w:val="3mm"/>
          <w:rFonts w:ascii="Segoe UI" w:cs="Segoe UI" w:eastAsia="Segoe UI" w:hAnsi="Segoe UI"/>
        </w:rPr>
        <w:t xml:space="preserve">7 de abril de 2026, 9:02p.m.</w:t>
      </w:r>
    </w:p>
    <w:p>
      <w:pPr>
        <w:spacing w:after="100"/>
      </w:pPr>
      <w:r>
        <w:rPr>
          <w:color w:val="605e5c"/>
          <w:sz w:val="3mm"/>
          <w:szCs w:val="3mm"/>
          <w:rFonts w:ascii="Segoe UI" w:cs="Segoe UI" w:eastAsia="Segoe UI" w:hAnsi="Segoe UI"/>
        </w:rPr>
        <w:t xml:space="preserve">1h 2m 50s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 le graba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Ya está, sí, ya estamos grabando.</w:t>
      </w:r>
      <w:r>
        <w:rPr>
          <w:color w:val="323130"/>
          <w:sz w:val="4.3mm"/>
          <w:szCs w:val="4.3mm"/>
          <w:rFonts w:ascii="Segoe UI" w:cs="Segoe UI" w:eastAsia="Segoe UI" w:hAnsi="Segoe UI"/>
        </w:rPr>
        <w:br/>
        <w:t xml:space="preserve">Bueno, entonces estoy revisando solamente el de marketing de momento.</w:t>
      </w:r>
      <w:r>
        <w:rPr>
          <w:color w:val="323130"/>
          <w:sz w:val="4.3mm"/>
          <w:szCs w:val="4.3mm"/>
          <w:rFonts w:ascii="Segoe UI" w:cs="Segoe UI" w:eastAsia="Segoe UI" w:hAnsi="Segoe UI"/>
        </w:rPr>
        <w:br/>
        <w:t xml:space="preserve">Entonces los módulos, listo que de acuerdo respecto al orden, si me genera algunas alertas, pero pues lo vamos a ir mirando como módulo por módulo. El objetivo ahorita es cerrar el de Brand Catline Store y el de Channel Formatters.</w:t>
      </w:r>
      <w:r>
        <w:rPr>
          <w:color w:val="323130"/>
          <w:sz w:val="4.3mm"/>
          <w:szCs w:val="4.3mm"/>
          <w:rFonts w:ascii="Segoe UI" w:cs="Segoe UI" w:eastAsia="Segoe UI" w:hAnsi="Segoe UI"/>
        </w:rPr>
        <w:br/>
        <w:t xml:space="preserve">Que son como los que revisé más a fondo, entonces para el primero.</w:t>
      </w:r>
      <w:r>
        <w:rPr>
          <w:color w:val="323130"/>
          <w:sz w:val="4.3mm"/>
          <w:szCs w:val="4.3mm"/>
          <w:rFonts w:ascii="Segoe UI" w:cs="Segoe UI" w:eastAsia="Segoe UI" w:hAnsi="Segoe UI"/>
        </w:rPr>
        <w:br/>
        <w:t xml:space="preserve">¿Se está hablando acerca de hacer un onboarding,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Sí, claro, o sea, la forma en la cual, digamos, se activa el usuario la primera vez. y.</w:t>
      </w:r>
      <w:r>
        <w:rPr>
          <w:color w:val="323130"/>
          <w:sz w:val="4.3mm"/>
          <w:szCs w:val="4.3mm"/>
          <w:rFonts w:ascii="Segoe UI" w:cs="Segoe UI" w:eastAsia="Segoe UI" w:hAnsi="Segoe UI"/>
        </w:rPr>
        <w:br/>
        <w:t xml:space="preserve">Básicamente, pues queda listo para empezar a trabajar,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¿Pero es onboarding es onboarding del usuario o es onboarding institucional?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 la herramienta.</w:t>
      </w:r>
      <w:r>
        <w:rPr>
          <w:color w:val="323130"/>
          <w:sz w:val="4.3mm"/>
          <w:szCs w:val="4.3mm"/>
          <w:rFonts w:ascii="Segoe UI" w:cs="Segoe UI" w:eastAsia="Segoe UI" w:hAnsi="Segoe UI"/>
        </w:rPr>
        <w:br/>
        <w:t xml:space="preserve">No es que por partes, digamos que estamos enfocados en, digamos que acá, como está planteado, es el usuario que va a terminar usando la herramienta que evidentemente se asume tiene acceso a.</w:t>
      </w:r>
      <w:r>
        <w:rPr>
          <w:color w:val="323130"/>
          <w:sz w:val="4.3mm"/>
          <w:szCs w:val="4.3mm"/>
          <w:rFonts w:ascii="Segoe UI" w:cs="Segoe UI" w:eastAsia="Segoe UI" w:hAnsi="Segoe UI"/>
        </w:rPr>
        <w:br/>
        <w:t xml:space="preserve">Y vamos al manual de marca, así como al a los elementos que requiere para hacer su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O sea, si es de usuario.</w:t>
      </w:r>
      <w:r>
        <w:rPr>
          <w:color w:val="323130"/>
          <w:sz w:val="4.3mm"/>
          <w:szCs w:val="4.3mm"/>
          <w:rFonts w:ascii="Segoe UI" w:cs="Segoe UI" w:eastAsia="Segoe UI" w:hAnsi="Segoe UI"/>
        </w:rPr>
        <w:br/>
        <w:t xml:space="preserve">¿Entonces, si hay 2 usuarios diferentes en la misma compañía, cada uno de ellos hace su propio importe,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Así es.</w:t>
      </w:r>
      <w:r>
        <w:rPr>
          <w:color w:val="323130"/>
          <w:sz w:val="4.3mm"/>
          <w:szCs w:val="4.3mm"/>
          <w:rFonts w:ascii="Segoe UI" w:cs="Segoe UI" w:eastAsia="Segoe UI" w:hAnsi="Segoe UI"/>
        </w:rPr>
        <w:br/>
        <w:t xml:space="preserve">Digamos que como.</w:t>
      </w:r>
      <w:r>
        <w:rPr>
          <w:color w:val="323130"/>
          <w:sz w:val="4.3mm"/>
          <w:szCs w:val="4.3mm"/>
          <w:rFonts w:ascii="Segoe UI" w:cs="Segoe UI" w:eastAsia="Segoe UI" w:hAnsi="Segoe UI"/>
        </w:rPr>
        <w:br/>
        <w:t xml:space="preserve">básicamente como puedes verlo en el documento aquí lo que está diciendo es que las comunicaciones internas Generalmente están siendo trabajadas por una persona que cumple múltiples roles entonces bajo ese sentido y en ese contexto sí estamos hablando de una persona más específica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Por eso, entonces si hay dos personas, o sea, entiendo que ese es el masivamente, ese es el estándar, pero puede haber excepciones en caso de que haya una de esas excepciones, es que esos son los escenarios borde, que son los que me dan un alcance específico del requerimiento.</w:t>
      </w:r>
      <w:r>
        <w:rPr>
          <w:color w:val="323130"/>
          <w:sz w:val="4.3mm"/>
          <w:szCs w:val="4.3mm"/>
          <w:rFonts w:ascii="Segoe UI" w:cs="Segoe UI" w:eastAsia="Segoe UI" w:hAnsi="Segoe UI"/>
        </w:rPr>
        <w:br/>
        <w:t xml:space="preserve">Y eso me toca contemplarlo porque después puede que salgamos con algo que se esperaba que funcionara diferente. Por eso quiero aclararlo. Entonces, en caso de que haya una empresa que tiene 2 personas, cada una de ellas hace su propio emboarding y puede que difieran entre ellas 2, porque cada uno lo hizo a su manera.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No, o sea, si necesitas contemplar ese escenario, entonces en ese sentido, pues la información de la empresa es institucional, sí o de la institución. Entonces, por lo cual, pues digamos que no pueden tener que tener que compartir una base de conocimientos similares de una institución.</w:t>
      </w:r>
      <w:r>
        <w:rPr>
          <w:color w:val="323130"/>
          <w:sz w:val="4.3mm"/>
          <w:szCs w:val="4.3mm"/>
          <w:rFonts w:ascii="Segoe UI" w:cs="Segoe UI" w:eastAsia="Segoe UI" w:hAnsi="Segoe UI"/>
        </w:rPr>
        <w:br/>
        <w:t xml:space="preserve">Si se hace ese escenario, como lo planteas el escenario, pues digamos base es un usuario es el que tiene básicamente la responsabilidad de la comunicación.</w:t>
      </w:r>
      <w:r>
        <w:rPr>
          <w:color w:val="323130"/>
          <w:sz w:val="4.3mm"/>
          <w:szCs w:val="4.3mm"/>
          <w:rFonts w:ascii="Segoe UI" w:cs="Segoe UI" w:eastAsia="Segoe UI" w:hAnsi="Segoe UI"/>
        </w:rPr>
        <w:br/>
        <w:t xml:space="preserve">Entonces, si se requiere pensarlo desde el punto de vista institucional, pues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No es que lo necesite pensar desde el punto de vista institucional, lo que necesito es saber qué sucede en el escenario en el que haya 2 personas de la misma institución.</w:t>
      </w:r>
      <w:r>
        <w:rPr>
          <w:color w:val="323130"/>
          <w:sz w:val="4.3mm"/>
          <w:szCs w:val="4.3mm"/>
          <w:rFonts w:ascii="Segoe UI" w:cs="Segoe UI" w:eastAsia="Segoe UI" w:hAnsi="Segoe UI"/>
        </w:rPr>
        <w:br/>
        <w:t xml:space="preserve">Cada uno de ellos hace su propio onboarding o hay un onboarding para la empresa que comparten ellos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si uno hace el símil con otras herramientas en teoría todo usuario requiere su onboarding porque de alguna manera necesitas activarlo la clave de blockboarding es activarlo para que empiece a trabajar entonces ambos tienen un boarding no significando esto en el escenario que planteas que cada uno vaya a estar desordenado porque estamos hablando una solución pensada para la institución</w:t>
      </w:r>
      <w:r>
        <w:rPr>
          <w:color w:val="323130"/>
          <w:sz w:val="4.3mm"/>
          <w:szCs w:val="4.3mm"/>
          <w:rFonts w:ascii="Segoe UI" w:cs="Segoe UI" w:eastAsia="Segoe UI" w:hAnsi="Segoe UI"/>
        </w:rPr>
        <w:br/>
        <w:t xml:space="preserve">Sí, entonces, en ese sentido, el primero es el que de alguna manera sienta la línea base y los demás son invitados por llamarlo así al equipo que trabajan sobre la línea base ya construido,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Entonces tenemos 2 tipos de onboarding: un onboarding, que es el onboarding de la empresa en donde se agrega la información, que es como estas características específicas de decisión que después nos va a servir para poder generar las campañas, y otro que es el onboarding de la persona, que solamente pues le va a dar de alta al usuario.</w:t>
      </w:r>
      <w:r>
        <w:rPr>
          <w:color w:val="323130"/>
          <w:sz w:val="4.3mm"/>
          <w:szCs w:val="4.3mm"/>
          <w:rFonts w:ascii="Segoe UI" w:cs="Segoe UI" w:eastAsia="Segoe UI" w:hAnsi="Segoe UI"/>
        </w:rPr>
        <w:br/>
        <w:t xml:space="preserve">Cosa que se pueda loguear para una empresa,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Exacto, y poder obviamente usar y seguir contribuyendo. Esa es, pienso que sería el escenario.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 K, entonces en el momento de hacer el onboarding de la empresa, se captura una serie de datos. Aquí estamos hablando de perfil por organización, nombre, misión, audiencias, tono de voz, colores institucionales y tipografía. ¿Cierto?</w:t>
      </w:r>
      <w:r>
        <w:rPr>
          <w:color w:val="323130"/>
          <w:sz w:val="4.3mm"/>
          <w:szCs w:val="4.3mm"/>
          <w:rFonts w:ascii="Segoe UI" w:cs="Segoe UI" w:eastAsia="Segoe UI" w:hAnsi="Segoe UI"/>
        </w:rPr>
        <w:br/>
        <w:t xml:space="preserve">¿Esos son datos que se van a capturar en un formulario o sería a través de un flujo de conversación o cómo se capturaría esa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lo usualmente lo que suelen tener las compañías desarrolladas es algo llamado manual de marca suele ser un documento en PDF eh que tiene secciones específicas donde especifica las fuentes donde especifica los colores eh uso de los de las diagramaciones y demás</w:t>
      </w:r>
      <w:r>
        <w:rPr>
          <w:color w:val="323130"/>
          <w:sz w:val="4.3mm"/>
          <w:szCs w:val="4.3mm"/>
          <w:rFonts w:ascii="Segoe UI" w:cs="Segoe UI" w:eastAsia="Segoe UI" w:hAnsi="Segoe UI"/>
        </w:rPr>
        <w:br/>
        <w:t xml:space="preserve">Desde ese punto de vista sería mejor pensarlo como subir la cal manual de marca y presentar obviamente posteriormente la vista ya estructurada de ese manual de marca en el sistema, simplemente por si hay que seguramente.</w:t>
      </w:r>
      <w:r>
        <w:rPr>
          <w:color w:val="323130"/>
          <w:sz w:val="4.3mm"/>
          <w:szCs w:val="4.3mm"/>
          <w:rFonts w:ascii="Segoe UI" w:cs="Segoe UI" w:eastAsia="Segoe UI" w:hAnsi="Segoe UI"/>
        </w:rPr>
        <w:br/>
        <w:t xml:space="preserve">hacer precisiones específicas, pero generalmente es un PDF, sí es un PDF que contiene toda la información que de alguna manera habría que leer inferir y colocar en de manera estructurada.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El manual de marca me trae también la misión de la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¿Podría, podría estar?</w:t>
      </w:r>
      <w:r>
        <w:rPr>
          <w:color w:val="323130"/>
          <w:sz w:val="4.3mm"/>
          <w:szCs w:val="4.3mm"/>
          <w:rFonts w:ascii="Segoe UI" w:cs="Segoe UI" w:eastAsia="Segoe UI" w:hAnsi="Segoe UI"/>
        </w:rPr>
        <w:br/>
        <w:t xml:space="preserve">Pero digamos que el manual de marca, digamos que hay unos más completos que otros.</w:t>
      </w:r>
      <w:r>
        <w:rPr>
          <w:color w:val="323130"/>
          <w:sz w:val="4.3mm"/>
          <w:szCs w:val="4.3mm"/>
          <w:rFonts w:ascii="Segoe UI" w:cs="Segoe UI" w:eastAsia="Segoe UI" w:hAnsi="Segoe UI"/>
        </w:rPr>
        <w:br/>
        <w:t xml:space="preserve">Podría darse que la misión y otros tipos de elementos vengan de otros documentos, pero en especial digamos que como estamos hablando, que el trabajo principal está en poder diseñar las piezas aterrizadas a un tema institucional. Lo más relevante acá como dato es.</w:t>
      </w:r>
      <w:r>
        <w:rPr>
          <w:color w:val="323130"/>
          <w:sz w:val="4.3mm"/>
          <w:szCs w:val="4.3mm"/>
          <w:rFonts w:ascii="Segoe UI" w:cs="Segoe UI" w:eastAsia="Segoe UI" w:hAnsi="Segoe UI"/>
        </w:rPr>
        <w:br/>
        <w:t xml:space="preserve">La información de marca desde el punto de vista grave.</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¿Pero entonces, cómo funcionaría este formulario? El usuario carga el archivo de manual de marca y el sistema toma la información que pueda y lo que no pudo simplemente no lo utiliza o ahí pasa un formulario para que el usuario lo termine de diligenciar. ¿O cómo funcionaría?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Aló.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¿Estaba hablando en mi espera, te decía que voy a compartirte algo como para que visualicemos como es un manual de marca,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Manuel de marco Mira es un PDF Generalmente los los crean de esta manera eh Y ese es el contenido logotipo paleta cromática tipografía arquitectura de marca ser en dos no se centró tanto en digamos en aspectos excesivos de negocio sino lo relevante a transmitir y comunicar por ejemplo.</w:t>
      </w:r>
      <w:r>
        <w:rPr>
          <w:color w:val="323130"/>
          <w:sz w:val="4.3mm"/>
          <w:szCs w:val="4.3mm"/>
          <w:rFonts w:ascii="Segoe UI" w:cs="Segoe UI" w:eastAsia="Segoe UI" w:hAnsi="Segoe UI"/>
        </w:rPr>
        <w:br/>
        <w:t xml:space="preserve">¿Qué es lo que hace la identidad? Juega un papel fundamental. y.</w:t>
      </w:r>
      <w:r>
        <w:rPr>
          <w:color w:val="323130"/>
          <w:sz w:val="4.3mm"/>
          <w:szCs w:val="4.3mm"/>
          <w:rFonts w:ascii="Segoe UI" w:cs="Segoe UI" w:eastAsia="Segoe UI" w:hAnsi="Segoe UI"/>
        </w:rPr>
        <w:br/>
        <w:t xml:space="preserve">Como puedes ver, acá están las especificaciones de cómo es el logo.</w:t>
      </w:r>
      <w:r>
        <w:rPr>
          <w:color w:val="323130"/>
          <w:sz w:val="4.3mm"/>
          <w:szCs w:val="4.3mm"/>
          <w:rFonts w:ascii="Segoe UI" w:cs="Segoe UI" w:eastAsia="Segoe UI" w:hAnsi="Segoe UI"/>
        </w:rPr>
        <w:br/>
        <w:t xml:space="preserve">Algunos, pues algunos son mucho más, digamos, descriptivos que otros respecto al por qué el logo tiene cierta forma o qué es lo que busca transmitir. Acá están las instrucciones típicamente en texto usualmente de cómo hacer la aplicación del logo en distintos formatos.</w:t>
      </w:r>
      <w:r>
        <w:rPr>
          <w:color w:val="323130"/>
          <w:sz w:val="4.3mm"/>
          <w:szCs w:val="4.3mm"/>
          <w:rFonts w:ascii="Segoe UI" w:cs="Segoe UI" w:eastAsia="Segoe UI" w:hAnsi="Segoe UI"/>
        </w:rPr>
        <w:br/>
        <w:t xml:space="preserve">Paleta, digamos que acá los colores como el logo se podría usar en diferentes tipos de formatos, diferentes tipos de background que están permitidos usar el logotipo en positivo en negativo, que quiere decir como usualmente acá ven como un *****, pero cuando está en marca blanca, marca negra.</w:t>
      </w:r>
      <w:r>
        <w:rPr>
          <w:color w:val="323130"/>
          <w:sz w:val="4.3mm"/>
          <w:szCs w:val="4.3mm"/>
          <w:rFonts w:ascii="Segoe UI" w:cs="Segoe UI" w:eastAsia="Segoe UI" w:hAnsi="Segoe UI"/>
        </w:rPr>
        <w:br/>
        <w:t xml:space="preserve">Diferentes escenarios de cómo se ha aplicado ese, digamos, ese lo ese logo en distintas texturas.</w:t>
      </w:r>
      <w:r>
        <w:rPr>
          <w:color w:val="323130"/>
          <w:sz w:val="4.3mm"/>
          <w:szCs w:val="4.3mm"/>
          <w:rFonts w:ascii="Segoe UI" w:cs="Segoe UI" w:eastAsia="Segoe UI" w:hAnsi="Segoe UI"/>
        </w:rPr>
        <w:br/>
        <w:t xml:space="preserve">Variaciones permitidas del logo de acuerdo a la pieza gráfica.</w:t>
      </w:r>
      <w:r>
        <w:rPr>
          <w:color w:val="323130"/>
          <w:sz w:val="4.3mm"/>
          <w:szCs w:val="4.3mm"/>
          <w:rFonts w:ascii="Segoe UI" w:cs="Segoe UI" w:eastAsia="Segoe UI" w:hAnsi="Segoe UI"/>
        </w:rPr>
        <w:br/>
        <w:t xml:space="preserve">Acá está ya como tal las digamos información de cómo están compuestos los colores en específico Entonces esto digamos que lo que es estándar el contenido como es algo creativo que no hace el mundo creativo a veces las agencias lo presentan de una manera algo diferente acá vienen por ejemplo algunas especificaciones de cómo se deben ir quedando las</w:t>
      </w:r>
      <w:r>
        <w:rPr>
          <w:color w:val="323130"/>
          <w:sz w:val="4.3mm"/>
          <w:szCs w:val="4.3mm"/>
          <w:rFonts w:ascii="Segoe UI" w:cs="Segoe UI" w:eastAsia="Segoe UI" w:hAnsi="Segoe UI"/>
        </w:rPr>
        <w:br/>
        <w:t xml:space="preserve">piezas como o como los elementos se componen Qué tipo de aplicación mejor dicho entonces a esto por eso te decía que lo emisión visión suele ser irrelevante en términos de lo que se trata de subir un manual de marca para que te sirva de referencia para crear piezas de diseño que cumplan con él</w:t>
      </w:r>
      <w:r>
        <w:rPr>
          <w:color w:val="323130"/>
          <w:sz w:val="4.3mm"/>
          <w:szCs w:val="4.3mm"/>
          <w:rFonts w:ascii="Segoe UI" w:cs="Segoe UI" w:eastAsia="Segoe UI" w:hAnsi="Segoe UI"/>
        </w:rPr>
        <w:br/>
        <w:t xml:space="preserve">y como puedes ver si alguien tiene que diseñar una pieza en comunicación tiene que estar constantemente validando que esté cumpliendo con esto que estableció para la marca entonces no sé si con esto ya ya puedes visualizar un poco más lo que implica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Ya que está proyectando, puede proyectar porfa el documento que en del correo de decisiones producto MKT versión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El cero 5 decisiones produce.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 vámonos a la página 5.</w:t>
      </w:r>
      <w:r>
        <w:rPr>
          <w:color w:val="323130"/>
          <w:sz w:val="4.3mm"/>
          <w:szCs w:val="4.3mm"/>
          <w:rFonts w:ascii="Segoe UI" w:cs="Segoe UI" w:eastAsia="Segoe UI" w:hAnsi="Segoe UI"/>
        </w:rPr>
        <w:br/>
        <w:t xml:space="preserve">Y ahí, entonces estamos hablando acerca de ese brand guideline store, que es el que está dando el alta del usuario. Y dice perfil por organización, que es de lo que estamos hablando en este momento, donde hablamos del nombre, misión, audiencias, tono de voz, colores institucionales y tipografía, por lo que aquí dice explícitamente 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Es que le estoy preguntando cómo cargaríamos la información de la 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Bueno, o sea, la misión es un campo mínimo de texto. Sí, que ahí es donde se expresa y que pues generalmente es un párrafo, digamos que no, para mí no es la parte complicada del, digamos, de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 K, entonces.</w:t>
      </w:r>
      <w:r>
        <w:rPr>
          <w:color w:val="323130"/>
          <w:sz w:val="4.3mm"/>
          <w:szCs w:val="4.3mm"/>
          <w:rFonts w:ascii="Segoe UI" w:cs="Segoe UI" w:eastAsia="Segoe UI" w:hAnsi="Segoe UI"/>
        </w:rPr>
        <w:br/>
        <w:t xml:space="preserve">No es complicado es darle el alcance, o sea, es saber qué es lo que vamos a recibir en ese formulario, porque ya estamos hablando de un archivo y ese archivo tiene que ser interpretado. Incluso veo que tiene que ser interpretado con un CR porque ahí vendrán textos que vienen en imagen que tenemos que leer para saber cómo aplicar algunas imágenes. Entonces ya eso me da un alcance.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Planning.</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Pero adicionalmente tenemos otros datos. Estos datos de nombre misión puede que sea sencillo desde cierto punto de vista, pero pues si lo ponemos en el alcance es porque lo necesitamos desarrollar de alguna manera. Si no es necesario, pues lo quitamos del alcance, pero pues si lo está, si nos estamos comprometiendo a desarrollarlo con esos campos.</w:t>
      </w:r>
      <w:r>
        <w:rPr>
          <w:color w:val="323130"/>
          <w:sz w:val="4.3mm"/>
          <w:szCs w:val="4.3mm"/>
          <w:rFonts w:ascii="Segoe UI" w:cs="Segoe UI" w:eastAsia="Segoe UI" w:hAnsi="Segoe UI"/>
        </w:rPr>
        <w:br/>
        <w:t xml:space="preserve">es porque nos va a generar un tipo de valor agregado.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Sí, igual, o sea, la razón por la que estén allí es porque evidentemente se necesita. Yo usualmente me enfoco en las decisiones un poco más complejas. Para mí esto puede ser un formulario, puede ser bastante sencillo como parte del unboarding que que que se incluye, pero tienes toda la razón.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Lispa.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Listo, entonces tendríamos un formulario en donde estamos cargando un archivo que va a ser interpretado. ¿Y qué pasaría si el sistema no tiene la capacidad por alguna razón, por formato de archivo o por qué tan escaneado estuvo el archivo y que no puede ser legible por cualquier problema que que no pueda interpretar correctamente ese manual de marca?</w:t>
      </w:r>
      <w:r>
        <w:rPr>
          <w:color w:val="323130"/>
          <w:sz w:val="4.3mm"/>
          <w:szCs w:val="4.3mm"/>
          <w:rFonts w:ascii="Segoe UI" w:cs="Segoe UI" w:eastAsia="Segoe UI" w:hAnsi="Segoe UI"/>
        </w:rPr>
        <w:br/>
        <w:t xml:space="preserve">¿Qué haríamos en ese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Business gay, o sea.</w:t>
      </w:r>
      <w:r>
        <w:rPr>
          <w:color w:val="323130"/>
          <w:sz w:val="4.3mm"/>
          <w:szCs w:val="4.3mm"/>
          <w:rFonts w:ascii="Segoe UI" w:cs="Segoe UI" w:eastAsia="Segoe UI" w:hAnsi="Segoe UI"/>
        </w:rPr>
        <w:br/>
        <w:t xml:space="preserve">Llamemos lo que esto es como.</w:t>
      </w:r>
      <w:r>
        <w:rPr>
          <w:color w:val="323130"/>
          <w:sz w:val="4.3mm"/>
          <w:szCs w:val="4.3mm"/>
          <w:rFonts w:ascii="Segoe UI" w:cs="Segoe UI" w:eastAsia="Segoe UI" w:hAnsi="Segoe UI"/>
        </w:rPr>
        <w:br/>
        <w:t xml:space="preserve">Pues como un requerimiento mínimo de lo esperado. Sí, o sea, si no podemos entregarlo, parte del pivote que se plantea acá, pues no lo podríamos hacer,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¿Pero qué haríamos? ¿Demostramos al usuario algún mensaje y le permitimos volverlo a cargar o simplemente es invisible para el usuario? El usuario no se entero y después cuando generamos campañas, generamos campañas genéricas. ¿O qué hacemos en esos escenarios?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Anil.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Porque es que esto nos puede abrir. De hecho, es hacia donde me quiero dirigir. Nos puede abrir la puerta a que tengamos alguna actualización de información del tono de la empresa. Sí, que es muy probable que lo vayamos a manejar, pero necesitamos tener claridad sobre ese alcance que estamos definiendo.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 sea, tengamos en cuenta que este onboarding, como está planteado en ese momento, es una sola ejecución y si se ejecutó mal, tenemos que saber cómo vamos a reaccionar para que el usuario pueda cargarlo bien en caso de que sea necesario o simplemente mandamos un error al final. o.</w:t>
      </w:r>
      <w:r>
        <w:rPr>
          <w:color w:val="323130"/>
          <w:sz w:val="4.3mm"/>
          <w:szCs w:val="4.3mm"/>
          <w:rFonts w:ascii="Segoe UI" w:cs="Segoe UI" w:eastAsia="Segoe UI" w:hAnsi="Segoe UI"/>
        </w:rPr>
        <w:br/>
        <w:t xml:space="preserve">Que el usuario no se entere que no pudimos hacer el scrap, el que el los CR sobre el documento.</w:t>
      </w:r>
      <w:r>
        <w:rPr>
          <w:color w:val="323130"/>
          <w:sz w:val="4.3mm"/>
          <w:szCs w:val="4.3mm"/>
          <w:rFonts w:ascii="Segoe UI" w:cs="Segoe UI" w:eastAsia="Segoe UI" w:hAnsi="Segoe UI"/>
        </w:rPr>
        <w:br/>
        <w:t xml:space="preserve">O le pedimos algunos mínimos de calidad sobre los archivos que está cargando, pero pues es que tenemos que darle algún tipo de feedback al usuario para que él sepa que realmente pudimos cargar la información y la estamos interpretando correctamente.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Digamos que ahí la perspectiva es.</w:t>
      </w:r>
      <w:r>
        <w:rPr>
          <w:color w:val="323130"/>
          <w:sz w:val="4.3mm"/>
          <w:szCs w:val="4.3mm"/>
          <w:rFonts w:ascii="Segoe UI" w:cs="Segoe UI" w:eastAsia="Segoe UI" w:hAnsi="Segoe UI"/>
        </w:rPr>
        <w:br/>
        <w:t xml:space="preserve">Pienso que esas decisiones, pero igual obviamente continúo con el ejercicio. Pienso que esas decisiones no son de este momento, porque estamos hablando de una labor de estimación, no de especificación.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Exacto, pero es que para poder para poderlo estimar, yo necesito especificarlo.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Bueno, digamos que por eso digamos que te planteo, pero entonces en esa labor, digamos, de seguir la línea como la planteas, la referencia en ese.es la clave es que obviamente toda organización tiene su manual de marca. y es.</w:t>
      </w:r>
      <w:r>
        <w:rPr>
          <w:color w:val="323130"/>
          <w:sz w:val="4.3mm"/>
          <w:szCs w:val="4.3mm"/>
          <w:rFonts w:ascii="Segoe UI" w:cs="Segoe UI" w:eastAsia="Segoe UI" w:hAnsi="Segoe UI"/>
        </w:rPr>
        <w:br/>
        <w:t xml:space="preserve">es un must es como que podamos hacer literalmente a partir de un pdf que es típicamente donde viene o uno de los formatos en los cuales exporta este tipo de este tipo de solución Entonces se se cae</w:t>
      </w:r>
      <w:r>
        <w:rPr>
          <w:color w:val="323130"/>
          <w:sz w:val="4.3mm"/>
          <w:szCs w:val="4.3mm"/>
          <w:rFonts w:ascii="Segoe UI" w:cs="Segoe UI" w:eastAsia="Segoe UI" w:hAnsi="Segoe UI"/>
        </w:rPr>
        <w:br/>
        <w:t xml:space="preserve">todo esto de alguna manera debe quedar estructurado que es donde respondería tu siguiente pregunta si no se puedo con ocr Pues igual eh igual esto iba a quedar estructurado de alguna manera y en esa estructura es donde se va a poder modificar ahí la referencia O sea que creo que no estoy compartiendo toda la pantalla si no solo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No estaba compartiendo solo pestaña, pero es que tenía que mostrártelo en otro lado. Aquí la referencia es Canva. Canva tiene esta sección que es kit de Mark. Entonces, como puedes ver, tiene un lugar donde está almacenado el logo, otro donde están los colores, los colores obviamente acá las personas.</w:t>
      </w:r>
      <w:r>
        <w:rPr>
          <w:color w:val="323130"/>
          <w:sz w:val="4.3mm"/>
          <w:szCs w:val="4.3mm"/>
          <w:rFonts w:ascii="Segoe UI" w:cs="Segoe UI" w:eastAsia="Segoe UI" w:hAnsi="Segoe UI"/>
        </w:rPr>
        <w:br/>
        <w:t xml:space="preserve">pueden eh agregar los colores en específico o sea cada uno de los elementos que están en el PDF se terminan estructurando Acá está los campos de fuentes Entonces esta sería como resultado de leer el PDF donde está el kit de marca se traslada acá y acá mismo donde la persona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verificar cómo queda actualizar o si finalmente no lo puedo hacer vía PDF hacerlo manualmente pues uno a uno y acá la referencia sería canva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Okay, but listo, perfecto.</w:t>
      </w:r>
      <w:r>
        <w:rPr>
          <w:color w:val="323130"/>
          <w:sz w:val="4.3mm"/>
          <w:szCs w:val="4.3mm"/>
          <w:rFonts w:ascii="Segoe UI" w:cs="Segoe UI" w:eastAsia="Segoe UI" w:hAnsi="Segoe UI"/>
        </w:rPr>
        <w:br/>
        <w:t xml:space="preserve">Me parece perfecto, pero es que inicialmente estábamos hablando de hacer unos CR solo un documento. Ahora ya estamos hablando de un formulario que puede ser editable para que el usuario pueda cargar la información uno a uno, que me parece perfecto. Este me parece el camino correcto, pero la dimensión de desarrollo es completamente diferente de hacer uno CR a hacer un uno CR más formulario de actualización.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pues ten en cuenta que yo no estoy pidiendo o sea el documento está diciendo necesitamos persistir la información institucional y de marca puede requerir un servicio ocr y otros servicios adicionales yo estoy estableciendo que que sí que no como como a detalle estoy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 ese es el punto, eso es lo que quiero llegar.</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pero es que necesitamos dimensionarlo. O sea, no quiero entrar en esta discusión, pero es que para poderlo dimensionar correctamente necesitamos saber cuál es el alcance que le vamos a dar. Sin ese alcance no lo podemos dimensionar. O sea, es que hacer unos CR nos puede tomar, no sé, un día y hacer unos CR con un formulario que traiga la información de C o CR.</w:t>
      </w:r>
      <w:r>
        <w:rPr>
          <w:color w:val="323130"/>
          <w:sz w:val="4.3mm"/>
          <w:szCs w:val="4.3mm"/>
          <w:rFonts w:ascii="Segoe UI" w:cs="Segoe UI" w:eastAsia="Segoe UI" w:hAnsi="Segoe UI"/>
        </w:rPr>
        <w:br/>
        <w:t xml:space="preserve">La estructure y le permita al usuario modificarlo, visualizarlo y demás nos puede tomar una semana. O sea, podemos estar hablando de 8 horas a 40 horas, 5 veces más, fácilmente por encimita. Entonces eso es lo que quiero aclarar.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No, de acuerdo.</w:t>
      </w:r>
      <w:r>
        <w:rPr>
          <w:color w:val="323130"/>
          <w:sz w:val="4.3mm"/>
          <w:szCs w:val="4.3mm"/>
          <w:rFonts w:ascii="Segoe UI" w:cs="Segoe UI" w:eastAsia="Segoe UI" w:hAnsi="Segoe UI"/>
        </w:rPr>
        <w:br/>
        <w:t xml:space="preserve">No, de acuerdo, no en eso estamos alineados.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Ahora.</w:t>
      </w:r>
      <w:r>
        <w:rPr>
          <w:color w:val="323130"/>
          <w:sz w:val="4.3mm"/>
          <w:szCs w:val="4.3mm"/>
          <w:rFonts w:ascii="Segoe UI" w:cs="Segoe UI" w:eastAsia="Segoe UI" w:hAnsi="Segoe UI"/>
        </w:rPr>
        <w:br/>
        <w:t xml:space="preserve">Aquí estamos hablando acerca del perfil por organización que tiene nombre, visión, misión, audiencia, tono de voz, colores institucionales y tipografía. De acá entiendo que los colores institucionales los traemos del manual de marca. La tipografía también, pero tono de voz, audiencias, misión y nombre no lo podemos jalar de ese manual de marca.</w:t>
      </w:r>
      <w:r>
        <w:rPr>
          <w:color w:val="323130"/>
          <w:sz w:val="4.3mm"/>
          <w:szCs w:val="4.3mm"/>
          <w:rFonts w:ascii="Segoe UI" w:cs="Segoe UI" w:eastAsia="Segoe UI" w:hAnsi="Segoe UI"/>
        </w:rPr>
        <w:br/>
        <w:t xml:space="preserve">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Ahí es donde te digo que dependiendo de cada empresa, sí puede, puede estar o puede no estar. Sí, esa información dentro del manual de marca. Entonces hay otros documentos que suelen acompañar esas definiciones, documentos que son de marketing o lo demás, la clave.</w:t>
      </w:r>
      <w:r>
        <w:rPr>
          <w:color w:val="323130"/>
          <w:sz w:val="4.3mm"/>
          <w:szCs w:val="4.3mm"/>
          <w:rFonts w:ascii="Segoe UI" w:cs="Segoe UI" w:eastAsia="Segoe UI" w:hAnsi="Segoe UI"/>
        </w:rPr>
        <w:br/>
        <w:t xml:space="preserve">Es que o se puede extraer de un PDF o sencillamente la persona lo sube de manera específica. Voy a buscar algo que yo había desarrollado en algún momento en esta lógica. Voy a buscar un video a ver si lo encuentro.</w:t>
      </w:r>
      <w:r>
        <w:rPr>
          <w:color w:val="323130"/>
          <w:sz w:val="4.3mm"/>
          <w:szCs w:val="4.3mm"/>
          <w:rFonts w:ascii="Segoe UI" w:cs="Segoe UI" w:eastAsia="Segoe UI" w:hAnsi="Segoe UI"/>
        </w:rPr>
        <w:br/>
        <w:t xml:space="preserve">Si no te lo envío, que eso fue para otra otra empresa que tenías la intención de construir algo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En el peor de los digamos que la dirección es.</w:t>
      </w:r>
      <w:r>
        <w:rPr>
          <w:color w:val="323130"/>
          <w:sz w:val="4.3mm"/>
          <w:szCs w:val="4.3mm"/>
          <w:rFonts w:ascii="Segoe UI" w:cs="Segoe UI" w:eastAsia="Segoe UI" w:hAnsi="Segoe UI"/>
        </w:rPr>
        <w:br/>
        <w:t xml:space="preserve">¿Tienes documentos que permitan llenar esto automáticamente? Súbelos, sí, no los tienes entonces.</w:t>
      </w:r>
      <w:r>
        <w:rPr>
          <w:color w:val="323130"/>
          <w:sz w:val="4.3mm"/>
          <w:szCs w:val="4.3mm"/>
          <w:rFonts w:ascii="Segoe UI" w:cs="Segoe UI" w:eastAsia="Segoe UI" w:hAnsi="Segoe UI"/>
        </w:rPr>
        <w:br/>
        <w:t xml:space="preserve">plantearlos manualmente o como en el caso de lo que en su momento se había desarrollado tienes acá un asistente de marca que te puede sugerir Qué colores o qué cosas incluir esto último es un más nice to have porque estamos hablando de instituciones ya más establecidas que tienen claro</w:t>
      </w:r>
      <w:r>
        <w:rPr>
          <w:color w:val="323130"/>
          <w:sz w:val="4.3mm"/>
          <w:szCs w:val="4.3mm"/>
          <w:rFonts w:ascii="Segoe UI" w:cs="Segoe UI" w:eastAsia="Segoe UI" w:hAnsi="Segoe UI"/>
        </w:rPr>
        <w:br/>
        <w:t xml:space="preserve">Un poco su identidad. En el otro caso estábamos quedándole ahí como para microempresarios que todavía la identidad estaba en desarrollo. Entonces acá el punto, digamos, fundamental es.</w:t>
      </w:r>
      <w:r>
        <w:rPr>
          <w:color w:val="323130"/>
          <w:sz w:val="4.3mm"/>
          <w:szCs w:val="4.3mm"/>
          <w:rFonts w:ascii="Segoe UI" w:cs="Segoe UI" w:eastAsia="Segoe UI" w:hAnsi="Segoe UI"/>
        </w:rPr>
        <w:br/>
        <w:t xml:space="preserve">la empresa sube esos documentos que incluyen la información completa o parcial de esos elementos que están esperando persistir puede haber una carga completa por una carga incompleta o puede no tener ningún tipo de documento para cargar en todos los casos la información Se debe visualizar y en esa visualización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Se puede editar, complementar o incluir la información que no fue posible.</w:t>
      </w:r>
      <w:r>
        <w:rPr>
          <w:color w:val="323130"/>
          <w:sz w:val="4.3mm"/>
          <w:szCs w:val="4.3mm"/>
          <w:rFonts w:ascii="Segoe UI" w:cs="Segoe UI" w:eastAsia="Segoe UI" w:hAnsi="Segoe UI"/>
        </w:rPr>
        <w:br/>
        <w:t xml:space="preserve">Entonces estamos hablando de que.</w:t>
      </w:r>
      <w:r>
        <w:rPr>
          <w:color w:val="323130"/>
          <w:sz w:val="4.3mm"/>
          <w:szCs w:val="4.3mm"/>
          <w:rFonts w:ascii="Segoe UI" w:cs="Segoe UI" w:eastAsia="Segoe UI" w:hAnsi="Segoe UI"/>
        </w:rPr>
        <w:br/>
        <w:t xml:space="preserve">Cada uno de esos elementos de alguna manera van a tener su, o sea, están percibidos para que se puedan visualizar como por formulario y, por ende, potencialmente que tengan sus acciones CRUD.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El tema del PDF de su lectura es un servicio adicional que facilita que no sea el humano el que escriba, sino que sea a través de la lectura del PDF, el sistema sea el que 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Okay, listo. Pasamos a lineamientos por canal, qué formatos, qué tonos, qué restricciones para cada uno. Estos pues sería también hay un como un formulario en donde acá sí se escribiría, ¿verdad? Ese sí, no tiene un documento que permita cargar esta información.</w:t>
      </w:r>
      <w:r>
        <w:rPr>
          <w:color w:val="323130"/>
          <w:sz w:val="4.3mm"/>
          <w:szCs w:val="4.3mm"/>
          <w:rFonts w:ascii="Segoe UI" w:cs="Segoe UI" w:eastAsia="Segoe UI" w:hAnsi="Segoe UI"/>
        </w:rPr>
        <w:br/>
        <w:t xml:space="preserve">Sino que es directamente que se escribe ahí en el formulario.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Sería más práctico, además que los formatos.</w:t>
      </w:r>
      <w:r>
        <w:rPr>
          <w:color w:val="323130"/>
          <w:sz w:val="4.3mm"/>
          <w:szCs w:val="4.3mm"/>
          <w:rFonts w:ascii="Segoe UI" w:cs="Segoe UI" w:eastAsia="Segoe UI" w:hAnsi="Segoe UI"/>
        </w:rPr>
        <w:br/>
        <w:t xml:space="preserve">De alguna manera deberían ser algo predefinido del sistema. ¿A qué me entiendo? Típicamente los emails tienen un tamaño recomendado. Instagram tiene unos tamaños específicos.</w:t>
      </w:r>
      <w:r>
        <w:rPr>
          <w:color w:val="323130"/>
          <w:sz w:val="4.3mm"/>
          <w:szCs w:val="4.3mm"/>
          <w:rFonts w:ascii="Segoe UI" w:cs="Segoe UI" w:eastAsia="Segoe UI" w:hAnsi="Segoe UI"/>
        </w:rPr>
        <w:br/>
        <w:t xml:space="preserve">Entonces, en ese en ese sentido, lo que varía es que.</w:t>
      </w:r>
      <w:r>
        <w:rPr>
          <w:color w:val="323130"/>
          <w:sz w:val="4.3mm"/>
          <w:szCs w:val="4.3mm"/>
          <w:rFonts w:ascii="Segoe UI" w:cs="Segoe UI" w:eastAsia="Segoe UI" w:hAnsi="Segoe UI"/>
        </w:rPr>
        <w:br/>
        <w:t xml:space="preserve">Nosotros debemos entregarle de alguna manera ya unos formatos prediseñados y sencillamente no volviendo al tema de Canva, porque Canva claramente es algo familiar para las personas y que claramente nos sirve de inspiración.</w:t>
      </w:r>
      <w:r>
        <w:rPr>
          <w:color w:val="323130"/>
          <w:sz w:val="4.3mm"/>
          <w:szCs w:val="4.3mm"/>
          <w:rFonts w:ascii="Segoe UI" w:cs="Segoe UI" w:eastAsia="Segoe UI" w:hAnsi="Segoe UI"/>
        </w:rPr>
        <w:br/>
        <w:t xml:space="preserve">Si se requiere crear tamaños específicos por formato, como uno lo haría en Canva, pues uno tiene una opción de personalizar el ancho y el alto y listo. Sí, en términos de píxeles, si se requiere crear un una pieza específica.</w:t>
      </w:r>
      <w:r>
        <w:rPr>
          <w:color w:val="323130"/>
          <w:sz w:val="4.3mm"/>
          <w:szCs w:val="4.3mm"/>
          <w:rFonts w:ascii="Segoe UI" w:cs="Segoe UI" w:eastAsia="Segoe UI" w:hAnsi="Segoe UI"/>
        </w:rPr>
        <w:br/>
        <w:t xml:space="preserve">Que no hace parte de los estándares.</w:t>
      </w:r>
      <w:r>
        <w:rPr>
          <w:color w:val="323130"/>
          <w:sz w:val="4.3mm"/>
          <w:szCs w:val="4.3mm"/>
          <w:rFonts w:ascii="Segoe UI" w:cs="Segoe UI" w:eastAsia="Segoe UI" w:hAnsi="Segoe UI"/>
        </w:rPr>
        <w:br/>
        <w:t xml:space="preserve">Yo creo que esa sería la elección, no sé si es claro para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Sí, lo que no es claro es cómo va a funcionar, pero bueno, solo miremos en su momento. Historial de compañías anteriores acá también, pues sí, es el mismo cargue histórico que antes hacía por el en cada conversación. Ahora se salía como de manera transversal.</w:t>
      </w:r>
      <w:r>
        <w:rPr>
          <w:color w:val="323130"/>
          <w:sz w:val="4.3mm"/>
          <w:szCs w:val="4.3mm"/>
          <w:rFonts w:ascii="Segoe UI" w:cs="Segoe UI" w:eastAsia="Segoe UI" w:hAnsi="Segoe UI"/>
        </w:rPr>
        <w:br/>
        <w:t xml:space="preserve">De hecho, creo que ya está ahí un servicio que lo hace, pero entonces acá no, pero no lo miramos aquí, lo miramos después cuando estamos ya en ejecución.</w:t>
      </w:r>
      <w:r>
        <w:rPr>
          <w:color w:val="323130"/>
          <w:sz w:val="4.3mm"/>
          <w:szCs w:val="4.3mm"/>
          <w:rFonts w:ascii="Segoe UI" w:cs="Segoe UI" w:eastAsia="Segoe UI" w:hAnsi="Segoe UI"/>
        </w:rPr>
        <w:br/>
        <w:t xml:space="preserve">Versionada de Bueno, este campañas anteriores, algún formato en particular o mantenemos el CSV que tenemos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Ahí hay que entender que un poco habla, o sea.</w:t>
      </w:r>
      <w:r>
        <w:rPr>
          <w:color w:val="323130"/>
          <w:sz w:val="4.3mm"/>
          <w:szCs w:val="4.3mm"/>
          <w:rFonts w:ascii="Segoe UI" w:cs="Segoe UI" w:eastAsia="Segoe UI" w:hAnsi="Segoe UI"/>
        </w:rPr>
        <w:br/>
        <w:t xml:space="preserve">Lo que entendí, digamos, del demostrar cómo está actualmente, es que tú subes ahí las campañas, cierto, y tú me corregirás los campos principales, lo que permite identificar la campaña, el nombre de la campaña, alguna descripción de la misma,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No, sí.</w:t>
      </w:r>
      <w:r>
        <w:rPr>
          <w:color w:val="323130"/>
          <w:sz w:val="4.3mm"/>
          <w:szCs w:val="4.3mm"/>
          <w:rFonts w:ascii="Segoe UI" w:cs="Segoe UI" w:eastAsia="Segoe UI" w:hAnsi="Segoe UI"/>
        </w:rPr>
        <w:br/>
        <w:t xml:space="preserve">En realidad se puede poner cualquier formato con cualquier información que se tenga.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O sea, pues.</w:t>
      </w:r>
      <w:r>
        <w:rPr>
          <w:color w:val="323130"/>
          <w:sz w:val="4.3mm"/>
          <w:szCs w:val="4.3mm"/>
          <w:rFonts w:ascii="Segoe UI" w:cs="Segoe UI" w:eastAsia="Segoe UI" w:hAnsi="Segoe UI"/>
        </w:rPr>
        <w:br/>
        <w:t xml:space="preserve">O sea, puede tener tantos campos como requiera.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Sí, es más por el tema del formato, si vamos a recibir solamente archivos de Excel y CSV o si también vamos a contemplar los JSON, porque pues sería un una forma de interpretar diferente o incluso si le damos. Bueno, no, dejémoslo así. No sé si el JSON también, que pues de hecho fue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El problemita que se que se presentó cuando se intentó ejecutar inicialmente que se estaba cargando un JSON.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Oye yo creo que csb está bien Jason es porque en la práctica yo suelo trabajar más con ese tipo de archivos entonces pero no creo que sea lo típico que los usuarios usen y digamos que en términos de campaña funcionalidad quizás Jason tendría sentido tal vez si uno luego hace algunas integraciones o algo pero siempre en este caso creo que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Lo importante es que ahí, como claramente está desarrollado, pues para tener que campañas previamente ya existía. Creo que lo relevante ahí a entender es.</w:t>
      </w:r>
      <w:r>
        <w:rPr>
          <w:color w:val="323130"/>
          <w:sz w:val="4.3mm"/>
          <w:szCs w:val="4.3mm"/>
          <w:rFonts w:ascii="Segoe UI" w:cs="Segoe UI" w:eastAsia="Segoe UI" w:hAnsi="Segoe UI"/>
        </w:rPr>
        <w:br/>
        <w:t xml:space="preserve">es bueno está por canal con qué resultados pero acá hay un tema como de de hilos pero solo para entender igual sería un campo más que filtra es como para el caso de gestión de cambio que tenían diez proyectos en simultáneo y esos proyectos pueden tener múltiples campañas Sí entonces Sencillamente imagino que con un campo el CCV que tenga el ID o el nombre del proyecto ya con eso.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Marich, just ha contemplado.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No entendí el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Pongámoslo así.</w:t>
      </w:r>
      <w:r>
        <w:rPr>
          <w:color w:val="323130"/>
          <w:sz w:val="4.3mm"/>
          <w:szCs w:val="4.3mm"/>
          <w:rFonts w:ascii="Segoe UI" w:cs="Segoe UI" w:eastAsia="Segoe UI" w:hAnsi="Segoe UI"/>
        </w:rPr>
        <w:br/>
        <w:t xml:space="preserve">Algo que decían uno de los usuarios es que tienen 10 proyectos de comunicación en simultáneo,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este proyecto eh pueden tener duraciones no sé 15 días otros pueden ser de un año Lo que implica que probablemente algunos de ellos van a tener múltiples campañas asociadas a ese proyecto Sí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Si yo voy a hacer otra campaña, cierto, de alguna manera, el contexto que es relevante es el contexto del proyecto.</w:t>
      </w:r>
      <w:r>
        <w:rPr>
          <w:color w:val="323130"/>
          <w:sz w:val="4.3mm"/>
          <w:szCs w:val="4.3mm"/>
          <w:rFonts w:ascii="Segoe UI" w:cs="Segoe UI" w:eastAsia="Segoe UI" w:hAnsi="Segoe UI"/>
        </w:rPr>
        <w:br/>
        <w:t xml:space="preserve">Que quizás el de otras campañas de otros proyectos.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Sí, y sí, pero justamente ese detalle fue el que en su momento dije, lo miramos ya en ejecución, porque efectivamente, aquí estamos solamente cargando información. Todavía no quiero llegar al detalle de qué vamos a utilizar de cada uno de estos datos, porque eso también nos va a impactar el agente cómo está funcionando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A eso me refiero.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Porque, por ejemplo, y de hecho es una de las cosas que ya vamos a mirar, el tema del scrapeo web. Vamos a seguir manteniendo la misma información que se mantiene actualmente, que es vaya y busque la los logos y los colores que tiene en la página web.</w:t>
      </w:r>
      <w:r>
        <w:rPr>
          <w:color w:val="323130"/>
          <w:sz w:val="4.3mm"/>
          <w:szCs w:val="4.3mm"/>
          <w:rFonts w:ascii="Segoe UI" w:cs="Segoe UI" w:eastAsia="Segoe UI" w:hAnsi="Segoe UI"/>
        </w:rPr>
        <w:br/>
        <w:t xml:space="preserve">porque ya estamos cargando la el manual de de uso, ¿cómo es que se llama? El manual gráfico, entonces pues ya tendríamos esa información como más verídica. Entonces, ¿para qué haríamos ese otro scrapeo? Entonces sí nos va a afectar la forma en la que ahorita está funcionando la gente, de manera que vamos a tener implicaciones.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ejecución del agente, pero todavía no lo vamos a mirar. En su momento lo miraremos para poder saber qué tan complejo es ese cambio que vamos a hacer en el agente. Pero sí, efectivamente es una de las cosas que tengo en mente, el tema de qué información nos va a ser útil de estas campañas, porque no es lo mismo tener una campaña de zapatos a tener una de</w:t>
      </w:r>
      <w:r>
        <w:rPr>
          <w:color w:val="323130"/>
          <w:sz w:val="4.3mm"/>
          <w:szCs w:val="4.3mm"/>
          <w:rFonts w:ascii="Segoe UI" w:cs="Segoe UI" w:eastAsia="Segoe UI" w:hAnsi="Segoe UI"/>
        </w:rPr>
        <w:br/>
        <w:t xml:space="preserve">En gorras en caso de que sea una empresa que trabaje con los 2 productos. Entonces, pues tenemos que empezar como a filtrar qué es útil y qué no es útil para poder generar nuestra campaña. ¿Y en caso de que no haya nada útil, qué información nos sirve de manera genérica de las otras campañas? Sí, esas cosas las miraremos en su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Pero sí, es una de las cosas que tengo en el radio.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Sí, lo importante es que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Versionado de guidelines, señor, sí,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No, lo importante es que en ese historial de campañas. Lo que me dejas claro es de que recibe los campos que se requieren, claro, que es que a su parte esa gran no le haría.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Sí viene de manera abierta, o sea, si tiene 50 columnas, las 50 columnas se leen y ya se le pasan al a al LLM para que el LLM nos responda con base en eso. Entonces él va a tener que evaluar en su momento, por ejemplo,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Que efectivamente tenemos 50 campañas, pero esas 50 campañas 49 fueron un fracaso total. Entonces, pues simplemente la tomamos como un fracaso y no nos basamos en hacer una igual. Sí, pero eso es algo que ya miraremos en su momento.</w:t>
      </w:r>
      <w:r>
        <w:rPr>
          <w:color w:val="323130"/>
          <w:sz w:val="4.3mm"/>
          <w:szCs w:val="4.3mm"/>
          <w:rFonts w:ascii="Segoe UI" w:cs="Segoe UI" w:eastAsia="Segoe UI" w:hAnsi="Segoe UI"/>
        </w:rPr>
        <w:br/>
        <w:t xml:space="preserve">Listo, versión a de gadelines, cambio de imagen corporativa en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Sí, no, lo que estamos hablando del club, básicamente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Esto.</w:t>
      </w:r>
      <w:r>
        <w:rPr>
          <w:color w:val="323130"/>
          <w:sz w:val="4.3mm"/>
          <w:szCs w:val="4.3mm"/>
          <w:rFonts w:ascii="Segoe UI" w:cs="Segoe UI" w:eastAsia="Segoe UI" w:hAnsi="Segoe UI"/>
        </w:rPr>
        <w:br/>
        <w:t xml:space="preserve">Okay entonces que el usuario puede en cualquier momento entrar a hacer una modificación de su parte de de identidad visual de la empresa cierto okay onboarding guiado formulario scraping web para poblar perfil inicial en menos de 10 minutos y aquí viene el tema del scrapeo web o sea en los campos que estábamos recibiendo no hemos hablado del scrapeo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¿Pero para qué nos funcionaría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Es que es que al fin y al cabo, no, o sea, el escape de juez si de alguna manera lo vemos.</w:t>
      </w:r>
      <w:r>
        <w:rPr>
          <w:color w:val="323130"/>
          <w:sz w:val="4.3mm"/>
          <w:szCs w:val="4.3mm"/>
          <w:rFonts w:ascii="Segoe UI" w:cs="Segoe UI" w:eastAsia="Segoe UI" w:hAnsi="Segoe UI"/>
        </w:rPr>
        <w:br/>
        <w:t xml:space="preserve">La web tiene los algunos elementos de la identidad de marca. Sí, o sea, dentro de esa lógica que estábamos diciendo, qué recursos tiene el usuario para complementar. Cierto, si se busca un inicio rápido, es como dame la página web como existe o viene la gente y con base en eso, aunque hoy entiendo hace el scrapeo para entender los productos y servicios.</w:t>
      </w:r>
      <w:r>
        <w:rPr>
          <w:color w:val="323130"/>
          <w:sz w:val="4.3mm"/>
          <w:szCs w:val="4.3mm"/>
          <w:rFonts w:ascii="Segoe UI" w:cs="Segoe UI" w:eastAsia="Segoe UI" w:hAnsi="Segoe UI"/>
        </w:rPr>
        <w:br/>
        <w:t xml:space="preserve">Acá la idea es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No, y también la identidad de marca. O sea, en este momento, sí, en este momento el scrapeo le muestra al usuario el lista de productos y servicios, pero por debajo está almacenando la información de los CCS, de los estilos gráficos que tiene la página web, y con base en esos es que genera las imágenes y genera la propuesta de campaña.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Y la entidad marca.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Entonces dice, utilice colores oscuros, colores azules, colores de tal tipo, e incluso utilicé este logo, que es el que tiene usted como principal en su página web. Sí, eso lo hace a pesar de que no se lo muestra gráficamente en ningún en ningún formulario. Cuando genera la campaña, sí le está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está diciendo mire encontré que en su página web está utilizando esto o con esta tamaño de fuente o este tipo de cosas eso sí lo está haciendo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Súper, pero entonces la lógica es.</w:t>
      </w:r>
      <w:r>
        <w:rPr>
          <w:color w:val="323130"/>
          <w:sz w:val="4.3mm"/>
          <w:szCs w:val="4.3mm"/>
          <w:rFonts w:ascii="Segoe UI" w:cs="Segoe UI" w:eastAsia="Segoe UI" w:hAnsi="Segoe UI"/>
        </w:rPr>
        <w:br/>
        <w:t xml:space="preserve">Hay un onboarding rápido con el cual rápidamente que es digamos un poco lo que está construido hoy, solo que no, esta parte en específico no es tan visible, sino quizás saber hasta cuando quizás se generan las imágenes. Sí, como que ahí donde donde digamos la campaña.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La campaña en general, su merced tiene alguna campaña que le haya respondió el sistema ahí en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A todos los que pues realmente no directamente veo que con quienes hizo la entrevista puse los correos de ellos y les llegó, pero evidentemente yo vi como generaba todo el texto de la campaña y va generando las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Sí, sino que es que no son solamente las imágenes, sino que ahí hace una propuesta. Espere que estoy aquí buscando alguna para mostrar en donde dice utilice este tipo de fuentes, utilice este logo. Esas cosas la las dice, pero estoy buscando, sino que es que tengo ahorita como una migraña. Me está doliendo la cabeza feo, entonces estoy pensando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No todo bien, o sea, lo que es claro es que entiendo que sí extrae esa información de la página web, solo que hablemos la si en términos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Jerarquía, sí, entonces para un inicio rápido, para que el usuario de alguna manera tenga un inicio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Lo que ya existe hoy como el de la información de la página web.</w:t>
      </w:r>
      <w:r>
        <w:rPr>
          <w:color w:val="323130"/>
          <w:sz w:val="4.3mm"/>
          <w:szCs w:val="4.3mm"/>
          <w:rFonts w:ascii="Segoe UI" w:cs="Segoe UI" w:eastAsia="Segoe UI" w:hAnsi="Segoe UI"/>
        </w:rPr>
        <w:br/>
        <w:t xml:space="preserve">Eso se llevaría como a completar una primera información, pero eso que sale en la página web puede que no refleje toda la identidad de marca. Entonces viene el manual de marca que tiene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Puede de alguna manera reescribirlo ya escrito por lo que está en página web, porque por alguna razón la página web está desactualizada, por lo que sea. Sí, entonces el manual de marca tiene una jerarquía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Same very.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Acá está la propuesta, entonces aquí está diciendo colores principales para utilizar, utilizar la paleta institucional, azul corporativo de sintel, tonos neutros y acentos tecnológicos, fondo blanco de grado suaves. Entonces aquí este azul corporativo de sintel sabe que es azul porque efectivamente la página tiene lo el color azul como color principal.</w:t>
      </w:r>
      <w:r>
        <w:rPr>
          <w:color w:val="323130"/>
          <w:sz w:val="4.3mm"/>
          <w:szCs w:val="4.3mm"/>
          <w:rFonts w:ascii="Segoe UI" w:cs="Segoe UI" w:eastAsia="Segoe UI" w:hAnsi="Segoe UI"/>
        </w:rPr>
        <w:br/>
        <w:t xml:space="preserve">tipografía sugerida Montserrat Roboto por su elegibilidad en modernidad Bueno aquí ya tiene un argumento diferente elementos visuales mapas este estilizados fotografías networking Pero entonces aquí esta información la está tomando a partir de lo que es la página web o sea efectivamente sí está tomando identidad visual</w:t>
      </w:r>
      <w:r>
        <w:rPr>
          <w:color w:val="323130"/>
          <w:sz w:val="4.3mm"/>
          <w:szCs w:val="4.3mm"/>
          <w:rFonts w:ascii="Segoe UI" w:cs="Segoe UI" w:eastAsia="Segoe UI" w:hAnsi="Segoe UI"/>
        </w:rPr>
        <w:br/>
        <w:t xml:space="preserve">de la página web. En este caso no veo que nos haya puesto logos, esto pues como cada uno lo va generando de manera diferente. Algunos tendrán como el logo de Sintel y otros no, pero ya depende como muy de la campaña en particular que haya generado. Ah, mire, este está entonces elementos visuales.</w:t>
      </w:r>
      <w:r>
        <w:rPr>
          <w:color w:val="323130"/>
          <w:sz w:val="4.3mm"/>
          <w:szCs w:val="4.3mm"/>
          <w:rFonts w:ascii="Segoe UI" w:cs="Segoe UI" w:eastAsia="Segoe UI" w:hAnsi="Segoe UI"/>
        </w:rPr>
        <w:br/>
        <w:t xml:space="preserve">Uso de logo de Syntel y Andy Coma en versiones azul y blanco. Y aquí me da el link del logo. Sí, él lo jaló de la página web de Syntel. Aquí me jaló también este banner, jaló una imagen aquí a innovación tecnológica, agentes inteligentes. Todas esas son imágenes que están en la página web.</w:t>
      </w:r>
      <w:r>
        <w:rPr>
          <w:color w:val="323130"/>
          <w:sz w:val="4.3mm"/>
          <w:szCs w:val="4.3mm"/>
          <w:rFonts w:ascii="Segoe UI" w:cs="Segoe UI" w:eastAsia="Segoe UI" w:hAnsi="Segoe UI"/>
        </w:rPr>
        <w:br/>
        <w:t xml:space="preserve">Entonces él interpretó, pero también esto es una de las cosas que en su momento miraremos, y es que me preocupa ser tan puntuales con qué información se se se está recibiendo.</w:t>
      </w:r>
      <w:r>
        <w:rPr>
          <w:color w:val="323130"/>
          <w:sz w:val="4.3mm"/>
          <w:szCs w:val="4.3mm"/>
          <w:rFonts w:ascii="Segoe UI" w:cs="Segoe UI" w:eastAsia="Segoe UI" w:hAnsi="Segoe UI"/>
        </w:rPr>
        <w:br/>
        <w:t xml:space="preserve">Porque puede que generemos implícitamente una falsa expectativa. Si nosotros le decimos páseme la identidad visual y la identidad de marca, y es que me dice explícitamente me dice, es que el logo es este. Usted sabe que la inteligencia artificial puede que eso se lo pase por alto y que genere su propio logo o que genere un logo que se parece a ese.</w:t>
      </w:r>
      <w:r>
        <w:rPr>
          <w:color w:val="323130"/>
          <w:sz w:val="4.3mm"/>
          <w:szCs w:val="4.3mm"/>
          <w:rFonts w:ascii="Segoe UI" w:cs="Segoe UI" w:eastAsia="Segoe UI" w:hAnsi="Segoe UI"/>
        </w:rPr>
        <w:br/>
        <w:t xml:space="preserve">Entonces, si nosotros le decimos listo, ya entendí que este es su logo, puede que después generemos un falso positivo mostrando un logo que no es el de ellos realmente, y eso es algo que también quiero entrar como a detallar en el momento de generar la campaña, porque como yo lo veo, pues chévere que se le dé la facilidad al usuario de que cargue aquí su identidad de marca.</w:t>
      </w:r>
      <w:r>
        <w:rPr>
          <w:color w:val="323130"/>
          <w:sz w:val="4.3mm"/>
          <w:szCs w:val="4.3mm"/>
          <w:rFonts w:ascii="Segoe UI" w:cs="Segoe UI" w:eastAsia="Segoe UI" w:hAnsi="Segoe UI"/>
        </w:rPr>
        <w:br/>
        <w:t xml:space="preserve">Pero yo creo que el usuario va a terminar, espero utilizando el formulario de agregar los campos, editar los campos manualmente, porque es genera mucha más certeza que hacer ese scrapeo. Eso por un lado, pero por otro lado, yendo al punto que estábamos revisando, ya tenemos la identidad de marca, que es como la imagen institucional, las en la parte estricta de cómo se debe manejar la imagen institucional.</w:t>
      </w:r>
      <w:r>
        <w:rPr>
          <w:color w:val="323130"/>
          <w:sz w:val="4.3mm"/>
          <w:szCs w:val="4.3mm"/>
          <w:rFonts w:ascii="Segoe UI" w:cs="Segoe UI" w:eastAsia="Segoe UI" w:hAnsi="Segoe UI"/>
        </w:rPr>
        <w:br/>
        <w:t xml:space="preserve">Y ahora vamos a hacer el scrapeo web. ¿Entonces, qué información vamos a obtener del scrapeo web? ¿Solamente productos y servicios o también vamos a venir y sobreescribir lo que tenemos en identidad de marca o cuál de los 2 sería como el de mayor peso? ¿Le hacemos más caso a la página web o más caso a la identidad de marca?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Lo que te decía previamente en jerarquía, el manual de marca tiene más peso que lo que se infiere de la página web, sí,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Teniendo en cuenta que va a ser a través de OCR,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Sí es que es que por eso te digo que el trabajo que al final donde se ve valor no es tanto en la generación de campaña porque eso hoy es sustitutivo con otras hias es el reflejo de la de la de esa política institucional de marca en cada una de las piezas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Por eso, de alguna manera se vuelve estricto y se vuelve.</w:t>
      </w:r>
      <w:r>
        <w:rPr>
          <w:color w:val="323130"/>
          <w:sz w:val="4.3mm"/>
          <w:szCs w:val="4.3mm"/>
          <w:rFonts w:ascii="Segoe UI" w:cs="Segoe UI" w:eastAsia="Segoe UI" w:hAnsi="Segoe UI"/>
        </w:rPr>
        <w:br/>
        <w:t xml:space="preserve">se vuelve de alguna manera estricto que entienda el manual de marca y que entienda Cómo hacer la aplicación del logo entiendo hacer la aplicación de los colores entienda de acuerdo a los distintos formatos y canales que generalmente están definidos dentro de ese manual lo que no está 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El usuario o lo puede.</w:t>
      </w:r>
      <w:r>
        <w:rPr>
          <w:color w:val="323130"/>
          <w:sz w:val="4.3mm"/>
          <w:szCs w:val="4.3mm"/>
          <w:rFonts w:ascii="Segoe UI" w:cs="Segoe UI" w:eastAsia="Segoe UI" w:hAnsi="Segoe UI"/>
        </w:rPr>
        <w:br/>
        <w:t xml:space="preserve">omitir o completar manualmente en el formulario porque igual el formulario como te mostré en canva lo que va a permitir es visualizar qué fue lo que extrajo qué es lo que hoy no la gente sabemos que la gente hoy extrae la información pero eso lo veo hasta el final en la campaña pero no veo cuando cuando analizó la página web que fue lo que extrajo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de la página web en ese momento entonces en orden de jerarquía manual de marca la página web nos sirve es como una jama moment rápido su modo colocar tu página web y con eso infiero de qué trata tu marca pero evidentemente para tener una visión completa la idea es invitarlo a que suba la documentación complementaria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Pero primero.</w:t>
      </w:r>
      <w:r>
        <w:rPr>
          <w:color w:val="323130"/>
          <w:sz w:val="4.3mm"/>
          <w:szCs w:val="4.3mm"/>
          <w:rFonts w:ascii="Segoe UI" w:cs="Segoe UI" w:eastAsia="Segoe UI" w:hAnsi="Segoe UI"/>
        </w:rPr>
        <w:br/>
        <w:t xml:space="preserve">Primero cargamos la identidad de marca, o sea, empezamos en ese orden, primero le pusimos la identidad de marca y después llegamos al punto del escape web en caso de que no haya cargado a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No creo que es al revés.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Al revés, primero somos y después llegamos a la parte de entidad marca.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Sí, es que es más fácil, eso es más fácil para el usuario obtener el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Porque lo sabe puede que en ese momento no sepa.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O sea, debe ser como, o sea, al iniciar tiene que ser como todo muy natural el camino, como okey, nombre, visión, listo, pásame en tu página web. Con eso yo infiero muchos de los elementos de esta identidad de marca y posterior, cuando él ya está viendo un resultado, es como.</w:t>
      </w:r>
      <w:r>
        <w:rPr>
          <w:color w:val="323130"/>
          <w:sz w:val="4.3mm"/>
          <w:szCs w:val="4.3mm"/>
          <w:rFonts w:ascii="Segoe UI" w:cs="Segoe UI" w:eastAsia="Segoe UI" w:hAnsi="Segoe UI"/>
        </w:rPr>
        <w:br/>
        <w:t xml:space="preserve">Oye, eso está bien o acá tienes la opción de modificarlo o sube el documento de manual de marca para complementar y fortalecer esto. Se vuelve ya una acción, pero después de que ya viste un resultado que lo va a motivar a hacerlo.</w:t>
      </w:r>
      <w:r>
        <w:rPr>
          <w:color w:val="323130"/>
          <w:sz w:val="4.3mm"/>
          <w:szCs w:val="4.3mm"/>
          <w:rFonts w:ascii="Segoe UI" w:cs="Segoe UI" w:eastAsia="Segoe UI" w:hAnsi="Segoe UI"/>
        </w:rPr>
        <w:br/>
        <w:t xml:space="preserve">Antes tiene todavía incertidumbre de qué resultado va a tener. Acá ya tiene claro qué podría obtener después de ver que la página web solo con análisis de la página web obtuvo algunas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Pienso que eso sería como el camino más practico.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con esto completaremos la parte del onboarding, que es este brand guideline store. Después pasamos al formateo de los canales. Aquí hay un canal en particular que me genera zozobra, temor y es el de WhatsApp, porque WhatsApp.</w:t>
      </w:r>
      <w:r>
        <w:rPr>
          <w:color w:val="323130"/>
          <w:sz w:val="4.3mm"/>
          <w:szCs w:val="4.3mm"/>
          <w:rFonts w:ascii="Segoe UI" w:cs="Segoe UI" w:eastAsia="Segoe UI" w:hAnsi="Segoe UI"/>
        </w:rPr>
        <w:br/>
        <w:t xml:space="preserve">Requiere integración con un cómo es que se llama un WhatsApp empresarial.</w:t>
      </w:r>
      <w:r>
        <w:rPr>
          <w:color w:val="323130"/>
          <w:sz w:val="4.3mm"/>
          <w:szCs w:val="4.3mm"/>
          <w:rFonts w:ascii="Segoe UI" w:cs="Segoe UI" w:eastAsia="Segoe UI" w:hAnsi="Segoe UI"/>
        </w:rPr>
        <w:br/>
        <w:t xml:space="preserve">Y esto toca hacer la configuración de integración.</w:t>
      </w:r>
      <w:r>
        <w:rPr>
          <w:color w:val="323130"/>
          <w:sz w:val="4.3mm"/>
          <w:szCs w:val="4.3mm"/>
          <w:rFonts w:ascii="Segoe UI" w:cs="Segoe UI" w:eastAsia="Segoe UI" w:hAnsi="Segoe UI"/>
        </w:rPr>
        <w:br/>
        <w:t xml:space="preserve">Si bien es un marco tecnológico que en caso de que ya tengan el WhatsApp empresarial sería solamente activarlo, requerimos que el cliente ya tenga WhatsApp empresarial y que nos facilite las credenciales de conexión.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Y además, unos cómics.</w:t>
      </w:r>
      <w:r>
        <w:rPr>
          <w:color w:val="323130"/>
          <w:sz w:val="4.3mm"/>
          <w:szCs w:val="4.3mm"/>
          <w:rFonts w:ascii="Segoe UI" w:cs="Segoe UI" w:eastAsia="Segoe UI" w:hAnsi="Segoe UI"/>
        </w:rPr>
        <w:br/>
        <w:t xml:space="preserve">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¿O cómo es el WhatsApp que está planteado?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No acá estamos hablando de los de los formatos por canal cierto es adaptar el contenido pensando en el canal O sea que acá nos importa es los tamaños la extensión el formato ya donde se aplica lo que en el manual de marca cargamos ya es donde viene la aplicación acá digamos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Pues para usar lo que ya se hizo Instagram, pues obviamente seguimos manteniendo Instagram, pero acá este no necesariamente me está diciendo que yo voy a publicar, puedo previsualizar cómo se va a ver,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0.1.</w:t>
      </w:r>
      <w:r>
        <w:rPr>
          <w:color w:val="323130"/>
          <w:sz w:val="4.3mm"/>
          <w:szCs w:val="4.3mm"/>
          <w:rFonts w:ascii="Segoe UI" w:cs="Segoe UI" w:eastAsia="Segoe UI" w:hAnsi="Segoe UI"/>
        </w:rPr>
        <w:br/>
        <w:t xml:space="preserve">¿Eso es para los que genera o los que consulta? Si es un formateo, es para los que está generando, ¿no?</w:t>
      </w:r>
      <w:r>
        <w:rPr>
          <w:color w:val="323130"/>
          <w:sz w:val="4.3mm"/>
          <w:szCs w:val="4.3mm"/>
          <w:rFonts w:ascii="Segoe UI" w:cs="Segoe UI" w:eastAsia="Segoe UI" w:hAnsi="Segoe UI"/>
        </w:rPr>
        <w:br/>
        <w:t xml:space="preserve">Porque incluso ahí se previó antes de publicar prevalidación del usuario, eso es lo que está generando,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Sí, es para generar.</w:t>
      </w:r>
      <w:r>
        <w:rPr>
          <w:color w:val="323130"/>
          <w:sz w:val="4.3mm"/>
          <w:szCs w:val="4.3mm"/>
          <w:rFonts w:ascii="Segoe UI" w:cs="Segoe UI" w:eastAsia="Segoe UI" w:hAnsi="Segoe UI"/>
        </w:rPr>
        <w:br/>
        <w:t xml:space="preserve">Sí, pero no está diciendo que yo tengo que publicar por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Ahí dice preview antes de publicar para validación de usuario, pero bueno, a lo que hoy espero que nosotros no tenemos generación con Instagram. Nosotros tenemos consulta a Instagram, pero nosotros no estamos generando contenido para Instagram, no lo estamos haciendo. Entonces ese también toca desarrollarlo.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No total es que esto estoy bien es para desarrollar y por eso te decía que por eso el manual de marca como te mostré tiene unas definiciones de cómo usar las imágenes, eh? Acá Instagram nos dice las imágenes son de 1000 por 1080 por 1080 o 1080 por 1920 si va a ser captions tienen que tener el mismo.</w:t>
      </w:r>
      <w:r>
        <w:rPr>
          <w:color w:val="323130"/>
          <w:sz w:val="4.3mm"/>
          <w:szCs w:val="4.3mm"/>
          <w:rFonts w:ascii="Segoe UI" w:cs="Segoe UI" w:eastAsia="Segoe UI" w:hAnsi="Segoe UI"/>
        </w:rPr>
        <w:br/>
        <w:t xml:space="preserve">Tantos caracteres,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Máximo.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Exacto eh el Entonces acá lo que hablamos es del formato no de publicación Entonces cuando hablamos de previsualizar antes de publicar no estamos definiendo si el sistema es el que publica o se publica eso lo dice previsual antes de publicar acá en este formato de canal no estamos hablando de</w:t>
      </w:r>
      <w:r>
        <w:rPr>
          <w:color w:val="323130"/>
          <w:sz w:val="4.3mm"/>
          <w:szCs w:val="4.3mm"/>
          <w:rFonts w:ascii="Segoe UI" w:cs="Segoe UI" w:eastAsia="Segoe UI" w:hAnsi="Segoe UI"/>
        </w:rPr>
        <w:br/>
        <w:t xml:space="preserve">De que hay que hacer integración para publicar ni nada. Solo la aplicación del manual de marca para la generación de contenido en los determinados canales. Sí, en los formatos que esos canales están optimizados para esos canales. Sí.</w:t>
      </w:r>
      <w:r>
        <w:rPr>
          <w:color w:val="323130"/>
          <w:sz w:val="4.3mm"/>
          <w:szCs w:val="4.3mm"/>
          <w:rFonts w:ascii="Segoe UI" w:cs="Segoe UI" w:eastAsia="Segoe UI" w:hAnsi="Segoe UI"/>
        </w:rPr>
        <w:br/>
        <w:t xml:space="preserve">Esa es la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O sea, nosotros en este momento ya pasamos por el agente, ya generamos una campaña y lo único que estamos haciendo en este servicio es adaptar gráficamente la campaña para los diferentes formatos de los diferentes destinos que vamos a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Is that?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Cierto, sabiendo que los destinos serían Instagram, correo electrónico y WhatsApp, lo cerramos a esos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Por lo pronto, o sea, digamos que WhatsApp de nuevo como para darle continuidad, para darle continuidad obviamente al a digamos a lo que se venía construyendo con Instagram como parte que entiende las campañas de Instagram y demás, pero pues si uno lo piensa desde el punto de vista de comunicación institucional.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Cierto.</w:t>
      </w:r>
      <w:r>
        <w:rPr>
          <w:color w:val="323130"/>
          <w:sz w:val="4.3mm"/>
          <w:szCs w:val="4.3mm"/>
          <w:rFonts w:ascii="Segoe UI" w:cs="Segoe UI" w:eastAsia="Segoe UI" w:hAnsi="Segoe UI"/>
        </w:rPr>
        <w:br/>
        <w:t xml:space="preserve">Sí, que se ha ampliado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Los canales típicos son email y WhatsApp y ya, sí,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No, pero yo insisto, o sea de Instagram no tenemos nada en generación, o sea, podríamos quitarlo de ahí, o sea que eso no sea un argumento. Nosotros lo que tenemos es consulta de información de Instagram, pero no estamos haciendo nada con base en generación de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Okay digamos que desde el punto de vista comunicación institucional lo más relevante de nuevo es como digamos predefinidos email y WhatsApp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¿Que es con lo cual uno puede entrar a qué? A pues digamos con una entrada, seguramente lo pedirán otros formatos o para otro tipo de cosas, pero mínimo serían esos 2. Instagram en el caso es que mantengamos todavía abierta la posibilidad a que algunos lo usen para sus campañas de marketing externas.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Sí, Instagram precio vuelve mandatorio, sí.</w:t>
      </w:r>
      <w:r>
        <w:rPr>
          <w:color w:val="323130"/>
          <w:sz w:val="4.3mm"/>
          <w:szCs w:val="4.3mm"/>
          <w:rFonts w:ascii="Segoe UI" w:cs="Segoe UI" w:eastAsia="Segoe UI" w:hAnsi="Segoe UI"/>
        </w:rPr>
        <w:br/>
        <w:t xml:space="preserve">Entonces, pero eso sería una definición. Recuerda, pues que aunque le vamos a dar foco a la comunicación institucional, no está descartado del todo, pues el que que sea una herramienta de marketing también general. Entonces.</w:t>
      </w:r>
      <w:r>
        <w:rPr>
          <w:color w:val="323130"/>
          <w:sz w:val="4.3mm"/>
          <w:szCs w:val="4.3mm"/>
          <w:rFonts w:ascii="Segoe UI" w:cs="Segoe UI" w:eastAsia="Segoe UI" w:hAnsi="Segoe UI"/>
        </w:rPr>
        <w:br/>
        <w:t xml:space="preserve">Bajo esa lógica para comunicación institucional, principalmente email y WhatsApp, y si se quiere mantener abierta la opción para lo relacionado con marketing hacia externos, Instagram,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Ajá, ahora habíamos dicho antes que en el momento de hacer el longboarding estábamos definiendo, tendrá que estaba eso.</w:t>
      </w:r>
      <w:r>
        <w:rPr>
          <w:color w:val="323130"/>
          <w:sz w:val="4.3mm"/>
          <w:szCs w:val="4.3mm"/>
          <w:rFonts w:ascii="Segoe UI" w:cs="Segoe UI" w:eastAsia="Segoe UI" w:hAnsi="Segoe UI"/>
        </w:rPr>
        <w:br/>
        <w:t xml:space="preserve">Ya aquí el lineamiento por canal, que es formatos, tonos, restricciones para cada uno, pero acá tenemos unas restricciones por cada uno. Entonces estas restricciones por cada uno en realidad son las que se configuraron antes,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Entiendoel.oseael.es que en el punto de lineamientos de marca, de almacenamiento de lineamientos de marca, tenemos lineamientos por canal, qué formatos, qué tonos. Acá me dice el que acá yo no estoy configurando necesariamente el formato,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Pero si estoy diciendo para el canal, por ejemplo, email, formatos en tantos en tales tamaños. Recuerda que acá dijimos que en en en esa parte de elementos por canal, que podría también definirse tamaños específicos, no para generar las piezas visuales. Entonces, qué tonos o restricciones específicas? Puede que en un determinado canal</w:t>
      </w:r>
      <w:r>
        <w:rPr>
          <w:color w:val="323130"/>
          <w:sz w:val="4.3mm"/>
          <w:szCs w:val="4.3mm"/>
          <w:rFonts w:ascii="Segoe UI" w:cs="Segoe UI" w:eastAsia="Segoe UI" w:hAnsi="Segoe UI"/>
        </w:rPr>
        <w:br/>
        <w:t xml:space="preserve">Puede que en un determinado canal no se use, no sé cierto tipo de imágenes y en otro canal sí, o sea, es el momento donde de alguna manera se plantean ese esos alcances. En el módulo de formateo ya como tal se entra esa cosa a digamos a donde se va a.</w:t>
      </w:r>
      <w:r>
        <w:rPr>
          <w:color w:val="323130"/>
          <w:sz w:val="4.3mm"/>
          <w:szCs w:val="4.3mm"/>
          <w:rFonts w:ascii="Segoe UI" w:cs="Segoe UI" w:eastAsia="Segoe UI" w:hAnsi="Segoe UI"/>
        </w:rPr>
        <w:br/>
        <w:t xml:space="preserve">Construir o digamos que es lo que va a permitir construir ese.</w:t>
      </w:r>
      <w:r>
        <w:rPr>
          <w:color w:val="323130"/>
          <w:sz w:val="4.3mm"/>
          <w:szCs w:val="4.3mm"/>
          <w:rFonts w:ascii="Segoe UI" w:cs="Segoe UI" w:eastAsia="Segoe UI" w:hAnsi="Segoe UI"/>
        </w:rPr>
        <w:br/>
        <w:t xml:space="preserve">Esa pieza aplicando esas restricciones que se establecieron por canal.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No me perdí, o sea.</w:t>
      </w:r>
      <w:r>
        <w:rPr>
          <w:color w:val="323130"/>
          <w:sz w:val="4.3mm"/>
          <w:szCs w:val="4.3mm"/>
          <w:rFonts w:ascii="Segoe UI" w:cs="Segoe UI" w:eastAsia="Segoe UI" w:hAnsi="Segoe UI"/>
        </w:rPr>
        <w:br/>
        <w:t xml:space="preserve">efectivamente eh Ya habíamos configurado a nivel de la empresa eh los lineamientos por canal esos lineamientos por canal tienen formatos tonos y restricciones cierto eso era lo que habíamos dicho en el proceso de onboarding si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Claro, o sea, ahí el usuario puede puede definirlos y verlos y hay algunos seguramente que estarán predeterminados.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Okay, please.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vale OK ahora llegamos aquí al formateo en el momento de hacer el formateo ya no aplicaría este html responsive 600 pixeles imágenes inline header footer institucional automático No es que no entiendo vamos uno más sencillo WhatsApp texto emojis habilitados según tono de voz link shortening</w:t>
      </w:r>
      <w:r>
        <w:rPr>
          <w:color w:val="323130"/>
          <w:sz w:val="4.3mm"/>
          <w:szCs w:val="4.3mm"/>
          <w:rFonts w:ascii="Segoe UI" w:cs="Segoe UI" w:eastAsia="Segoe UI" w:hAnsi="Segoe UI"/>
        </w:rPr>
        <w:br/>
        <w:t xml:space="preserve">¿Qué es el tono de voz?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 sea, piensa, piensa que arriba, digamos que es como la previsualización de los formatos que tengo definidos. Acá es donde yo los configuro. Sí, su módulo.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¿Donde los configuró, pero aquí no es para configurar, aquí ya es la generación,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Pues es que para técnicamente quien va a generar esto va a ser un LLM que va a tener en cuenta las restricciones que están configuradas. Entonces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Cheers actor.</w:t>
      </w:r>
      <w:r>
        <w:rPr>
          <w:color w:val="323130"/>
          <w:sz w:val="4.3mm"/>
          <w:szCs w:val="4.3mm"/>
          <w:rFonts w:ascii="Segoe UI" w:cs="Segoe UI" w:eastAsia="Segoe UI" w:hAnsi="Segoe UI"/>
        </w:rPr>
        <w:br/>
        <w:t xml:space="preserve">Ajá, y esa configuración se hizo arriba, se hizo en el longboarding.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pienso que de nuevo podemos O sea si nos hace mucho ruido quitar lineamientos por canal dejarlo solo como referencia en el cual el usuario de ahí puede entrar a profundizar a eh configurar por cada canal Cuáles son los formatos que tiene sí tamaños dimensiones o demás</w:t>
      </w:r>
      <w:r>
        <w:rPr>
          <w:color w:val="323130"/>
          <w:sz w:val="4.3mm"/>
          <w:szCs w:val="4.3mm"/>
          <w:rFonts w:ascii="Segoe UI" w:cs="Segoe UI" w:eastAsia="Segoe UI" w:hAnsi="Segoe UI"/>
        </w:rPr>
        <w:br/>
        <w:t xml:space="preserve">Y arriba es una cuestión más de previsualización. Si nos hace mucho ruido, pues entonces lo podemos quitar de ahí y simplemente dejar en específico channel formatters y solucionado.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No me estoy entendiendo. A ver, nosotros tenemos como un módulo, me lo imagino gráficamente de el sistema con un módulo que sea por ahí un menú donde me dice, no sé, características empresariales, una cosa así en donde entro y me muestra una estructura similar a lo de Canva.</w:t>
      </w:r>
      <w:r>
        <w:rPr>
          <w:color w:val="323130"/>
          <w:sz w:val="4.3mm"/>
          <w:szCs w:val="4.3mm"/>
          <w:rFonts w:ascii="Segoe UI" w:cs="Segoe UI" w:eastAsia="Segoe UI" w:hAnsi="Segoe UI"/>
        </w:rPr>
        <w:br/>
        <w:t xml:space="preserve">Cierto.</w:t>
      </w:r>
      <w:r>
        <w:rPr>
          <w:color w:val="323130"/>
          <w:sz w:val="4.3mm"/>
          <w:szCs w:val="4.3mm"/>
          <w:rFonts w:ascii="Segoe UI" w:cs="Segoe UI" w:eastAsia="Segoe UI" w:hAnsi="Segoe UI"/>
        </w:rPr>
        <w:br/>
        <w:t xml:space="preserve">En esa estructura viene tanto esa iconografía, colores, fuentes, tamaños, colores y demás, y adicionalmente viene una sección en donde tengo la parte de lineamientos por canal, en donde puedo poner como las restricciones.</w:t>
      </w:r>
      <w:r>
        <w:rPr>
          <w:color w:val="323130"/>
          <w:sz w:val="4.3mm"/>
          <w:szCs w:val="4.3mm"/>
          <w:rFonts w:ascii="Segoe UI" w:cs="Segoe UI" w:eastAsia="Segoe UI" w:hAnsi="Segoe UI"/>
        </w:rPr>
        <w:br/>
        <w:t xml:space="preserve">Puedo decir, bueno, yo quiero que mis mensajes de WhatsApp tengan casi que un prompt en donde le digo las restricciones que debe ser un lenguaje amigable para niños menores de 10 años. Sí, algo así y además va a tener máximo 3000 caracteres y además le voy a activar emojis.</w:t>
      </w:r>
      <w:r>
        <w:rPr>
          <w:color w:val="323130"/>
          <w:sz w:val="4.3mm"/>
          <w:szCs w:val="4.3mm"/>
          <w:rFonts w:ascii="Segoe UI" w:cs="Segoe UI" w:eastAsia="Segoe UI" w:hAnsi="Segoe UI"/>
        </w:rPr>
        <w:br/>
        <w:t xml:space="preserve">Cierto, eso lo pongo ahí en esa configuración, que es la configuración administrativa de la compañía.</w:t>
      </w:r>
      <w:r>
        <w:rPr>
          <w:color w:val="323130"/>
          <w:sz w:val="4.3mm"/>
          <w:szCs w:val="4.3mm"/>
          <w:rFonts w:ascii="Segoe UI" w:cs="Segoe UI" w:eastAsia="Segoe UI" w:hAnsi="Segoe UI"/>
        </w:rPr>
        <w:br/>
        <w:t xml:space="preserve">Sí estamos alineados porque así era como yo lo había entendido, no sé si estoy bien o no estoy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o sea, digamos que estamos alineados. Lo que entiendo te hace ruido es porque tenemos un módulo mucho más específico cuando se supone que arriba ya estaba definido,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List.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no, pero un momento porque listo, entonces ya lo configuré. Ya hice la configuración y ahora estoy creando una campaña. Al crear esa campaña, yo le doy finalizar y ahí me va a mostrar la previsualización de mis de mi campaña como tal. Y entonces yo le puedo decir, bueno, muéstreme cómo se vería el de WhatsApp.</w:t>
      </w:r>
      <w:r>
        <w:rPr>
          <w:color w:val="323130"/>
          <w:sz w:val="4.3mm"/>
          <w:szCs w:val="4.3mm"/>
          <w:rFonts w:ascii="Segoe UI" w:cs="Segoe UI" w:eastAsia="Segoe UI" w:hAnsi="Segoe UI"/>
        </w:rPr>
        <w:br/>
        <w:t xml:space="preserve">Y ahí entonces este viene y este channel formatter viene y ejecuta su formateo de la campaña para ver cómo se vería un WhatsApp. Entonces ya tenía una campaña que era, no sé, 10000 caracteres, pero le había dicho que para WhatsApp debe ser de máximo 3000. Entonces ahí lo paso por el LM y le digo, venga, redúzcame esto para que sea 3000 caracteres con emojis y con un lenguaje para niños menores.</w:t>
      </w:r>
      <w:r>
        <w:rPr>
          <w:color w:val="323130"/>
          <w:sz w:val="4.3mm"/>
          <w:szCs w:val="4.3mm"/>
          <w:rFonts w:ascii="Segoe UI" w:cs="Segoe UI" w:eastAsia="Segoe UI" w:hAnsi="Segoe UI"/>
        </w:rPr>
        <w:br/>
        <w:t xml:space="preserve">De 10 años y él me lo genera, cierto, pero entonces ahí me lo genera con base en las restricciones que había puesto en la configuración administrativa, no en una nueva configuración, sino con esa configuración que tenía allá, si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Sí, básicamente mejor dicho, básicamente tal como tú lo habías expresado inicialmente, una cosa es la configuración como tú lo estableciste como un pro, cierto, y otra cosa es que efectivamente me genere el contenido en esos formatos. Sí, y que hace la verificación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Solo que yo estaba aclarando es que dentro de, digamos que dentro de para que este challenge formate funciona.</w:t>
      </w:r>
      <w:r>
        <w:rPr>
          <w:color w:val="323130"/>
          <w:sz w:val="4.3mm"/>
          <w:szCs w:val="4.3mm"/>
          <w:rFonts w:ascii="Segoe UI" w:cs="Segoe UI" w:eastAsia="Segoe UI" w:hAnsi="Segoe UI"/>
        </w:rPr>
        <w:br/>
        <w:t xml:space="preserve">arriba. Digamos que solo está establecido como que formatos, que tonos, que restricciones, pero habría que ser más específico en tamaños, digamos, de la pieza. Sí, especialmente en esos elementos que están haciendo la diferencia por cada canal que no estaban tan específicos en Brandline.</w:t>
      </w:r>
      <w:r>
        <w:rPr>
          <w:color w:val="323130"/>
          <w:sz w:val="4.3mm"/>
          <w:szCs w:val="4.3mm"/>
          <w:rFonts w:ascii="Segoe UI" w:cs="Segoe UI" w:eastAsia="Segoe UI" w:hAnsi="Segoe UI"/>
        </w:rPr>
        <w:br/>
        <w:t xml:space="preserve">Brand gline stores entonces para mí ch formatters está está siendo definido como ya ahora sí un submódulo dentro del dentro del dentro de los lineamientos de Marc Sí para que luego automáticamente se pudiera ejecutar Sí pero</w:t>
      </w:r>
      <w:r>
        <w:rPr>
          <w:color w:val="323130"/>
          <w:sz w:val="4.3mm"/>
          <w:szCs w:val="4.3mm"/>
          <w:rFonts w:ascii="Segoe UI" w:cs="Segoe UI" w:eastAsia="Segoe UI" w:hAnsi="Segoe UI"/>
        </w:rPr>
        <w:br/>
        <w:t xml:space="preserve">Entiendo tú, mejor dicho, estamos en el mismo punto, solo que lo estamos viendo desde 2 caminos distintos. Entonces sí, la configuración se hace en lineamientos de marca, tal como tú los dices, que además de tonos y formatos, formatos, hay que ser, digamos que la claridad es que formatos debe implicar cuáles son los tamaños.</w:t>
      </w:r>
      <w:r>
        <w:rPr>
          <w:color w:val="323130"/>
          <w:sz w:val="4.3mm"/>
          <w:szCs w:val="4.3mm"/>
          <w:rFonts w:ascii="Segoe UI" w:cs="Segoe UI" w:eastAsia="Segoe UI" w:hAnsi="Segoe UI"/>
        </w:rPr>
        <w:br/>
        <w:t xml:space="preserve">y orientaciones de esas piezas que se van a generar sí tonos y las restricciones por cada uno tal como tú lo dijiste como si fuera una especie de System prompt o prompt y lo que entiendo es que charles formatters es más entender el módulo como el que garantiza ejecuta que se construya esos 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Esas piezas y garantiza, obviamente, que se den la calidad esperada de acuerdo al a los lineamientos del marco. Sí, estamos alineados.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Name.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ahora.</w:t>
      </w:r>
      <w:r>
        <w:rPr>
          <w:color w:val="323130"/>
          <w:sz w:val="4.3mm"/>
          <w:szCs w:val="4.3mm"/>
          <w:rFonts w:ascii="Segoe UI" w:cs="Segoe UI" w:eastAsia="Segoe UI" w:hAnsi="Segoe UI"/>
        </w:rPr>
        <w:br/>
        <w:t xml:space="preserve">Yo le pondría un asterisco en negrilla a ese garantiza que se esté generando con el lineamiento de marca, porque yo no sé qué tanto podemos garantizar hablando de inteligencia artificial. O sea, yo diría, pues se busca generar una que cumpla con ese lineamiento.</w:t>
      </w:r>
      <w:r>
        <w:rPr>
          <w:color w:val="323130"/>
          <w:sz w:val="4.3mm"/>
          <w:szCs w:val="4.3mm"/>
          <w:rFonts w:ascii="Segoe UI" w:cs="Segoe UI" w:eastAsia="Segoe UI" w:hAnsi="Segoe UI"/>
        </w:rPr>
        <w:br/>
        <w:t xml:space="preserve">Pero la garantía, o sea, podríamos hablar acerca de un par de agentes, un agente que haga la generación y otro agente que haga una verificación. Con eso reducimos el riesgo de que se genere algo que sea incorrecto, pero entonces ahí ya nos pegaría directamente en el alcance.</w:t>
      </w:r>
      <w:r>
        <w:rPr>
          <w:color w:val="323130"/>
          <w:sz w:val="4.3mm"/>
          <w:szCs w:val="4.3mm"/>
          <w:rFonts w:ascii="Segoe UI" w:cs="Segoe UI" w:eastAsia="Segoe UI" w:hAnsi="Segoe UI"/>
        </w:rPr>
        <w:br/>
        <w:t xml:space="preserve">Pues en el en la estimación del alcance, , pero sí, esa garantía yo no la utilizaría como que estamos garantizando que eso va a cumplir con eso, porque pues es inteligencia artificial y puede tener sus locuras, particularmente para el tema de generación de imágenes. O sea, yo creo que nos puede, le dijimos que nos genere una imagen con tonos azules y va y nos pone una con.</w:t>
      </w:r>
      <w:r>
        <w:rPr>
          <w:color w:val="323130"/>
          <w:sz w:val="4.3mm"/>
          <w:szCs w:val="4.3mm"/>
          <w:rFonts w:ascii="Segoe UI" w:cs="Segoe UI" w:eastAsia="Segoe UI" w:hAnsi="Segoe UI"/>
        </w:rPr>
        <w:br/>
        <w:t xml:space="preserve">Rosado.</w:t>
      </w:r>
      <w:r>
        <w:rPr>
          <w:color w:val="323130"/>
          <w:sz w:val="4.3mm"/>
          <w:szCs w:val="4.3mm"/>
          <w:rFonts w:ascii="Segoe UI" w:cs="Segoe UI" w:eastAsia="Segoe UI" w:hAnsi="Segoe UI"/>
        </w:rPr>
        <w:br/>
        <w:t xml:space="preserve">Probé, ya lo miraremos en su momento, simplemente lo dejo como una advertencia ahí. Listo,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Ahí, o sea, mira, ahí yo qué iría.</w:t>
      </w:r>
      <w:r>
        <w:rPr>
          <w:color w:val="323130"/>
          <w:sz w:val="4.3mm"/>
          <w:szCs w:val="4.3mm"/>
          <w:rFonts w:ascii="Segoe UI" w:cs="Segoe UI" w:eastAsia="Segoe UI" w:hAnsi="Segoe UI"/>
        </w:rPr>
        <w:br/>
        <w:t xml:space="preserve">Es el pragmático, no lo tenemos que construir todo ese y hay herramientas que hacen que ese tipo de cosas, por ejemplo, se le tiene una mirada a esta.</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 la estrategia, digamos que acá en este sentido te voy a compartir con pantalla.</w:t>
      </w:r>
      <w:r>
        <w:rPr>
          <w:color w:val="323130"/>
          <w:sz w:val="4.3mm"/>
          <w:szCs w:val="4.3mm"/>
          <w:rFonts w:ascii="Segoe UI" w:cs="Segoe UI" w:eastAsia="Segoe UI" w:hAnsi="Segoe UI"/>
        </w:rPr>
        <w:br/>
        <w:t xml:space="preserve">la estrategia en este sentido cuando se hace en diseño casi que igual como en software se hacen componentes reutilizables Mira herramientas como pencil.def sí Entonces qué es lo es una herramienta de generación de diseños de alta calidad bajo coding Sí pero es muy pensada como para para diseñadores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técnicamente la ia es la que diseña en distintos tipos de formatos y todo lo demás pero la estrategia que usa es crear primero componentes reutilizables y con los componentes crean las composiciones de las imágenes entonces en la práctica la práctica no tenemos que inventarnos la parte de diseño la parte diseño</w:t>
      </w:r>
      <w:r>
        <w:rPr>
          <w:color w:val="323130"/>
          <w:sz w:val="4.3mm"/>
          <w:szCs w:val="4.3mm"/>
          <w:rFonts w:ascii="Segoe UI" w:cs="Segoe UI" w:eastAsia="Segoe UI" w:hAnsi="Segoe UI"/>
        </w:rPr>
        <w:br/>
        <w:t xml:space="preserve">esta y otras uno uno podría conectarse y tener una especie de Api hoy día todavía no tiene precio porque están desarrollando eh los aspectos pero la clave es que funciona con distintos modelos Sí</w:t>
      </w:r>
      <w:r>
        <w:rPr>
          <w:color w:val="323130"/>
          <w:sz w:val="4.3mm"/>
          <w:szCs w:val="4.3mm"/>
          <w:rFonts w:ascii="Segoe UI" w:cs="Segoe UI" w:eastAsia="Segoe UI" w:hAnsi="Segoe UI"/>
        </w:rPr>
        <w:br/>
        <w:t xml:space="preserve">entonces este genera las composiciones como puedes ver acá genera composición no solamente también para producto web pero al generar las composiciones lo digamos se hace por componentes entonces lo que uno al final lo que le puede decir al usuario precisamente para garantizar que la pieza final nota que está diciendo genéramelo otra vez porque no me gustó si uno le está generando una pieza conformada por varios componentes tiene la previsualización del</w:t>
      </w:r>
      <w:r>
        <w:rPr>
          <w:color w:val="323130"/>
          <w:sz w:val="4.3mm"/>
          <w:szCs w:val="4.3mm"/>
          <w:rFonts w:ascii="Segoe UI" w:cs="Segoe UI" w:eastAsia="Segoe UI" w:hAnsi="Segoe UI"/>
        </w:rPr>
        <w:br/>
        <w:t xml:space="preserve">De todo de toda la pieza generada, pero si hubo un componente que no salió tan bien, es el usuario puede decir oiga ajústele esto que no me funcionó y la pieza en general no se ha desarrollado. Eso requiere obviamente cacharrar un poco, pero lo que te digo es que la parte de diseño en general ya se ha venido solucionando y es bastante factible construir algo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Uno puede decir se garantiza y la estrategia que tú planteas de generación y otro que audite es algo comúnmente usado que claramente hay que implementar una gente que de hecho yo suelo usar 3, uno que desarrolla, uno que juzga desde el punto de vista como diseñador, uno que juzga desde el punto de vista como audiencia y finalmente.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Sobre esas 3 capas ya termina generándose una última composición evaluada y que se autocorrige. Sí, entonces puede que uno no diga el 100%, pero uno puede llegar a un 95 o un 93% de la persona dice, va, está suficientemente bueno como para avanzar con 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23 sillones, una no, bueno, si puedo volver a compartir una. Justamente esas son las preguntas que yo le voy a hacer al experto en modelos y que me digan, venga, es que ya existe un modelo que es el modelo super optimizado para generación de imagen.</w:t>
      </w:r>
      <w:r>
        <w:rPr>
          <w:color w:val="323130"/>
          <w:sz w:val="4.3mm"/>
          <w:szCs w:val="4.3mm"/>
          <w:rFonts w:ascii="Segoe UI" w:cs="Segoe UI" w:eastAsia="Segoe UI" w:hAnsi="Segoe UI"/>
        </w:rPr>
        <w:br/>
        <w:t xml:space="preserve">Cuesta 3 veces más, pero es el modelo que ese es el que se garantiza para eso. Sí, esas son las preguntas que yo espero que me responda él y ahora sí, la precisión. Y es que ahí alcancé a ver cómo estaba, como las integraciones que tiene que su merced dijo que se integraba con diferentes modelos. Esos no son modelos.</w:t>
      </w:r>
      <w:r>
        <w:rPr>
          <w:color w:val="323130"/>
          <w:sz w:val="4.3mm"/>
          <w:szCs w:val="4.3mm"/>
          <w:rFonts w:ascii="Segoe UI" w:cs="Segoe UI" w:eastAsia="Segoe UI" w:hAnsi="Segoe UI"/>
        </w:rPr>
        <w:br/>
        <w:t xml:space="preserve">Son entornos de desarrollo. Ahí está Codex, está Cloud, está Visual Studio Code y está Cursor. Esos cuatro son entornos de desarrollo.</w:t>
      </w:r>
      <w:r>
        <w:rPr>
          <w:color w:val="323130"/>
          <w:sz w:val="4.3mm"/>
          <w:szCs w:val="4.3mm"/>
          <w:rFonts w:ascii="Segoe UI" w:cs="Segoe UI" w:eastAsia="Segoe UI" w:hAnsi="Segoe UI"/>
        </w:rPr>
        <w:br/>
        <w:t xml:space="preserve">No son modelos, entonces no es que uno lo pueda utilizar por lo que veo así de en el en el pantallazo que nos mostró. ¿Qué tal Juan? No lo saludamos. Pero entonces no es que dale, no es que tengamos una integración con el modelo que podamos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Sebastian Sandino Ariza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Hola, tranquilos.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Sino que hay un entorno de desarrollo que le permita a un usuario hacer eso, pero pues eso sí, la integración para que un usuario tenga que hacer todo el proceso de generación a partir de código es mucho más complejo.</w:t>
      </w:r>
      <w:r>
        <w:rPr>
          <w:color w:val="323130"/>
          <w:sz w:val="4.3mm"/>
          <w:szCs w:val="4.3mm"/>
          <w:rFonts w:ascii="Segoe UI" w:cs="Segoe UI" w:eastAsia="Segoe UI" w:hAnsi="Segoe UI"/>
        </w:rPr>
        <w:br/>
        <w:t xml:space="preserve">Está en medio por si está hablando, creo que me da tantos.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No, o sea, digamos que por un lado entiendo que le hice literalmente herramiento, pero yo hacía referencia a Claude como modelo a los modelos de OpenAI en específico que cada uno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No, sí, pero no es el modelo, no es el modelo, sino que ahí está diciendo tenemos integración con entornos de desarrollo. O sea, usted coja su entorno de desarrollo, instale el plugin y funcionamos con su entorno de desarrollo. Ahí no, ahí no están hablando de integración con modelos.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Dice, bueno.</w:t>
      </w:r>
      <w:r>
        <w:rPr>
          <w:color w:val="323130"/>
          <w:sz w:val="4.3mm"/>
          <w:szCs w:val="4.3mm"/>
          <w:rFonts w:ascii="Segoe UI" w:cs="Segoe UI" w:eastAsia="Segoe UI" w:hAnsi="Segoe UI"/>
        </w:rPr>
        <w:br/>
        <w:t xml:space="preserve">De nuevo, te invito a que leas la documentación, pero el punto, el punto principal es que tiene un clic, que es lo que permite detrás uno poder hacer ciertas aspectos programáticos con pencil, indicarle qué modelos usar, etcétera, y que en la práctica va a empezar a diseñar, de ahí sacar los screenshots y.</w:t>
      </w:r>
      <w:r>
        <w:rPr>
          <w:color w:val="323130"/>
          <w:sz w:val="4.3mm"/>
          <w:szCs w:val="4.3mm"/>
          <w:rFonts w:ascii="Segoe UI" w:cs="Segoe UI" w:eastAsia="Segoe UI" w:hAnsi="Segoe UI"/>
        </w:rPr>
        <w:br/>
        <w:t xml:space="preserve">De alguna manera general, o sea, esto no, mejor dicho, esto es muy para desarrolladores. Claramente, la clave es que a partir de esto se queden productos. Otra herramienta que digamos que sería bueno que el chat es promotion.</w:t>
      </w:r>
      <w:r>
        <w:rPr>
          <w:color w:val="323130"/>
          <w:sz w:val="4.3mm"/>
          <w:szCs w:val="4.3mm"/>
          <w:rFonts w:ascii="Segoe UI" w:cs="Segoe UI" w:eastAsia="Segoe UI" w:hAnsi="Segoe UI"/>
        </w:rPr>
        <w:br/>
        <w:t xml:space="preserve">remotion eh que aunque no está digamos configurado para este es muy pensado en hacer videos solo solo sirve como como forma de entender eh que que que en esta industria Pues digamos este aspecto se ha avanzado este permite componer eh distinto tipo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formatos se enfoca más en animaciones y videos, pero animación y videos implica en en sí misma imágenes que permite renderizar distintos tipos construidas de manera programática. Entonces ahí la lógica de construcción de imagen también no solo uno la base al modelo con un prompt.</w:t>
      </w:r>
      <w:r>
        <w:rPr>
          <w:color w:val="323130"/>
          <w:sz w:val="4.3mm"/>
          <w:szCs w:val="4.3mm"/>
          <w:rFonts w:ascii="Segoe UI" w:cs="Segoe UI" w:eastAsia="Segoe UI" w:hAnsi="Segoe UI"/>
        </w:rPr>
        <w:br/>
        <w:t xml:space="preserve">si no puede basarla como siga ciertas instrucciones programáticas o hacer que piense primero en desarrollar las interfaces como si estuvieras desarrollando una interfaz digital de la cual luego abstraer la imagen y combinarla seguramente con la imagen y como te decía la tercera que que tenemos que tener en perspectiva son</w:t>
      </w:r>
      <w:r>
        <w:rPr>
          <w:color w:val="323130"/>
          <w:sz w:val="4.3mm"/>
          <w:szCs w:val="4.3mm"/>
          <w:rFonts w:ascii="Segoe UI" w:cs="Segoe UI" w:eastAsia="Segoe UI" w:hAnsi="Segoe UI"/>
        </w:rPr>
        <w:br/>
        <w:t xml:space="preserve">herramientas como pletor que creo que esta te la había mostrado en su momento y que por lo menos si uno lo piensa en términos de mvp permite conectarse con sapier o con n8 n o con algunas de estas para facilitar la creación de este tipo de imágenes y que permite precisamente construir unos</w:t>
      </w:r>
      <w:r>
        <w:rPr>
          <w:color w:val="323130"/>
          <w:sz w:val="4.3mm"/>
          <w:szCs w:val="4.3mm"/>
          <w:rFonts w:ascii="Segoe UI" w:cs="Segoe UI" w:eastAsia="Segoe UI" w:hAnsi="Segoe UI"/>
        </w:rPr>
        <w:br/>
        <w:t xml:space="preserve">eh agentes que van combinando mediante serie de pasos para generar al final un resultado Entonces digamos que desde el punto de vista de cómo veo la industria en estos momentos y herramientas que hay no para nosotros construir desde cero pero sí para facilitar la creación de valor es bastante factible decir que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Trabajar en torno a la propuesta de orden donde decimos hay garantías de resultado, sí de que va a aplicar la imagen institucional a el contenido que se requiere generar para sus campañas de comunicación.</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Yo sigo poniendo el asterisco y pues ya el experto en modelos nos nos comentará. Yo creo que sí, y si no está ahorita estará en un año, eso está avanzando hartísimo, pero le pongo el asterisco.</w:t>
      </w:r>
      <w:r>
        <w:rPr>
          <w:color w:val="323130"/>
          <w:sz w:val="4.3mm"/>
          <w:szCs w:val="4.3mm"/>
          <w:rFonts w:ascii="Segoe UI" w:cs="Segoe UI" w:eastAsia="Segoe UI" w:hAnsi="Segoe UI"/>
        </w:rPr>
        <w:br/>
        <w:t xml:space="preserve">Listo, , yo creo que pues bueno, ahí se cumplió con la cuota que el objetivo era tener esos 2 primeros requerimientos, pues análisis de requerimiento como alcance de hoy. Mañana yo esperaría poder tomar más de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Dale,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Porque ya tenemos como el contexto general y ya podemos empezar a avanzar más rápido con los requerimientos. Y si veo que están haciendo falta los requerimientos orientados al proceso de generación, lo que estamos hablando ahorita, si vamos a utilizar solamente una gente de generación o si vamos a tener algún auditor o cómo lo vamos a trabajar.</w:t>
      </w:r>
      <w:r>
        <w:rPr>
          <w:color w:val="323130"/>
          <w:sz w:val="4.3mm"/>
          <w:szCs w:val="4.3mm"/>
          <w:rFonts w:ascii="Segoe UI" w:cs="Segoe UI" w:eastAsia="Segoe UI" w:hAnsi="Segoe UI"/>
        </w:rPr>
        <w:br/>
        <w:t xml:space="preserve">Entonces, pues ya lo miraremos, pero yo creo que pues la reunión de hoy fue exitosa en el sentido de que avanzamos con el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Súper perfecto, yo quedo súper atento, entonces mañana nos vemos de nuevo a las 4:00 para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Ok,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Eso. Bueno, que estés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Sebastian Sandino Ariza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Gracias. Yo posiblemente mañana no los puedo acompañar. Hoy muy tarde porque estaba en una reunión con Gary. De pronto mañana los voy a acompañar, pero estoy atento.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Dale, igual eso está quedando grabado Juan, ahí puedes ver la transcripción, yo 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Sebastian Sandino Ariza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This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Sebastian Sandino Ariza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Bien, gracias,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Listo, gracias,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1:02:45</w:t>
      </w:r>
      <w:r>
        <w:rPr>
          <w:color w:val="323130"/>
          <w:sz w:val="4.3mm"/>
          <w:szCs w:val="4.3mm"/>
          <w:rFonts w:ascii="Segoe UI" w:cs="Segoe UI" w:eastAsia="Segoe UI" w:hAnsi="Segoe UI"/>
        </w:rPr>
        <w:br/>
        <w:t xml:space="preserve">Bueno, que esté muy bien,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3l36jcrnaeaalx-_oixt.png"/><Relationship Id="rId7" Type="http://schemas.openxmlformats.org/officeDocument/2006/relationships/image" Target="media/vnps99s-gthdahkna40h3.png"/><Relationship Id="rId8" Type="http://schemas.openxmlformats.org/officeDocument/2006/relationships/image" Target="media/jhufd9ira3g-po6rnupww.png"/><Relationship Id="rId9" Type="http://schemas.openxmlformats.org/officeDocument/2006/relationships/image" Target="media/jaiezjq6zgufdq4gdqkqs.png"/><Relationship Id="rId10" Type="http://schemas.openxmlformats.org/officeDocument/2006/relationships/image" Target="media/o9mh6l_8l6azarlauaxkg.png"/><Relationship Id="rId11" Type="http://schemas.openxmlformats.org/officeDocument/2006/relationships/image" Target="media/gdj6ilqjut6h8d3mbs__k.png"/><Relationship Id="rId12" Type="http://schemas.openxmlformats.org/officeDocument/2006/relationships/image" Target="media/hn_ellxmqqa6muxjssfjk.png"/><Relationship Id="rId13" Type="http://schemas.openxmlformats.org/officeDocument/2006/relationships/image" Target="media/ada4qe3y111twso0kycl-.png"/><Relationship Id="rId14" Type="http://schemas.openxmlformats.org/officeDocument/2006/relationships/image" Target="media/qua4qd8g8pfsezcfwdjn4.png"/><Relationship Id="rId15" Type="http://schemas.openxmlformats.org/officeDocument/2006/relationships/image" Target="media/cxasastxzxxpvq_0opttw.png"/><Relationship Id="rId16" Type="http://schemas.openxmlformats.org/officeDocument/2006/relationships/image" Target="media/8epyrn3lsfr9yaxp-10cj.png"/><Relationship Id="rId17" Type="http://schemas.openxmlformats.org/officeDocument/2006/relationships/image" Target="media/wzierrbrnf5ewemfqfsnh.png"/><Relationship Id="rId18" Type="http://schemas.openxmlformats.org/officeDocument/2006/relationships/image" Target="media/lmgnanwkfwu9zcs2wgldx.png"/><Relationship Id="rId19" Type="http://schemas.openxmlformats.org/officeDocument/2006/relationships/image" Target="media/54r8y-gvtuxzxjs_tfix5.png"/><Relationship Id="rId20" Type="http://schemas.openxmlformats.org/officeDocument/2006/relationships/image" Target="media/th3njmdzwnnnwbawz2r_y.png"/><Relationship Id="rId21" Type="http://schemas.openxmlformats.org/officeDocument/2006/relationships/image" Target="media/aohtfqiioznrexpxulpyr.png"/><Relationship Id="rId22" Type="http://schemas.openxmlformats.org/officeDocument/2006/relationships/image" Target="media/e1bqtmp0yjfw23j4jiqmh.png"/><Relationship Id="rId23" Type="http://schemas.openxmlformats.org/officeDocument/2006/relationships/image" Target="media/nowpddgqxmtrn0j27ljbq.png"/><Relationship Id="rId24" Type="http://schemas.openxmlformats.org/officeDocument/2006/relationships/image" Target="media/_uukzujmrh2a1gfpjpgkl.png"/><Relationship Id="rId25" Type="http://schemas.openxmlformats.org/officeDocument/2006/relationships/image" Target="media/cwj2ieozqhvfp0xb0cliu.png"/><Relationship Id="rId26" Type="http://schemas.openxmlformats.org/officeDocument/2006/relationships/image" Target="media/ike3clhlw64tlpzfruwzc.png"/><Relationship Id="rId27" Type="http://schemas.openxmlformats.org/officeDocument/2006/relationships/image" Target="media/giv-cjapdjdy0tcvzccqx.png"/><Relationship Id="rId28" Type="http://schemas.openxmlformats.org/officeDocument/2006/relationships/image" Target="media/39w3s4ey0hyr2jua8ygaj.png"/><Relationship Id="rId29" Type="http://schemas.openxmlformats.org/officeDocument/2006/relationships/image" Target="media/5xvyr6bh3r5tkfa1cpxhl.png"/><Relationship Id="rId30" Type="http://schemas.openxmlformats.org/officeDocument/2006/relationships/image" Target="media/hkriuiw-qhgsq75g3gmmr.png"/><Relationship Id="rId31" Type="http://schemas.openxmlformats.org/officeDocument/2006/relationships/image" Target="media/wsqneyadkqh4eqtua2dpz.png"/><Relationship Id="rId32" Type="http://schemas.openxmlformats.org/officeDocument/2006/relationships/image" Target="media/pkwvtvg1kmqvsz0wdug_a.png"/><Relationship Id="rId33" Type="http://schemas.openxmlformats.org/officeDocument/2006/relationships/image" Target="media/d0yybtm8de_lz96mm37j1.png"/><Relationship Id="rId34" Type="http://schemas.openxmlformats.org/officeDocument/2006/relationships/image" Target="media/v7qnylgxpcqx1hhyc4l4s.png"/><Relationship Id="rId35" Type="http://schemas.openxmlformats.org/officeDocument/2006/relationships/image" Target="media/gfufdx0xu3ebzxo4vfh6y.png"/><Relationship Id="rId36" Type="http://schemas.openxmlformats.org/officeDocument/2006/relationships/image" Target="media/siqwmydpgyxi9pbr_wtsa.png"/><Relationship Id="rId37" Type="http://schemas.openxmlformats.org/officeDocument/2006/relationships/image" Target="media/cn7atgxuybzxb7km9ytvc.png"/><Relationship Id="rId38" Type="http://schemas.openxmlformats.org/officeDocument/2006/relationships/image" Target="media/qh_h8jqg7tsnrymjdg2r5.png"/><Relationship Id="rId39" Type="http://schemas.openxmlformats.org/officeDocument/2006/relationships/image" Target="media/gf2j2r_t8fngzlymr3s8q.png"/><Relationship Id="rId40" Type="http://schemas.openxmlformats.org/officeDocument/2006/relationships/image" Target="media/satojmkuvz_ttkfjdsvok.png"/><Relationship Id="rId41" Type="http://schemas.openxmlformats.org/officeDocument/2006/relationships/image" Target="media/6rt5b9hizlbzs2o1nwvdf.png"/><Relationship Id="rId42" Type="http://schemas.openxmlformats.org/officeDocument/2006/relationships/image" Target="media/5qovu1xqav5drbpkjpu7l.png"/><Relationship Id="rId43" Type="http://schemas.openxmlformats.org/officeDocument/2006/relationships/image" Target="media/7nfaapngejbo1bmjvxue3.png"/><Relationship Id="rId44" Type="http://schemas.openxmlformats.org/officeDocument/2006/relationships/image" Target="media/byqzcigkvqflrz3vss4i9.png"/><Relationship Id="rId45" Type="http://schemas.openxmlformats.org/officeDocument/2006/relationships/image" Target="media/4fj1frmfbyyle1pitifxs.png"/><Relationship Id="rId46" Type="http://schemas.openxmlformats.org/officeDocument/2006/relationships/image" Target="media/iu_mjztg-8nk2bmgn1iy5.png"/><Relationship Id="rId47" Type="http://schemas.openxmlformats.org/officeDocument/2006/relationships/image" Target="media/dra5mvj9hv3btlmip2svg.png"/><Relationship Id="rId48" Type="http://schemas.openxmlformats.org/officeDocument/2006/relationships/image" Target="media/5e_xkw3pjnex2qxaj3tvf.png"/><Relationship Id="rId49" Type="http://schemas.openxmlformats.org/officeDocument/2006/relationships/image" Target="media/igdjk3xb1hrcwwmlczgkm.png"/><Relationship Id="rId50" Type="http://schemas.openxmlformats.org/officeDocument/2006/relationships/image" Target="media/gddylaona0xisjhevr4bm.png"/><Relationship Id="rId51" Type="http://schemas.openxmlformats.org/officeDocument/2006/relationships/image" Target="media/n3ffzn6cmm7p-hdo1qxyb.png"/><Relationship Id="rId52" Type="http://schemas.openxmlformats.org/officeDocument/2006/relationships/image" Target="media/csd8uz8frhdcxez5oqrgf.png"/><Relationship Id="rId53" Type="http://schemas.openxmlformats.org/officeDocument/2006/relationships/image" Target="media/z71s4n47gccdxgjrrg0k_.png"/><Relationship Id="rId54" Type="http://schemas.openxmlformats.org/officeDocument/2006/relationships/image" Target="media/k8mpalstyj29qe887pjss.png"/><Relationship Id="rId55" Type="http://schemas.openxmlformats.org/officeDocument/2006/relationships/image" Target="media/larmshqjzv8qufbtszrvp.png"/><Relationship Id="rId56" Type="http://schemas.openxmlformats.org/officeDocument/2006/relationships/image" Target="media/-jztkugoi8rixv7vzaefe.png"/><Relationship Id="rId57" Type="http://schemas.openxmlformats.org/officeDocument/2006/relationships/image" Target="media/7n9xsovlais12_gp5h5o4.png"/><Relationship Id="rId58" Type="http://schemas.openxmlformats.org/officeDocument/2006/relationships/image" Target="media/2vbhkwug_-flh0utfg8d9.png"/><Relationship Id="rId59" Type="http://schemas.openxmlformats.org/officeDocument/2006/relationships/image" Target="media/-zhui-1vnj9-dq53gnfh7.png"/><Relationship Id="rId60" Type="http://schemas.openxmlformats.org/officeDocument/2006/relationships/image" Target="media/lb3y74srplryerss-sjc3.png"/><Relationship Id="rId61" Type="http://schemas.openxmlformats.org/officeDocument/2006/relationships/image" Target="media/vgan1om-8drekwx0oaltr.png"/><Relationship Id="rId62" Type="http://schemas.openxmlformats.org/officeDocument/2006/relationships/image" Target="media/5xk1h8dwnm9muk0tx1mpy.png"/><Relationship Id="rId63" Type="http://schemas.openxmlformats.org/officeDocument/2006/relationships/image" Target="media/qbr_5uzx0m8mszz42bx3e.png"/><Relationship Id="rId64" Type="http://schemas.openxmlformats.org/officeDocument/2006/relationships/image" Target="media/5cvpvxkfe9097vtlrhwjj.png"/><Relationship Id="rId65" Type="http://schemas.openxmlformats.org/officeDocument/2006/relationships/image" Target="media/45kod5jdvphpdl5hzxkib.png"/><Relationship Id="rId66" Type="http://schemas.openxmlformats.org/officeDocument/2006/relationships/image" Target="media/bhe15knj1gyyrsmnxqms3.png"/><Relationship Id="rId67" Type="http://schemas.openxmlformats.org/officeDocument/2006/relationships/image" Target="media/0fbqvbmfu6mldrhe02v9t.png"/><Relationship Id="rId68" Type="http://schemas.openxmlformats.org/officeDocument/2006/relationships/image" Target="media/k5vt3tx2w7s6d48br6qzt.png"/><Relationship Id="rId69" Type="http://schemas.openxmlformats.org/officeDocument/2006/relationships/image" Target="media/icmqvtgi72f7kk7mcgiar.png"/><Relationship Id="rId70" Type="http://schemas.openxmlformats.org/officeDocument/2006/relationships/image" Target="media/yx-39yl8fc-hnd8xmoqc6.png"/><Relationship Id="rId71" Type="http://schemas.openxmlformats.org/officeDocument/2006/relationships/image" Target="media/luses3zfcvyjhdumxpdqb.png"/><Relationship Id="rId72" Type="http://schemas.openxmlformats.org/officeDocument/2006/relationships/image" Target="media/rs1x9pk5z5hjim2i_e8tl.png"/><Relationship Id="rId73" Type="http://schemas.openxmlformats.org/officeDocument/2006/relationships/image" Target="media/mi9ereubw88x8wsblhzkx.png"/><Relationship Id="rId74" Type="http://schemas.openxmlformats.org/officeDocument/2006/relationships/image" Target="media/jl7kyfmh8zub3kq6tfw3x.png"/><Relationship Id="rId75" Type="http://schemas.openxmlformats.org/officeDocument/2006/relationships/image" Target="media/2ijkmbvplkqlomh-dnkqk.png"/><Relationship Id="rId76" Type="http://schemas.openxmlformats.org/officeDocument/2006/relationships/image" Target="media/ozqoyt6xhpkgaeoawcb63.png"/><Relationship Id="rId77" Type="http://schemas.openxmlformats.org/officeDocument/2006/relationships/image" Target="media/qgdh56zpl_ujuyabl4qzh.png"/><Relationship Id="rId78" Type="http://schemas.openxmlformats.org/officeDocument/2006/relationships/image" Target="media/h2vk3nr2ppqvle9j1uhyy.png"/><Relationship Id="rId79" Type="http://schemas.openxmlformats.org/officeDocument/2006/relationships/image" Target="media/b8kxocpwwl7obs7p9ohak.png"/><Relationship Id="rId80" Type="http://schemas.openxmlformats.org/officeDocument/2006/relationships/image" Target="media/g5y8xklgr6znwbgz_97qu.png"/><Relationship Id="rId81" Type="http://schemas.openxmlformats.org/officeDocument/2006/relationships/image" Target="media/w7gx8ddzrb_2o8evyrrcl.png"/><Relationship Id="rId82" Type="http://schemas.openxmlformats.org/officeDocument/2006/relationships/image" Target="media/lwykln4a4wmdbov9gfk7k.png"/><Relationship Id="rId83" Type="http://schemas.openxmlformats.org/officeDocument/2006/relationships/image" Target="media/cbucfanz6zucfe-owytx4.png"/><Relationship Id="rId84" Type="http://schemas.openxmlformats.org/officeDocument/2006/relationships/image" Target="media/n6ujwz8uqxd0v0gufgc6n.png"/><Relationship Id="rId85" Type="http://schemas.openxmlformats.org/officeDocument/2006/relationships/image" Target="media/jo_7oioqai5dhv1bzxx-5.png"/><Relationship Id="rId86" Type="http://schemas.openxmlformats.org/officeDocument/2006/relationships/image" Target="media/crkgqo7nyterqtnevt3cr.png"/><Relationship Id="rId87" Type="http://schemas.openxmlformats.org/officeDocument/2006/relationships/image" Target="media/r3ec5t5t2bvfu2zlxbona.png"/><Relationship Id="rId88" Type="http://schemas.openxmlformats.org/officeDocument/2006/relationships/image" Target="media/-qdn_bwj6gqf_efhyi-ay.png"/><Relationship Id="rId89" Type="http://schemas.openxmlformats.org/officeDocument/2006/relationships/image" Target="media/2a1rqnbojj7hakmse6usp.png"/><Relationship Id="rId90" Type="http://schemas.openxmlformats.org/officeDocument/2006/relationships/image" Target="media/tykglgegduc2j7evwq63j.png"/><Relationship Id="rId91" Type="http://schemas.openxmlformats.org/officeDocument/2006/relationships/image" Target="media/wine_cyx1ztmctkbra0ex.png"/><Relationship Id="rId92" Type="http://schemas.openxmlformats.org/officeDocument/2006/relationships/image" Target="media/er-rqdnbjj0uiq_tcd_bp.png"/><Relationship Id="rId93" Type="http://schemas.openxmlformats.org/officeDocument/2006/relationships/image" Target="media/hiyvq16oav8y9v4kr_qg-.png"/><Relationship Id="rId94" Type="http://schemas.openxmlformats.org/officeDocument/2006/relationships/image" Target="media/jj-mabi9wrgdnxohbk0yh.png"/><Relationship Id="rId95" Type="http://schemas.openxmlformats.org/officeDocument/2006/relationships/image" Target="media/yuju-1v8ghkgxdsffuaws.png"/><Relationship Id="rId96" Type="http://schemas.openxmlformats.org/officeDocument/2006/relationships/image" Target="media/vf61siojz1pswxq88qnja.png"/><Relationship Id="rId97" Type="http://schemas.openxmlformats.org/officeDocument/2006/relationships/image" Target="media/eqlitzl7t_s_t7blqkgfv.png"/><Relationship Id="rId98" Type="http://schemas.openxmlformats.org/officeDocument/2006/relationships/image" Target="media/nr8ju9-8tsmqz2tbkfgzi.png"/><Relationship Id="rId99" Type="http://schemas.openxmlformats.org/officeDocument/2006/relationships/image" Target="media/gxjquziond7k0uymkcah8.png"/><Relationship Id="rId100" Type="http://schemas.openxmlformats.org/officeDocument/2006/relationships/image" Target="media/eqre7ncdtj_ti0z-2kkbf.png"/><Relationship Id="rId101" Type="http://schemas.openxmlformats.org/officeDocument/2006/relationships/image" Target="media/tr_immjwdt8ojt2mcw641.png"/><Relationship Id="rId102" Type="http://schemas.openxmlformats.org/officeDocument/2006/relationships/image" Target="media/8cp3uz-ib9bgabioymd41.png"/><Relationship Id="rId103" Type="http://schemas.openxmlformats.org/officeDocument/2006/relationships/image" Target="media/blc7csfbpuf7_h1ekzbw7.png"/><Relationship Id="rId104" Type="http://schemas.openxmlformats.org/officeDocument/2006/relationships/image" Target="media/vufump7gecujk8xrlkbms.png"/><Relationship Id="rId105" Type="http://schemas.openxmlformats.org/officeDocument/2006/relationships/image" Target="media/xvfnyhievjj9cvmpuegnh.png"/><Relationship Id="rId106" Type="http://schemas.openxmlformats.org/officeDocument/2006/relationships/image" Target="media/jf1wsusm5n-bxvro4hj0z.png"/><Relationship Id="rId107" Type="http://schemas.openxmlformats.org/officeDocument/2006/relationships/image" Target="media/fenqmq-anvdcmwha0uuwn.png"/><Relationship Id="rId108" Type="http://schemas.openxmlformats.org/officeDocument/2006/relationships/image" Target="media/bg0_8zon3rf9urfgoqqpx.png"/><Relationship Id="rId109" Type="http://schemas.openxmlformats.org/officeDocument/2006/relationships/image" Target="media/hguyp3_4xut9ce6xhbn_c.png"/><Relationship Id="rId110" Type="http://schemas.openxmlformats.org/officeDocument/2006/relationships/image" Target="media/vzkdibvytat2r7zcwqkda.png"/><Relationship Id="rId111" Type="http://schemas.openxmlformats.org/officeDocument/2006/relationships/image" Target="media/qplw3n4zktpc-gjwyby1h.png"/><Relationship Id="rId112" Type="http://schemas.openxmlformats.org/officeDocument/2006/relationships/image" Target="media/ipwvb0jig1ywiingpgqmm.png"/><Relationship Id="rId113" Type="http://schemas.openxmlformats.org/officeDocument/2006/relationships/image" Target="media/kpor5we01x5el4tzamo0y.png"/><Relationship Id="rId114" Type="http://schemas.openxmlformats.org/officeDocument/2006/relationships/image" Target="media/tbbg1-4bpddwqs78_orcy.png"/><Relationship Id="rId115" Type="http://schemas.openxmlformats.org/officeDocument/2006/relationships/image" Target="media/uxgpcs-h1envzdjjloy_9.png"/><Relationship Id="rId116" Type="http://schemas.openxmlformats.org/officeDocument/2006/relationships/image" Target="media/3wb6tp1wxibobvrdbij7o.png"/><Relationship Id="rId117" Type="http://schemas.openxmlformats.org/officeDocument/2006/relationships/image" Target="media/wbxr8ou5jpm64-eqszhgm.png"/><Relationship Id="rId118" Type="http://schemas.openxmlformats.org/officeDocument/2006/relationships/image" Target="media/4zi0brys2krhb9ovx_33p.png"/><Relationship Id="rId119" Type="http://schemas.openxmlformats.org/officeDocument/2006/relationships/image" Target="media/ff5fhowdsnhuiswv8fwri.png"/><Relationship Id="rId120" Type="http://schemas.openxmlformats.org/officeDocument/2006/relationships/image" Target="media/2naivgl_ftddsojwza7ok.png"/><Relationship Id="rId121" Type="http://schemas.openxmlformats.org/officeDocument/2006/relationships/image" Target="media/ngpnbfepd0ktw1x5lxrdx.png"/><Relationship Id="rId122" Type="http://schemas.openxmlformats.org/officeDocument/2006/relationships/image" Target="media/ym4ig-bf8qaf1ni8bx8bq.png"/><Relationship Id="rId123" Type="http://schemas.openxmlformats.org/officeDocument/2006/relationships/image" Target="media/90dn2rvq8svyhw7kguard.png"/><Relationship Id="rId124" Type="http://schemas.openxmlformats.org/officeDocument/2006/relationships/image" Target="media/th0izcwgpdohqrpxxab1z.png"/><Relationship Id="rId125" Type="http://schemas.openxmlformats.org/officeDocument/2006/relationships/image" Target="media/eqmjazzzlc8trycu-vvox.png"/><Relationship Id="rId126" Type="http://schemas.openxmlformats.org/officeDocument/2006/relationships/image" Target="media/lluat9ddjqbcvf38v2a6n.png"/><Relationship Id="rId127" Type="http://schemas.openxmlformats.org/officeDocument/2006/relationships/image" Target="media/iuiqsivqon2j0_wtseds6.png"/><Relationship Id="rId128" Type="http://schemas.openxmlformats.org/officeDocument/2006/relationships/image" Target="media/zqgbnqzitcyccizfc-qzu.png"/><Relationship Id="rId129" Type="http://schemas.openxmlformats.org/officeDocument/2006/relationships/image" Target="media/19oycj6clqrjjewyouftv.png"/><Relationship Id="rId130" Type="http://schemas.openxmlformats.org/officeDocument/2006/relationships/image" Target="media/zgzy6moe-6m2gw_l8thpd.png"/><Relationship Id="rId131" Type="http://schemas.openxmlformats.org/officeDocument/2006/relationships/image" Target="media/7bru0pbudrdlmqkcziwjc.png"/><Relationship Id="rId132" Type="http://schemas.openxmlformats.org/officeDocument/2006/relationships/image" Target="media/qen0vntdimcpau2dkt78_.png"/><Relationship Id="rId133" Type="http://schemas.openxmlformats.org/officeDocument/2006/relationships/image" Target="media/x_zl7vrwnxbd_t9rielgu.png"/><Relationship Id="rId134" Type="http://schemas.openxmlformats.org/officeDocument/2006/relationships/image" Target="media/mpkrcgon5pxto100nnedu.png"/><Relationship Id="rId135" Type="http://schemas.openxmlformats.org/officeDocument/2006/relationships/image" Target="media/g8nx9e9jl16w4g69fri-3.png"/><Relationship Id="rId136" Type="http://schemas.openxmlformats.org/officeDocument/2006/relationships/image" Target="media/yd83y15oyd6zwrbqsxtys.png"/><Relationship Id="rId137" Type="http://schemas.openxmlformats.org/officeDocument/2006/relationships/image" Target="media/g-16v_adqhfq-qwkvvlce.png"/><Relationship Id="rId138" Type="http://schemas.openxmlformats.org/officeDocument/2006/relationships/image" Target="media/yaifnorwkcc4g76swrv5s.png"/><Relationship Id="rId139" Type="http://schemas.openxmlformats.org/officeDocument/2006/relationships/image" Target="media/rgrcna6dhvoaiyyem18xs.png"/><Relationship Id="rId140" Type="http://schemas.openxmlformats.org/officeDocument/2006/relationships/image" Target="media/qehwbdezl2kbcgvl_szkj.png"/><Relationship Id="rId141" Type="http://schemas.openxmlformats.org/officeDocument/2006/relationships/image" Target="media/uzpjjw1sgtcjmhkyw0wwg.png"/><Relationship Id="rId142" Type="http://schemas.openxmlformats.org/officeDocument/2006/relationships/image" Target="media/vw0rfys1r6t2dvuhxcbdd.png"/><Relationship Id="rId143" Type="http://schemas.openxmlformats.org/officeDocument/2006/relationships/image" Target="media/gx0vxemr-zhjd4dvudeyy.png"/><Relationship Id="rId144" Type="http://schemas.openxmlformats.org/officeDocument/2006/relationships/image" Target="media/bqyoe79a-19l3ysq8pr2m.png"/><Relationship Id="rId145" Type="http://schemas.openxmlformats.org/officeDocument/2006/relationships/image" Target="media/ghr2sjvqnileuqqfb0e8o.png"/><Relationship Id="rId146" Type="http://schemas.openxmlformats.org/officeDocument/2006/relationships/image" Target="media/pxjioslscbxyy5ogfe3xd.png"/><Relationship Id="rId147" Type="http://schemas.openxmlformats.org/officeDocument/2006/relationships/image" Target="media/hn_t3bjbasdtd4qi8xwx2.png"/><Relationship Id="rId148" Type="http://schemas.openxmlformats.org/officeDocument/2006/relationships/image" Target="media/j3x6sqfsynci5rg0cgpus.png"/><Relationship Id="rId149" Type="http://schemas.openxmlformats.org/officeDocument/2006/relationships/image" Target="media/oisbckvpvmb-x437-8zvd.png"/><Relationship Id="rId150" Type="http://schemas.openxmlformats.org/officeDocument/2006/relationships/image" Target="media/l5npw1xeksn6lgdgeowvp.png"/><Relationship Id="rId151" Type="http://schemas.openxmlformats.org/officeDocument/2006/relationships/image" Target="media/mkoyrmstss8u3yttxpngx.png"/><Relationship Id="rId152" Type="http://schemas.openxmlformats.org/officeDocument/2006/relationships/image" Target="media/kfkjahnhlh94ktizukmit.png"/><Relationship Id="rId153" Type="http://schemas.openxmlformats.org/officeDocument/2006/relationships/image" Target="media/fgzyrfg1b370upraqdprw.png"/><Relationship Id="rId154" Type="http://schemas.openxmlformats.org/officeDocument/2006/relationships/image" Target="media/ink97a6jrippwzwidf-oh.png"/><Relationship Id="rId155" Type="http://schemas.openxmlformats.org/officeDocument/2006/relationships/image" Target="media/vjsx_ws9zdq-lcnj5f9qm.png"/><Relationship Id="rId156" Type="http://schemas.openxmlformats.org/officeDocument/2006/relationships/image" Target="media/ymc8nvx1qiigxj4uhcozp.png"/><Relationship Id="rId157" Type="http://schemas.openxmlformats.org/officeDocument/2006/relationships/image" Target="media/nysjf8_gnczm0pi71nwzp.png"/><Relationship Id="rId158" Type="http://schemas.openxmlformats.org/officeDocument/2006/relationships/image" Target="media/crm-jxesz2oewimzu_cdp.png"/><Relationship Id="rId159" Type="http://schemas.openxmlformats.org/officeDocument/2006/relationships/image" Target="media/hduh6vsoyhgdy74vlde2a.png"/><Relationship Id="rId160" Type="http://schemas.openxmlformats.org/officeDocument/2006/relationships/image" Target="media/ocplkcbf4ouflq2y95brh.png"/><Relationship Id="rId161" Type="http://schemas.openxmlformats.org/officeDocument/2006/relationships/image" Target="media/u8kxpcz-mzq3beo-3yfy7.png"/><Relationship Id="rId162" Type="http://schemas.openxmlformats.org/officeDocument/2006/relationships/image" Target="media/6nlffkkwnkn4bnmroms5r.png"/><Relationship Id="rId163" Type="http://schemas.openxmlformats.org/officeDocument/2006/relationships/image" Target="media/u5nhy14sbihp6gr5aavhr.png"/><Relationship Id="rId164" Type="http://schemas.openxmlformats.org/officeDocument/2006/relationships/image" Target="media/f9o2ldmdvvuxlytm09inf.png"/><Relationship Id="rId165" Type="http://schemas.openxmlformats.org/officeDocument/2006/relationships/image" Target="media/_2byaamhcuwj6qar9ijds.png"/><Relationship Id="rId166" Type="http://schemas.openxmlformats.org/officeDocument/2006/relationships/image" Target="media/bg1u8fnvdgykwlwjz4yn9.png"/><Relationship Id="rId167" Type="http://schemas.openxmlformats.org/officeDocument/2006/relationships/image" Target="media/6ri_1qjkmqbqvdro06bru.png"/><Relationship Id="rId168" Type="http://schemas.openxmlformats.org/officeDocument/2006/relationships/image" Target="media/ohexolesmxim8iqz-bpvh.png"/><Relationship Id="rId169" Type="http://schemas.openxmlformats.org/officeDocument/2006/relationships/image" Target="media/3en8l2covrfuckoovtkcg.png"/><Relationship Id="rId170" Type="http://schemas.openxmlformats.org/officeDocument/2006/relationships/image" Target="media/uy8buxrhrkcbbpyf7hx28.png"/><Relationship Id="rId171" Type="http://schemas.openxmlformats.org/officeDocument/2006/relationships/image" Target="media/0za3x5pdwd5yfuc3nh37b.png"/><Relationship Id="rId172" Type="http://schemas.openxmlformats.org/officeDocument/2006/relationships/image" Target="media/9cardedyobkgy_dvixdlh.png"/><Relationship Id="rId173" Type="http://schemas.openxmlformats.org/officeDocument/2006/relationships/image" Target="media/ya9udyg1hj2gxtamzeryw.png"/><Relationship Id="rId174" Type="http://schemas.openxmlformats.org/officeDocument/2006/relationships/image" Target="media/t_ln-4izti91wkxr1dnft.png"/><Relationship Id="rId175" Type="http://schemas.openxmlformats.org/officeDocument/2006/relationships/image" Target="media/u1ylwi5ajc_vglzmc6xkj.png"/><Relationship Id="rId176" Type="http://schemas.openxmlformats.org/officeDocument/2006/relationships/image" Target="media/rpkpfo5m7twckdlicbbz2.png"/><Relationship Id="rId177" Type="http://schemas.openxmlformats.org/officeDocument/2006/relationships/image" Target="media/6ktc1tmg2agjaqgbbhmib.png"/><Relationship Id="rId178" Type="http://schemas.openxmlformats.org/officeDocument/2006/relationships/image" Target="media/afvsvritwcc7td0c65r-t.png"/><Relationship Id="rId179" Type="http://schemas.openxmlformats.org/officeDocument/2006/relationships/image" Target="media/olfbwnvf_skqsbknjyoqk.png"/><Relationship Id="rId180" Type="http://schemas.openxmlformats.org/officeDocument/2006/relationships/image" Target="media/e2woe8iqcr4tgfaklldgw.png"/><Relationship Id="rId181" Type="http://schemas.openxmlformats.org/officeDocument/2006/relationships/image" Target="media/kn9yewbc_54-jljv1ivws.png"/><Relationship Id="rId182" Type="http://schemas.openxmlformats.org/officeDocument/2006/relationships/image" Target="media/rqekmaz4gtfs9i8midfrz.png"/><Relationship Id="rId183" Type="http://schemas.openxmlformats.org/officeDocument/2006/relationships/image" Target="media/l9hj_zbyr5mduwzdsbzqs.png"/><Relationship Id="rId184" Type="http://schemas.openxmlformats.org/officeDocument/2006/relationships/image" Target="media/ulnrv6pxrlwiwwlumphnt.png"/><Relationship Id="rId185" Type="http://schemas.openxmlformats.org/officeDocument/2006/relationships/image" Target="media/yhc2z4cxb1ay5yws_qzom.png"/><Relationship Id="rId186" Type="http://schemas.openxmlformats.org/officeDocument/2006/relationships/image" Target="media/n3ff5f9vft5j-4rzhropf.png"/><Relationship Id="rId187" Type="http://schemas.openxmlformats.org/officeDocument/2006/relationships/image" Target="media/oc1qy6othf3zvqrci7iuy.png"/><Relationship Id="rId188" Type="http://schemas.openxmlformats.org/officeDocument/2006/relationships/image" Target="media/ky03x812ba46rfmtsgp8v.png"/><Relationship Id="rId189" Type="http://schemas.openxmlformats.org/officeDocument/2006/relationships/image" Target="media/ed33nq6xzms4hz0sq3vlg.png"/><Relationship Id="rId190" Type="http://schemas.openxmlformats.org/officeDocument/2006/relationships/image" Target="media/hehtycatiltmjhshfit0c.png"/><Relationship Id="rId191" Type="http://schemas.openxmlformats.org/officeDocument/2006/relationships/image" Target="media/gixnmdpychaxbconjq4jx.png"/><Relationship Id="rId192" Type="http://schemas.openxmlformats.org/officeDocument/2006/relationships/image" Target="media/uvqileu5owodxizcalwab.png"/><Relationship Id="rId193" Type="http://schemas.openxmlformats.org/officeDocument/2006/relationships/image" Target="media/jmuxvbl7gor0i-29ztwpb.png"/><Relationship Id="rId194" Type="http://schemas.openxmlformats.org/officeDocument/2006/relationships/image" Target="media/05fz4nsiej-dzc3mdix7_.png"/><Relationship Id="rId195" Type="http://schemas.openxmlformats.org/officeDocument/2006/relationships/image" Target="media/4pkd_lsdvg8nopmh8q2ia.png"/><Relationship Id="rId196" Type="http://schemas.openxmlformats.org/officeDocument/2006/relationships/image" Target="media/gzgn9aav10eiqo0l0g0je.png"/><Relationship Id="rId197" Type="http://schemas.openxmlformats.org/officeDocument/2006/relationships/image" Target="media/yjo7mnigqe9yj2-xtqds5.png"/><Relationship Id="rId198" Type="http://schemas.openxmlformats.org/officeDocument/2006/relationships/image" Target="media/71nltyrva2utoiaij-cdi.png"/><Relationship Id="rId199" Type="http://schemas.openxmlformats.org/officeDocument/2006/relationships/image" Target="media/v4slr0dx-0jmnl9grojlo.png"/><Relationship Id="rId200" Type="http://schemas.openxmlformats.org/officeDocument/2006/relationships/image" Target="media/ooobmguejblhmd0dh1xqm.png"/><Relationship Id="rId201" Type="http://schemas.openxmlformats.org/officeDocument/2006/relationships/image" Target="media/jfn29cfmaipdrffdytzn8.png"/><Relationship Id="rId202" Type="http://schemas.openxmlformats.org/officeDocument/2006/relationships/image" Target="media/xls5sbvrbpqfs5f7c4nes.png"/><Relationship Id="rId203" Type="http://schemas.openxmlformats.org/officeDocument/2006/relationships/image" Target="media/e1apmjhgm0aorngun7zzv.png"/><Relationship Id="rId204" Type="http://schemas.openxmlformats.org/officeDocument/2006/relationships/image" Target="media/gyz74n6ef-9c76jh4ndas.png"/><Relationship Id="rId205" Type="http://schemas.openxmlformats.org/officeDocument/2006/relationships/image" Target="media/0oucjgq-czx0snj_vyxwa.png"/><Relationship Id="rId206" Type="http://schemas.openxmlformats.org/officeDocument/2006/relationships/image" Target="media/qiyqm5tzeci0qtmucx8eo.png"/><Relationship Id="rId207" Type="http://schemas.openxmlformats.org/officeDocument/2006/relationships/image" Target="media/9c2fuexvnwyy_cqizilxq.png"/><Relationship Id="rId208" Type="http://schemas.openxmlformats.org/officeDocument/2006/relationships/image" Target="media/6shgejfqtcxu8iuc2thv4.png"/><Relationship Id="rId209" Type="http://schemas.openxmlformats.org/officeDocument/2006/relationships/image" Target="media/ctjdb-pbt3i31wbeif2jg.png"/><Relationship Id="rId210" Type="http://schemas.openxmlformats.org/officeDocument/2006/relationships/image" Target="media/2ens59sjloeeech9rqbgi.png"/><Relationship Id="rId211" Type="http://schemas.openxmlformats.org/officeDocument/2006/relationships/image" Target="media/x1lryh2uoag0dej2ji3sg.png"/><Relationship Id="rId212" Type="http://schemas.openxmlformats.org/officeDocument/2006/relationships/image" Target="media/jwqkpigfzpza-lp82-wk6.png"/><Relationship Id="rId213" Type="http://schemas.openxmlformats.org/officeDocument/2006/relationships/image" Target="media/gngbckvpgeppd7aarr1sv.png"/><Relationship Id="rId214" Type="http://schemas.openxmlformats.org/officeDocument/2006/relationships/image" Target="media/ho-frod6gsi5x6pmdcgar.png"/><Relationship Id="rId215" Type="http://schemas.openxmlformats.org/officeDocument/2006/relationships/image" Target="media/jg_ai3mxrd3-pkpnu4hj-.png"/><Relationship Id="rId216" Type="http://schemas.openxmlformats.org/officeDocument/2006/relationships/image" Target="media/ubs_oeodb3q7sljl3rec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2026-04-09T18:34:42.882Z</dcterms:created>
  <dcterms:modified xsi:type="dcterms:W3CDTF">2026-04-09T18:34:42.882Z</dcterms:modified>
</cp:coreProperties>
</file>

<file path=docProps/custom.xml><?xml version="1.0" encoding="utf-8"?>
<Properties xmlns="http://schemas.openxmlformats.org/officeDocument/2006/custom-properties" xmlns:vt="http://schemas.openxmlformats.org/officeDocument/2006/docPropsVTypes"/>
</file>