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96" w:rsidRPr="009F7152" w:rsidRDefault="00387EBE">
      <w:pPr>
        <w:rPr>
          <w:rFonts w:ascii="Times New Roman" w:hAnsi="Times New Roman" w:cs="Times New Roman"/>
          <w:sz w:val="26"/>
          <w:szCs w:val="26"/>
        </w:rPr>
      </w:pPr>
      <w:r w:rsidRPr="009F715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2D341C" wp14:editId="3F350238">
            <wp:extent cx="48291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BE" w:rsidRPr="009F7152" w:rsidRDefault="00387EBE" w:rsidP="00387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r w:rsidRPr="009F7152">
        <w:rPr>
          <w:rFonts w:ascii="Times New Roman" w:hAnsi="Times New Roman" w:cs="Times New Roman"/>
          <w:sz w:val="26"/>
          <w:szCs w:val="26"/>
        </w:rPr>
        <w:t>4321</w:t>
      </w:r>
    </w:p>
    <w:p w:rsidR="00387EBE" w:rsidRPr="009F7152" w:rsidRDefault="00387EBE" w:rsidP="00387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9F7152">
        <w:rPr>
          <w:rFonts w:ascii="Times New Roman" w:hAnsi="Times New Roman" w:cs="Times New Roman"/>
          <w:sz w:val="26"/>
          <w:szCs w:val="26"/>
        </w:rPr>
        <w:t>0000</w:t>
      </w:r>
    </w:p>
    <w:p w:rsidR="00387EBE" w:rsidRPr="009F7152" w:rsidRDefault="00387EBE" w:rsidP="00387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9F7152">
        <w:rPr>
          <w:rFonts w:ascii="Times New Roman" w:hAnsi="Times New Roman" w:cs="Times New Roman"/>
          <w:sz w:val="26"/>
          <w:szCs w:val="26"/>
        </w:rPr>
        <w:t>An exception is thrown at runtime.</w:t>
      </w:r>
    </w:p>
    <w:p w:rsidR="00387EBE" w:rsidRPr="009F7152" w:rsidRDefault="00387EBE" w:rsidP="00387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r w:rsidRPr="009F7152">
        <w:rPr>
          <w:rFonts w:ascii="Times New Roman" w:hAnsi="Times New Roman" w:cs="Times New Roman"/>
          <w:sz w:val="26"/>
          <w:szCs w:val="26"/>
        </w:rPr>
        <w:t>Compilation fails because of an error in line 18.</w:t>
      </w:r>
    </w:p>
    <w:p w:rsidR="00387EBE" w:rsidRPr="009F7152" w:rsidRDefault="00387EBE" w:rsidP="00387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sz w:val="26"/>
          <w:szCs w:val="26"/>
        </w:rPr>
        <w:t>Answer: D</w:t>
      </w:r>
    </w:p>
    <w:p w:rsidR="00387EBE" w:rsidRPr="009F7152" w:rsidRDefault="00387EBE" w:rsidP="00387EBE">
      <w:pPr>
        <w:pStyle w:val="NormalWeb"/>
        <w:rPr>
          <w:sz w:val="26"/>
          <w:szCs w:val="26"/>
        </w:rPr>
      </w:pPr>
      <w:r w:rsidRPr="009F7152">
        <w:rPr>
          <w:b/>
          <w:bCs/>
          <w:sz w:val="26"/>
          <w:szCs w:val="26"/>
        </w:rPr>
        <w:t>Explanation:</w:t>
      </w:r>
      <w:r w:rsidRPr="009F7152">
        <w:rPr>
          <w:sz w:val="26"/>
          <w:szCs w:val="26"/>
        </w:rPr>
        <w:t xml:space="preserve"> The basic rule is a call (or invocation) to a constructor should be the first statement that JVM needs to execute,</w:t>
      </w:r>
    </w:p>
    <w:p w:rsidR="00387EBE" w:rsidRPr="009F7152" w:rsidRDefault="00387EBE" w:rsidP="00387EBE">
      <w:pPr>
        <w:pStyle w:val="NormalWeb"/>
        <w:rPr>
          <w:sz w:val="26"/>
          <w:szCs w:val="26"/>
        </w:rPr>
      </w:pPr>
      <w:r w:rsidRPr="009F7152">
        <w:rPr>
          <w:sz w:val="26"/>
          <w:szCs w:val="26"/>
        </w:rPr>
        <w:t xml:space="preserve">So when you have a super class with only parameterized constructor and no default constructor, and base class has no explicit call to the parameterized constructor of the super class, JVM provides the </w:t>
      </w:r>
      <w:proofErr w:type="gramStart"/>
      <w:r w:rsidRPr="009F7152">
        <w:rPr>
          <w:sz w:val="26"/>
          <w:szCs w:val="26"/>
        </w:rPr>
        <w:t>super(</w:t>
      </w:r>
      <w:proofErr w:type="gramEnd"/>
      <w:r w:rsidRPr="009F7152">
        <w:rPr>
          <w:sz w:val="26"/>
          <w:szCs w:val="26"/>
        </w:rPr>
        <w:t xml:space="preserve">); call which throws error as there is no default constructor for the super class, so either we provide a default constructor in the super class or we explicitly call the parameterized constructor of the super class in the base class constructor. </w:t>
      </w:r>
      <w:proofErr w:type="gramStart"/>
      <w:r w:rsidRPr="009F7152">
        <w:rPr>
          <w:sz w:val="26"/>
          <w:szCs w:val="26"/>
        </w:rPr>
        <w:t>when</w:t>
      </w:r>
      <w:proofErr w:type="gramEnd"/>
      <w:r w:rsidRPr="009F7152">
        <w:rPr>
          <w:sz w:val="26"/>
          <w:szCs w:val="26"/>
        </w:rPr>
        <w:t xml:space="preserve"> we give the explicit call, then JVM doesn't bother to put the line super(); as constructor invocation should be the first statement of the method, which cannot happen (because of our explicit call).</w:t>
      </w:r>
    </w:p>
    <w:p w:rsidR="00387EBE" w:rsidRPr="009F7152" w:rsidRDefault="00387EBE" w:rsidP="00387EBE">
      <w:pPr>
        <w:rPr>
          <w:rFonts w:ascii="Times New Roman" w:hAnsi="Times New Roman" w:cs="Times New Roman"/>
          <w:sz w:val="26"/>
          <w:szCs w:val="26"/>
        </w:rPr>
      </w:pP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QUESTION NO: 2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color w:val="000000"/>
          <w:sz w:val="26"/>
          <w:szCs w:val="26"/>
        </w:rPr>
        <w:t>Given: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9F7152">
        <w:rPr>
          <w:rFonts w:ascii="Times New Roman" w:hAnsi="Times New Roman" w:cs="Times New Roman"/>
          <w:color w:val="000000"/>
          <w:sz w:val="26"/>
          <w:szCs w:val="26"/>
        </w:rPr>
        <w:t>abstract</w:t>
      </w:r>
      <w:proofErr w:type="gramEnd"/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class C1 {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9F7152">
        <w:rPr>
          <w:rFonts w:ascii="Times New Roman" w:hAnsi="Times New Roman" w:cs="Times New Roman"/>
          <w:color w:val="000000"/>
          <w:sz w:val="26"/>
          <w:szCs w:val="26"/>
        </w:rPr>
        <w:t>public</w:t>
      </w:r>
      <w:proofErr w:type="gramEnd"/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C1() { </w:t>
      </w:r>
      <w:proofErr w:type="spellStart"/>
      <w:r w:rsidRPr="009F7152">
        <w:rPr>
          <w:rFonts w:ascii="Times New Roman" w:hAnsi="Times New Roman" w:cs="Times New Roman"/>
          <w:color w:val="000000"/>
          <w:sz w:val="26"/>
          <w:szCs w:val="26"/>
        </w:rPr>
        <w:t>System.out.print</w:t>
      </w:r>
      <w:proofErr w:type="spellEnd"/>
      <w:r w:rsidRPr="009F7152">
        <w:rPr>
          <w:rFonts w:ascii="Times New Roman" w:hAnsi="Times New Roman" w:cs="Times New Roman"/>
          <w:color w:val="000000"/>
          <w:sz w:val="26"/>
          <w:szCs w:val="26"/>
        </w:rPr>
        <w:t>(1); }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9F7152">
        <w:rPr>
          <w:rFonts w:ascii="Times New Roman" w:hAnsi="Times New Roman" w:cs="Times New Roman"/>
          <w:color w:val="000000"/>
          <w:sz w:val="26"/>
          <w:szCs w:val="26"/>
        </w:rPr>
        <w:t>class</w:t>
      </w:r>
      <w:proofErr w:type="gramEnd"/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C2 extends C1 {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9F7152">
        <w:rPr>
          <w:rFonts w:ascii="Times New Roman" w:hAnsi="Times New Roman" w:cs="Times New Roman"/>
          <w:color w:val="000000"/>
          <w:sz w:val="26"/>
          <w:szCs w:val="26"/>
        </w:rPr>
        <w:t>public</w:t>
      </w:r>
      <w:proofErr w:type="gramEnd"/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C2() { </w:t>
      </w:r>
      <w:proofErr w:type="spellStart"/>
      <w:r w:rsidRPr="009F7152">
        <w:rPr>
          <w:rFonts w:ascii="Times New Roman" w:hAnsi="Times New Roman" w:cs="Times New Roman"/>
          <w:color w:val="000000"/>
          <w:sz w:val="26"/>
          <w:szCs w:val="26"/>
        </w:rPr>
        <w:t>System.out.print</w:t>
      </w:r>
      <w:proofErr w:type="spellEnd"/>
      <w:r w:rsidRPr="009F7152">
        <w:rPr>
          <w:rFonts w:ascii="Times New Roman" w:hAnsi="Times New Roman" w:cs="Times New Roman"/>
          <w:color w:val="000000"/>
          <w:sz w:val="26"/>
          <w:szCs w:val="26"/>
        </w:rPr>
        <w:t>(2); }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}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9F7152">
        <w:rPr>
          <w:rFonts w:ascii="Times New Roman" w:hAnsi="Times New Roman" w:cs="Times New Roman"/>
          <w:color w:val="000000"/>
          <w:sz w:val="26"/>
          <w:szCs w:val="26"/>
        </w:rPr>
        <w:t>class</w:t>
      </w:r>
      <w:proofErr w:type="gramEnd"/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C3 extends C2 {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9F7152">
        <w:rPr>
          <w:rFonts w:ascii="Times New Roman" w:hAnsi="Times New Roman" w:cs="Times New Roman"/>
          <w:color w:val="000000"/>
          <w:sz w:val="26"/>
          <w:szCs w:val="26"/>
        </w:rPr>
        <w:t>public</w:t>
      </w:r>
      <w:proofErr w:type="gramEnd"/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C3() { </w:t>
      </w:r>
      <w:proofErr w:type="spellStart"/>
      <w:r w:rsidRPr="009F7152">
        <w:rPr>
          <w:rFonts w:ascii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9F7152">
        <w:rPr>
          <w:rFonts w:ascii="Times New Roman" w:hAnsi="Times New Roman" w:cs="Times New Roman"/>
          <w:color w:val="000000"/>
          <w:sz w:val="26"/>
          <w:szCs w:val="26"/>
        </w:rPr>
        <w:t>(3); }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}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9F7152">
        <w:rPr>
          <w:rFonts w:ascii="Times New Roman" w:hAnsi="Times New Roman" w:cs="Times New Roman"/>
          <w:color w:val="000000"/>
          <w:sz w:val="26"/>
          <w:szCs w:val="26"/>
        </w:rPr>
        <w:t>public</w:t>
      </w:r>
      <w:proofErr w:type="gramEnd"/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class </w:t>
      </w:r>
      <w:proofErr w:type="spellStart"/>
      <w:r w:rsidRPr="009F7152">
        <w:rPr>
          <w:rFonts w:ascii="Times New Roman" w:hAnsi="Times New Roman" w:cs="Times New Roman"/>
          <w:color w:val="000000"/>
          <w:sz w:val="26"/>
          <w:szCs w:val="26"/>
        </w:rPr>
        <w:t>Ctest</w:t>
      </w:r>
      <w:proofErr w:type="spellEnd"/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9F7152">
        <w:rPr>
          <w:rFonts w:ascii="Times New Roman" w:hAnsi="Times New Roman" w:cs="Times New Roman"/>
          <w:color w:val="000000"/>
          <w:sz w:val="26"/>
          <w:szCs w:val="26"/>
        </w:rPr>
        <w:t>public</w:t>
      </w:r>
      <w:proofErr w:type="gramEnd"/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static void main(String[] a) { new C3(); }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color w:val="000000"/>
          <w:sz w:val="26"/>
          <w:szCs w:val="26"/>
        </w:rPr>
        <w:t xml:space="preserve"> }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color w:val="000000"/>
          <w:sz w:val="26"/>
          <w:szCs w:val="26"/>
        </w:rPr>
        <w:t>What is the result?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A. </w:t>
      </w:r>
      <w:r w:rsidRPr="009F7152">
        <w:rPr>
          <w:rFonts w:ascii="Times New Roman" w:hAnsi="Times New Roman" w:cs="Times New Roman"/>
          <w:color w:val="000000"/>
          <w:sz w:val="26"/>
          <w:szCs w:val="26"/>
        </w:rPr>
        <w:t>3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B. </w:t>
      </w:r>
      <w:r w:rsidRPr="009F7152">
        <w:rPr>
          <w:rFonts w:ascii="Times New Roman" w:hAnsi="Times New Roman" w:cs="Times New Roman"/>
          <w:color w:val="000000"/>
          <w:sz w:val="26"/>
          <w:szCs w:val="26"/>
        </w:rPr>
        <w:t>23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C. </w:t>
      </w:r>
      <w:r w:rsidRPr="009F7152">
        <w:rPr>
          <w:rFonts w:ascii="Times New Roman" w:hAnsi="Times New Roman" w:cs="Times New Roman"/>
          <w:color w:val="000000"/>
          <w:sz w:val="26"/>
          <w:szCs w:val="26"/>
        </w:rPr>
        <w:t>32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D. </w:t>
      </w:r>
      <w:r w:rsidRPr="009F7152">
        <w:rPr>
          <w:rFonts w:ascii="Times New Roman" w:hAnsi="Times New Roman" w:cs="Times New Roman"/>
          <w:color w:val="000000"/>
          <w:sz w:val="26"/>
          <w:szCs w:val="26"/>
        </w:rPr>
        <w:t>123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E. </w:t>
      </w:r>
      <w:r w:rsidRPr="009F7152">
        <w:rPr>
          <w:rFonts w:ascii="Times New Roman" w:hAnsi="Times New Roman" w:cs="Times New Roman"/>
          <w:color w:val="000000"/>
          <w:sz w:val="26"/>
          <w:szCs w:val="26"/>
        </w:rPr>
        <w:t>321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F. </w:t>
      </w:r>
      <w:r w:rsidRPr="009F7152">
        <w:rPr>
          <w:rFonts w:ascii="Times New Roman" w:hAnsi="Times New Roman" w:cs="Times New Roman"/>
          <w:color w:val="000000"/>
          <w:sz w:val="26"/>
          <w:szCs w:val="26"/>
        </w:rPr>
        <w:t>Compilation fails.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G. </w:t>
      </w:r>
      <w:r w:rsidRPr="009F7152">
        <w:rPr>
          <w:rFonts w:ascii="Times New Roman" w:hAnsi="Times New Roman" w:cs="Times New Roman"/>
          <w:color w:val="000000"/>
          <w:sz w:val="26"/>
          <w:szCs w:val="26"/>
        </w:rPr>
        <w:t>An exception is thrown at runtime.</w:t>
      </w:r>
    </w:p>
    <w:p w:rsidR="00C93089" w:rsidRPr="009F7152" w:rsidRDefault="00C93089" w:rsidP="00C9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color w:val="000000"/>
          <w:sz w:val="26"/>
          <w:szCs w:val="26"/>
        </w:rPr>
        <w:t>Answer: D</w:t>
      </w:r>
    </w:p>
    <w:p w:rsidR="00387EBE" w:rsidRPr="009F7152" w:rsidRDefault="00C9308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Explanation: </w:t>
      </w:r>
      <w:r w:rsidRPr="009F7152">
        <w:rPr>
          <w:rFonts w:ascii="Times New Roman" w:hAnsi="Times New Roman" w:cs="Times New Roman"/>
          <w:bCs/>
          <w:color w:val="000000"/>
          <w:sz w:val="26"/>
          <w:szCs w:val="26"/>
        </w:rPr>
        <w:t>F &amp; G are wrong as the code has no error.</w:t>
      </w:r>
    </w:p>
    <w:p w:rsidR="00C93089" w:rsidRPr="009F7152" w:rsidRDefault="00C9308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Cs/>
          <w:color w:val="000000"/>
          <w:sz w:val="26"/>
          <w:szCs w:val="26"/>
        </w:rPr>
        <w:t>A,B,C,E are wrong because when we call the derived class constructor(creating the derived class object) it will internally call base class constructor using super().</w:t>
      </w:r>
    </w:p>
    <w:p w:rsidR="00C93089" w:rsidRPr="009F7152" w:rsidRDefault="00C9308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Cs/>
          <w:color w:val="000000"/>
          <w:sz w:val="26"/>
          <w:szCs w:val="26"/>
        </w:rPr>
        <w:t>So in this example when we create the object C3 the constructor call will be in the following sequential</w:t>
      </w:r>
    </w:p>
    <w:p w:rsidR="00C93089" w:rsidRPr="009F7152" w:rsidRDefault="00C9308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Cs/>
          <w:color w:val="000000"/>
          <w:sz w:val="26"/>
          <w:szCs w:val="26"/>
        </w:rPr>
        <w:t>C3-&gt;C2-&gt;</w:t>
      </w:r>
      <w:proofErr w:type="gramStart"/>
      <w:r w:rsidRPr="009F7152">
        <w:rPr>
          <w:rFonts w:ascii="Times New Roman" w:hAnsi="Times New Roman" w:cs="Times New Roman"/>
          <w:bCs/>
          <w:color w:val="000000"/>
          <w:sz w:val="26"/>
          <w:szCs w:val="26"/>
        </w:rPr>
        <w:t>C1(</w:t>
      </w:r>
      <w:proofErr w:type="gramEnd"/>
      <w:r w:rsidRPr="009F7152">
        <w:rPr>
          <w:rFonts w:ascii="Times New Roman" w:hAnsi="Times New Roman" w:cs="Times New Roman"/>
          <w:bCs/>
          <w:color w:val="000000"/>
          <w:sz w:val="26"/>
          <w:szCs w:val="26"/>
        </w:rPr>
        <w:t>C3 will call C2, C2 will call C1)</w:t>
      </w:r>
    </w:p>
    <w:p w:rsidR="00C93089" w:rsidRPr="009F7152" w:rsidRDefault="00C9308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Cs/>
          <w:color w:val="000000"/>
          <w:sz w:val="26"/>
          <w:szCs w:val="26"/>
        </w:rPr>
        <w:t>So D is the correct answer.</w:t>
      </w:r>
    </w:p>
    <w:p w:rsidR="00C93089" w:rsidRPr="009F7152" w:rsidRDefault="00C9308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Cs/>
          <w:color w:val="000000"/>
          <w:sz w:val="26"/>
          <w:szCs w:val="26"/>
        </w:rPr>
        <w:t>OCJP 7:</w:t>
      </w: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bCs/>
          <w:color w:val="000000"/>
          <w:sz w:val="26"/>
          <w:szCs w:val="26"/>
        </w:rPr>
        <w:t>Operator:</w:t>
      </w:r>
    </w:p>
    <w:p w:rsidR="00E5097A" w:rsidRPr="009F7152" w:rsidRDefault="00E5097A" w:rsidP="00E61A11">
      <w:pPr>
        <w:pStyle w:val="ListParagraph"/>
        <w:numPr>
          <w:ilvl w:val="0"/>
          <w:numId w:val="1"/>
        </w:numPr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The </w:t>
      </w:r>
      <w:proofErr w:type="gramStart"/>
      <w:r w:rsidRPr="009F715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equals(</w:t>
      </w:r>
      <w:proofErr w:type="gramEnd"/>
      <w:r w:rsidRPr="009F715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 Method in Class Object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equals()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  <w:t>method in class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Object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  <w:t>works the same way that the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==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  <w:t>operator works. If two references point to the same object, the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proofErr w:type="gramStart"/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equals(</w:t>
      </w:r>
      <w:proofErr w:type="gramEnd"/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  <w:t>method will return true. If two references point to different objects, even if they have the same values, the method will return false</w:t>
      </w:r>
      <w:r w:rsidR="00CC0226"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  <w:t>.</w:t>
      </w:r>
    </w:p>
    <w:p w:rsidR="00CC0226" w:rsidRPr="009F7152" w:rsidRDefault="00CC0226" w:rsidP="00E61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F715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The </w:t>
      </w:r>
      <w:proofErr w:type="gramStart"/>
      <w:r w:rsidRPr="009F715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equals(</w:t>
      </w:r>
      <w:proofErr w:type="gramEnd"/>
      <w:r w:rsidRPr="009F715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 Method in Class String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FFFFF"/>
        </w:rPr>
        <w:t>equals()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method in class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FFFFF"/>
        </w:rPr>
        <w:t>String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has been overridden. When the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FFFFF"/>
        </w:rPr>
        <w:t>equals()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method is used to compare two strings, it will return true if the strings have the same value, and it will return false if the strings have different values. For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FFFFF"/>
        </w:rPr>
        <w:t>String</w:t>
      </w:r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’s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gramStart"/>
      <w:r w:rsidRPr="009F7152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FFFFF"/>
        </w:rPr>
        <w:t>equals(</w:t>
      </w:r>
      <w:proofErr w:type="gramEnd"/>
      <w:r w:rsidRPr="009F7152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method, values ARE case sensitive</w:t>
      </w:r>
      <w:r w:rsidR="00F31D54"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F31D54" w:rsidRPr="009F7152" w:rsidRDefault="00F31D54" w:rsidP="00C9308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F31D54" w:rsidRPr="009F7152" w:rsidRDefault="00F31D54" w:rsidP="00E61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You can test an object reference against its own class type or any of its </w:t>
      </w:r>
      <w:proofErr w:type="spellStart"/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superclasses</w:t>
      </w:r>
      <w:proofErr w:type="spellEnd"/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This means that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any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object reference will evaluate to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FFFFF"/>
        </w:rPr>
        <w:t>true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if you use the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9F7152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FFFFF"/>
        </w:rPr>
        <w:t>instanceof</w:t>
      </w:r>
      <w:proofErr w:type="spellEnd"/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operator against type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9F7152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FFFFF"/>
        </w:rPr>
        <w:t>Object</w:t>
      </w:r>
      <w:r w:rsidRPr="009F71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as follows:</w:t>
      </w:r>
    </w:p>
    <w:p w:rsidR="00F31D54" w:rsidRPr="009F7152" w:rsidRDefault="00E61A11" w:rsidP="00C9308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F715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A2F555" wp14:editId="59AAB9A9">
            <wp:extent cx="5938712" cy="1266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11" w:rsidRPr="009F7152" w:rsidRDefault="00CD2802" w:rsidP="00E61A11">
      <w:pPr>
        <w:pStyle w:val="ListParagraph"/>
        <w:numPr>
          <w:ilvl w:val="0"/>
          <w:numId w:val="1"/>
        </w:numPr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  <w:t>It is legal to test whether the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null</w:t>
      </w:r>
      <w:bookmarkStart w:id="0" w:name="a_class"/>
      <w:bookmarkEnd w:id="0"/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  <w:t>reference is an instance of a class. This will always result in</w:t>
      </w:r>
      <w:r w:rsidRPr="009F7152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false</w:t>
      </w:r>
      <w:r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  <w:t>, of course</w:t>
      </w:r>
      <w:r w:rsidR="00E61A11" w:rsidRPr="009F7152"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  <w:t>.</w:t>
      </w:r>
    </w:p>
    <w:p w:rsidR="00E61A11" w:rsidRPr="009F7152" w:rsidRDefault="00E61A11" w:rsidP="00E61A11">
      <w:pPr>
        <w:pStyle w:val="ListParagraph"/>
        <w:rPr>
          <w:rStyle w:val="bowhtmlhighlight"/>
          <w:rFonts w:ascii="Times New Roman" w:hAnsi="Times New Roman" w:cs="Times New Roman"/>
          <w:color w:val="000000"/>
          <w:sz w:val="26"/>
          <w:szCs w:val="26"/>
        </w:rPr>
      </w:pPr>
    </w:p>
    <w:p w:rsidR="00E61A11" w:rsidRPr="009F7152" w:rsidRDefault="00E61A11" w:rsidP="00E61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color w:val="000000"/>
          <w:sz w:val="26"/>
          <w:szCs w:val="26"/>
        </w:rPr>
        <w:t>Any array is always an instance of Object class. As arrays are objects in java.</w:t>
      </w:r>
    </w:p>
    <w:p w:rsidR="002C2F04" w:rsidRPr="009F7152" w:rsidRDefault="002C2F04" w:rsidP="002C2F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C2F04" w:rsidRPr="009F7152" w:rsidRDefault="002C2F04" w:rsidP="002C2F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C2F04" w:rsidRPr="009F7152" w:rsidRDefault="002C2F04" w:rsidP="002C2F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C2F04" w:rsidRPr="009F7152" w:rsidRDefault="002C2F04" w:rsidP="002C2F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C2F04" w:rsidRPr="009F7152" w:rsidRDefault="002C2F04" w:rsidP="002C2F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C2F04" w:rsidRPr="009F7152" w:rsidRDefault="002C2F04" w:rsidP="002C2F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C2F04" w:rsidRPr="009F7152" w:rsidRDefault="002C2F04" w:rsidP="002C2F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C2F04" w:rsidRPr="002C2F04" w:rsidRDefault="002C2F04" w:rsidP="002C2F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C2F04" w:rsidRPr="002C2F04" w:rsidRDefault="002C2F04" w:rsidP="002C2F04">
      <w:pPr>
        <w:shd w:val="clear" w:color="auto" w:fill="FFFFFF"/>
        <w:spacing w:after="72" w:line="240" w:lineRule="auto"/>
        <w:ind w:firstLine="2"/>
        <w:outlineLvl w:val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05A164EF" wp14:editId="1BA9E4D1">
            <wp:extent cx="257175" cy="266700"/>
            <wp:effectExtent l="0" t="0" r="9525" b="0"/>
            <wp:docPr id="36" name="Picture 3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TWO-MINUTE DRILL</w:t>
      </w:r>
    </w:p>
    <w:p w:rsidR="002C2F04" w:rsidRPr="002C2F04" w:rsidRDefault="002C2F04" w:rsidP="002C2F04">
      <w:pPr>
        <w:shd w:val="clear" w:color="auto" w:fill="FFFFFF"/>
        <w:spacing w:before="24" w:after="24" w:line="240" w:lineRule="auto"/>
        <w:ind w:firstLine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Here are some of the key points from each section in this chapter.</w:t>
      </w:r>
    </w:p>
    <w:p w:rsidR="002C2F04" w:rsidRPr="002C2F04" w:rsidRDefault="002C2F04" w:rsidP="002C2F04">
      <w:pPr>
        <w:shd w:val="clear" w:color="auto" w:fill="FFFFFF"/>
        <w:spacing w:before="240" w:after="240" w:line="240" w:lineRule="auto"/>
        <w:ind w:firstLine="2"/>
        <w:outlineLvl w:val="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C2F0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Relational Operators (OCA Objectives 3.1 and 3.3)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FBBDE0C" wp14:editId="45424E12">
            <wp:extent cx="171450" cy="161925"/>
            <wp:effectExtent l="0" t="0" r="0" b="9525"/>
            <wp:docPr id="35" name="Picture 3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Relational operators always result in a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proofErr w:type="gram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boolean</w:t>
      </w:r>
      <w:proofErr w:type="spellEnd"/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value (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true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or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false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BB9EEF8" wp14:editId="47115F2F">
            <wp:extent cx="171450" cy="161925"/>
            <wp:effectExtent l="0" t="0" r="0" b="9525"/>
            <wp:docPr id="34" name="Picture 3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There are six relational operators: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&gt;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&gt;=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&lt;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&lt;=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==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!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 The last two (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== </w:t>
      </w:r>
      <w:proofErr w:type="gram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!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) are sometimes referred to as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equality operators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F04" w:rsidRPr="009F7152" w:rsidRDefault="00746159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5" type="#_x0000_t75" alt="Description: image" style="width:13.4pt;height:12.55pt;visibility:visible;mso-wrap-style:square">
            <v:imagedata r:id="rId13" o:title="image"/>
          </v:shape>
        </w:pict>
      </w:r>
      <w:r w:rsidR="002C2F04"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="002C2F04"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When comparing characters, Java uses the Unicode value of the character as the numerical value.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007D65AB" wp14:editId="65B2118F">
            <wp:extent cx="171450" cy="161925"/>
            <wp:effectExtent l="0" t="0" r="0" b="9525"/>
            <wp:docPr id="32" name="Picture 3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Equality operators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7B587CE1" wp14:editId="0CBBB88E">
            <wp:extent cx="171450" cy="161925"/>
            <wp:effectExtent l="0" t="0" r="0" b="9525"/>
            <wp:docPr id="31" name="Picture 3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There are two equality operators: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== </w:t>
      </w:r>
      <w:proofErr w:type="gram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!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8A3D9F5" wp14:editId="60ED5296">
            <wp:extent cx="171450" cy="161925"/>
            <wp:effectExtent l="0" t="0" r="0" b="9525"/>
            <wp:docPr id="30" name="Picture 3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Four types of things can be tested: numbers, characters, </w:t>
      </w:r>
      <w:proofErr w:type="spell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booleans</w:t>
      </w:r>
      <w:proofErr w:type="spellEnd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 and reference variables.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0B862262" wp14:editId="33E1AD91">
            <wp:extent cx="171450" cy="161925"/>
            <wp:effectExtent l="0" t="0" r="0" b="9525"/>
            <wp:docPr id="29" name="Picture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When comparing reference variables,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==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returns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true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only if both references refer to the same object.</w:t>
      </w:r>
    </w:p>
    <w:p w:rsidR="002C2F04" w:rsidRPr="002C2F04" w:rsidRDefault="002C2F04" w:rsidP="002C2F04">
      <w:pPr>
        <w:shd w:val="clear" w:color="auto" w:fill="FFFFFF"/>
        <w:spacing w:before="240" w:after="96" w:line="240" w:lineRule="auto"/>
        <w:ind w:firstLine="2"/>
        <w:outlineLvl w:val="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proofErr w:type="gramStart"/>
      <w:r w:rsidRPr="002C2F0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instanceof</w:t>
      </w:r>
      <w:proofErr w:type="spellEnd"/>
      <w:proofErr w:type="gramEnd"/>
      <w:r w:rsidRPr="002C2F0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Operator (OCA Objective 3.1)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73CC74B5" wp14:editId="05A62637">
            <wp:extent cx="171450" cy="161925"/>
            <wp:effectExtent l="0" t="0" r="0" b="9525"/>
            <wp:docPr id="28" name="Picture 2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proofErr w:type="gram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instanceof</w:t>
      </w:r>
      <w:proofErr w:type="spellEnd"/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is for reference variables only; it checks whether the object is of a particular type.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214B304" wp14:editId="7F2492A4">
            <wp:extent cx="171450" cy="161925"/>
            <wp:effectExtent l="0" t="0" r="0" b="9525"/>
            <wp:docPr id="27" name="Picture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instanceof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operator can be used only to test objects (or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null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) against class types that are in the same class hierarchy.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391A96E3" wp14:editId="4C1B5F4D">
            <wp:extent cx="171450" cy="161925"/>
            <wp:effectExtent l="0" t="0" r="0" b="9525"/>
            <wp:docPr id="26" name="Picture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For interfaces, an object passes 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instanceof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test if any of its </w:t>
      </w:r>
      <w:proofErr w:type="spell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superclasses</w:t>
      </w:r>
      <w:proofErr w:type="spellEnd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implement the interface on the right side of 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instanceof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operator.</w:t>
      </w:r>
    </w:p>
    <w:p w:rsidR="002C2F04" w:rsidRPr="002C2F04" w:rsidRDefault="002C2F04" w:rsidP="002C2F04">
      <w:pPr>
        <w:shd w:val="clear" w:color="auto" w:fill="FFFFFF"/>
        <w:spacing w:before="240" w:after="96" w:line="240" w:lineRule="auto"/>
        <w:ind w:firstLine="2"/>
        <w:outlineLvl w:val="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C2F0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Arithmetic Operators (OCA Objectives 3.1 and 3.2)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123E8D6" wp14:editId="69A827BE">
            <wp:extent cx="171450" cy="161925"/>
            <wp:effectExtent l="0" t="0" r="0" b="9525"/>
            <wp:docPr id="25" name="Picture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 four primary math operators are add (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), subtract (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–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), multiply (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*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), and divide (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2C2F04" w:rsidRPr="009F7152" w:rsidRDefault="002C2F04" w:rsidP="002C2F04">
      <w:pPr>
        <w:pStyle w:val="ListParagraph"/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The remainder (a.k.a. modulus) operator (%) returns the remainder of a division.</w:t>
      </w:r>
    </w:p>
    <w:p w:rsidR="002C2F04" w:rsidRPr="009F7152" w:rsidRDefault="002C2F04" w:rsidP="002C2F04">
      <w:pPr>
        <w:pStyle w:val="ListParagraph"/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09813B" wp14:editId="4EAFB323">
            <wp:extent cx="171450" cy="161925"/>
            <wp:effectExtent l="0" t="0" r="0" b="9525"/>
            <wp:docPr id="23" name="Picture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Expressions are evaluated from left to right, unless you add parentheses, or unless some operators in the expression have higher precedence than others.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4578258C" wp14:editId="2D4551EA">
            <wp:extent cx="171450" cy="161925"/>
            <wp:effectExtent l="0" t="0" r="0" b="9525"/>
            <wp:docPr id="22" name="Picture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*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/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 and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%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operators have higher precedence than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+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–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F04" w:rsidRPr="002C2F04" w:rsidRDefault="002C2F04" w:rsidP="002C2F04">
      <w:pPr>
        <w:shd w:val="clear" w:color="auto" w:fill="FFFFFF"/>
        <w:spacing w:before="240" w:after="96" w:line="240" w:lineRule="auto"/>
        <w:ind w:firstLine="2"/>
        <w:outlineLvl w:val="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C2F0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String Concatenation Operator (OCA Objective 3.1)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764409E" wp14:editId="3C0FD998">
            <wp:extent cx="171450" cy="161925"/>
            <wp:effectExtent l="0" t="0" r="0" b="9525"/>
            <wp:docPr id="21" name="Picture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If either operand is a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String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 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+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operator concatenates the operands.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471B8126" wp14:editId="05365BFC">
            <wp:extent cx="171450" cy="161925"/>
            <wp:effectExtent l="0" t="0" r="0" b="9525"/>
            <wp:docPr id="20" name="Picture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If both operands are numeric, 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+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operator adds the operands.</w:t>
      </w:r>
    </w:p>
    <w:p w:rsidR="002C2F04" w:rsidRPr="002C2F04" w:rsidRDefault="002C2F04" w:rsidP="002C2F04">
      <w:pPr>
        <w:shd w:val="clear" w:color="auto" w:fill="FFFFFF"/>
        <w:spacing w:before="240" w:after="96" w:line="240" w:lineRule="auto"/>
        <w:ind w:firstLine="2"/>
        <w:outlineLvl w:val="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C2F0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Increment/Decrement Operators (OCA Objectives 3.1 and 3.2)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1738979" wp14:editId="186D9FE8">
            <wp:extent cx="171450" cy="161925"/>
            <wp:effectExtent l="0" t="0" r="0" b="9525"/>
            <wp:docPr id="19" name="Picture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Prefix operators (for example, ++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x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--x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) run before the value is used in the expression.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409C3C8E" wp14:editId="44CBF30B">
            <wp:extent cx="171450" cy="161925"/>
            <wp:effectExtent l="0" t="0" r="0" b="9525"/>
            <wp:docPr id="18" name="Picture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Postfix operators (for example,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x++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x--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) run after the value is used in the expression.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F37D692" wp14:editId="7C2F7641">
            <wp:extent cx="171450" cy="161925"/>
            <wp:effectExtent l="0" t="0" r="0" b="9525"/>
            <wp:docPr id="17" name="Picture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In any expression, both operands are fully evaluated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9F715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before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 operator is applied.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43D885F0" wp14:editId="6497186F">
            <wp:extent cx="171450" cy="161925"/>
            <wp:effectExtent l="0" t="0" r="0" b="9525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Variables marked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final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cannot be incremented or decremented.</w:t>
      </w:r>
    </w:p>
    <w:p w:rsidR="002C2F04" w:rsidRPr="002C2F04" w:rsidRDefault="002C2F04" w:rsidP="002C2F04">
      <w:pPr>
        <w:shd w:val="clear" w:color="auto" w:fill="FFFFFF"/>
        <w:spacing w:before="240" w:after="96" w:line="240" w:lineRule="auto"/>
        <w:ind w:firstLine="2"/>
        <w:outlineLvl w:val="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C2F0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Ternary (Conditional) Operator (OCA Objective 3.1)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39148C6" wp14:editId="47A17D5D">
            <wp:extent cx="171450" cy="161925"/>
            <wp:effectExtent l="0" t="0" r="0" b="9525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Returns one of two values based on whether its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proofErr w:type="gram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boolean</w:t>
      </w:r>
      <w:proofErr w:type="spellEnd"/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expression is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true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or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false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95343C9" wp14:editId="2A5C382F">
            <wp:extent cx="171450" cy="161925"/>
            <wp:effectExtent l="0" t="0" r="0" b="9525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Returns the value after </w:t>
      </w:r>
      <w:proofErr w:type="gram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?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proofErr w:type="gramEnd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expression is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true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EE42576" wp14:editId="017DF72A">
            <wp:extent cx="171450" cy="161925"/>
            <wp:effectExtent l="0" t="0" r="0" b="9525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Returns the value after </w:t>
      </w:r>
      <w:proofErr w:type="gram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: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if the expression is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false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F04" w:rsidRPr="002C2F04" w:rsidRDefault="002C2F04" w:rsidP="002C2F04">
      <w:pPr>
        <w:shd w:val="clear" w:color="auto" w:fill="FFFFFF"/>
        <w:spacing w:before="240" w:after="96" w:line="240" w:lineRule="auto"/>
        <w:ind w:firstLine="2"/>
        <w:outlineLvl w:val="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C2F0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Logical Operators (OCA Objective 3.1)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87FAAD2" wp14:editId="34C92CB5">
            <wp:extent cx="171450" cy="161925"/>
            <wp:effectExtent l="0" t="0" r="0" b="9525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 exam covers six “logical” operators: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&amp;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|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^</w:t>
      </w:r>
      <w:proofErr w:type="gram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!</w:t>
      </w:r>
      <w:proofErr w:type="gramEnd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&amp;&amp;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, and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||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4C4E8B5" wp14:editId="31203023">
            <wp:extent cx="171450" cy="161925"/>
            <wp:effectExtent l="0" t="0" r="0" b="9525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Logical operators work with two expressions (except </w:t>
      </w:r>
      <w:proofErr w:type="gram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for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!</w:t>
      </w:r>
      <w:proofErr w:type="gramEnd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that must resolve to </w:t>
      </w:r>
      <w:proofErr w:type="spell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boolean</w:t>
      </w:r>
      <w:proofErr w:type="spellEnd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values.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3AE37406" wp14:editId="42E6E4B1">
            <wp:extent cx="171450" cy="161925"/>
            <wp:effectExtent l="0" t="0" r="0" b="9525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&amp;&amp;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&amp;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operators return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true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only if both operands are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true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EE04453" wp14:editId="6CA9FED0">
            <wp:extent cx="171450" cy="161925"/>
            <wp:effectExtent l="0" t="0" r="0" b="9525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||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and | operators return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true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if either or both operands are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true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0A16986" wp14:editId="5B5A0C2D">
            <wp:extent cx="171450" cy="161925"/>
            <wp:effectExtent l="0" t="0" r="0" b="9525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&amp;&amp;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||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operators are known as short-circuit operators.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891F3AA" wp14:editId="023D8805">
            <wp:extent cx="171450" cy="161925"/>
            <wp:effectExtent l="0" t="0" r="0" b="9525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&amp;&amp;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operator does not evaluate the right operand if the left operand is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false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0D97D155" wp14:editId="14464F20">
            <wp:extent cx="171450" cy="161925"/>
            <wp:effectExtent l="0" t="0" r="0" b="952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||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does not evaluate the right operand if the left operand is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true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68562D4E" wp14:editId="4D14E965">
            <wp:extent cx="171450" cy="161925"/>
            <wp:effectExtent l="0" t="0" r="0" b="952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gram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&amp;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|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operators always evaluate both operands.</w:t>
      </w:r>
    </w:p>
    <w:p w:rsidR="002C2F04" w:rsidRPr="002C2F04" w:rsidRDefault="002C2F04" w:rsidP="002C2F04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364A9C49" wp14:editId="675A7921">
            <wp:extent cx="171450" cy="161925"/>
            <wp:effectExtent l="0" t="0" r="0" b="952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^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operator (called the “logical XOR”) returns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true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if exactly one operand is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true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F04" w:rsidRPr="002C2F04" w:rsidRDefault="002C2F04" w:rsidP="002C2F04">
      <w:pPr>
        <w:shd w:val="clear" w:color="auto" w:fill="FFFFFF"/>
        <w:spacing w:before="72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4E5D450" wp14:editId="500EB510">
            <wp:extent cx="171450" cy="161925"/>
            <wp:effectExtent l="0" t="0" r="0" b="952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gram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 ! </w:t>
      </w:r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operator</w:t>
      </w:r>
      <w:proofErr w:type="gramEnd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(called the “inversion” operator) returns the opposite value of the </w:t>
      </w:r>
      <w:proofErr w:type="spellStart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>boolean</w:t>
      </w:r>
      <w:proofErr w:type="spellEnd"/>
      <w:r w:rsidRPr="002C2F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operand it precedes.</w:t>
      </w:r>
    </w:p>
    <w:p w:rsidR="00E5097A" w:rsidRPr="009F7152" w:rsidRDefault="00E5097A" w:rsidP="00C93089">
      <w:pPr>
        <w:rPr>
          <w:rFonts w:ascii="Times New Roman" w:eastAsia="Times New Roman" w:hAnsi="Times New Roman" w:cs="Times New Roman"/>
          <w:color w:val="00467F"/>
          <w:sz w:val="26"/>
          <w:szCs w:val="26"/>
          <w:u w:val="single"/>
        </w:rPr>
      </w:pPr>
    </w:p>
    <w:p w:rsidR="002C2F04" w:rsidRPr="009F7152" w:rsidRDefault="0038399A" w:rsidP="00C9308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Question: 1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public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class Operator1 {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public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static void main (String []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{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args.length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== 1 |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[1].equals("test"))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"test case");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else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{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ab/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"Production");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:rsidR="0038399A" w:rsidRPr="009F7152" w:rsidRDefault="0038399A" w:rsidP="0038399A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:rsidR="0038399A" w:rsidRPr="009F7152" w:rsidRDefault="0038399A" w:rsidP="0038399A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4502E6" wp14:editId="758D1475">
            <wp:extent cx="1786255" cy="180975"/>
            <wp:effectExtent l="0" t="0" r="4445" b="9525"/>
            <wp:docPr id="45" name="Picture 4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9A" w:rsidRPr="009F7152" w:rsidRDefault="0038399A" w:rsidP="0038399A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output is 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Exception in thread "main"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java.lang.ArrayIndexOutOfBoundsException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: 1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at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oracle.Operator1.main(Operator1.java:6)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Because the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has one </w:t>
      </w:r>
      <w:proofErr w:type="gram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element(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live2)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[1] expression will give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rutime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arrayindexoutofboundsexception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If we change </w:t>
      </w:r>
      <w:proofErr w:type="gram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gram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args.length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== 1 |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[1].equals("test")) as below the out will be</w:t>
      </w:r>
    </w:p>
    <w:p w:rsidR="0038399A" w:rsidRPr="009F7152" w:rsidRDefault="0038399A" w:rsidP="0038399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if(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args.length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== 1 | |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[1].equals("test"))</w:t>
      </w:r>
    </w:p>
    <w:p w:rsidR="0038399A" w:rsidRPr="009F7152" w:rsidRDefault="0038399A" w:rsidP="003839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Output: test case</w:t>
      </w:r>
    </w:p>
    <w:p w:rsidR="0038399A" w:rsidRPr="009F7152" w:rsidRDefault="0038399A" w:rsidP="0038399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if(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args.length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== 1 |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[0].equals("test"))</w:t>
      </w:r>
    </w:p>
    <w:p w:rsidR="00560534" w:rsidRPr="009F7152" w:rsidRDefault="0038399A" w:rsidP="003839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Output: test case</w:t>
      </w:r>
    </w:p>
    <w:p w:rsidR="00560534" w:rsidRPr="009F7152" w:rsidRDefault="00560534" w:rsidP="0056053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60534" w:rsidRPr="009F7152" w:rsidRDefault="00560534" w:rsidP="0056053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60534" w:rsidRPr="009F7152" w:rsidRDefault="00560534" w:rsidP="0056053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60534" w:rsidRPr="009F7152" w:rsidRDefault="00560534" w:rsidP="0056053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Question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2:</w:t>
      </w:r>
    </w:p>
    <w:p w:rsidR="0038399A" w:rsidRPr="009F7152" w:rsidRDefault="00560534" w:rsidP="0056053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56C3B7" wp14:editId="5B9F1D05">
            <wp:extent cx="5400675" cy="26289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99A"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8399A" w:rsidRPr="009F7152" w:rsidRDefault="00560534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Output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: 72 foo425 86foo</w:t>
      </w:r>
    </w:p>
    <w:p w:rsidR="00560534" w:rsidRPr="009F7152" w:rsidRDefault="00560534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9F71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Explanation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: Concatenation runs from left to right, and if either operand is a String</w:t>
      </w:r>
      <w:bookmarkStart w:id="1" w:name="If_both"/>
      <w:bookmarkEnd w:id="1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, the operands are concatenated. If both operands are numbers, they are added together.</w:t>
      </w: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60534" w:rsidRPr="009F7152" w:rsidRDefault="00560534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60534" w:rsidRDefault="00560534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9F71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NOTE: 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When</w:t>
      </w:r>
      <w:r w:rsidRPr="009F7152">
        <w:rPr>
          <w:rFonts w:ascii="Times New Roman" w:hAnsi="Times New Roman" w:cs="Times New Roman"/>
          <w:sz w:val="26"/>
          <w:szCs w:val="26"/>
        </w:rPr>
        <w:t xml:space="preserve"> </w:t>
      </w:r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dividing </w:t>
      </w:r>
      <w:proofErr w:type="spellStart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ints</w:t>
      </w:r>
      <w:proofErr w:type="spellEnd"/>
      <w:r w:rsidRPr="009F7152">
        <w:rPr>
          <w:rFonts w:ascii="Times New Roman" w:eastAsia="Times New Roman" w:hAnsi="Times New Roman" w:cs="Times New Roman"/>
          <w:color w:val="000000"/>
          <w:sz w:val="26"/>
          <w:szCs w:val="26"/>
        </w:rPr>
        <w:t>, remainders are always rounded down.</w:t>
      </w:r>
    </w:p>
    <w:p w:rsidR="002A7695" w:rsidRDefault="002A7695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A7695" w:rsidRPr="009F7152" w:rsidRDefault="002A7695" w:rsidP="003839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8399A" w:rsidRPr="009F7152" w:rsidRDefault="0038399A" w:rsidP="0038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8399A" w:rsidRPr="009F7152" w:rsidRDefault="0038399A" w:rsidP="0038399A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38399A" w:rsidRPr="009F7152" w:rsidRDefault="0038399A" w:rsidP="0038399A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38399A" w:rsidRPr="009F7152" w:rsidRDefault="0038399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Pr="009F7152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E5097A" w:rsidRDefault="00E5097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746159" w:rsidRDefault="0074615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746159" w:rsidRDefault="0074615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746159" w:rsidRDefault="0074615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746159" w:rsidRDefault="0074615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746159" w:rsidRDefault="0074615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746159" w:rsidRDefault="0074615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746159" w:rsidRDefault="0074615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746159" w:rsidRDefault="0074615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746159" w:rsidRPr="00F7240A" w:rsidRDefault="00746159" w:rsidP="00C9308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7240A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Exception:</w:t>
      </w:r>
    </w:p>
    <w:p w:rsidR="00F7240A" w:rsidRDefault="00746159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7240A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Definition: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When a program violates the semantic constraints of java programming language, the java virtual machine signals this error</w:t>
      </w:r>
      <w:r w:rsidR="00F7240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to the program as an exception.</w:t>
      </w:r>
    </w:p>
    <w:p w:rsidR="00F7240A" w:rsidRPr="00F7240A" w:rsidRDefault="00F7240A" w:rsidP="00F724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7240A">
        <w:rPr>
          <w:rFonts w:ascii="Times New Roman" w:hAnsi="Times New Roman" w:cs="Times New Roman"/>
          <w:bCs/>
          <w:color w:val="000000"/>
          <w:sz w:val="26"/>
          <w:szCs w:val="26"/>
        </w:rPr>
        <w:t>Semantics is meaning.</w:t>
      </w:r>
    </w:p>
    <w:p w:rsidR="00F7240A" w:rsidRPr="00F7240A" w:rsidRDefault="00F7240A" w:rsidP="00F724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7240A">
        <w:rPr>
          <w:rFonts w:ascii="Times New Roman" w:hAnsi="Times New Roman" w:cs="Times New Roman"/>
          <w:bCs/>
          <w:color w:val="000000"/>
          <w:sz w:val="26"/>
          <w:szCs w:val="26"/>
        </w:rPr>
        <w:t>Syntax is Symbolic representation.</w:t>
      </w:r>
    </w:p>
    <w:p w:rsidR="00F7240A" w:rsidRDefault="00203DD8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Types of Exception:</w:t>
      </w:r>
    </w:p>
    <w:p w:rsidR="00203DD8" w:rsidRPr="00962356" w:rsidRDefault="00203DD8" w:rsidP="0096235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62356">
        <w:rPr>
          <w:rFonts w:ascii="Times New Roman" w:hAnsi="Times New Roman" w:cs="Times New Roman"/>
          <w:b/>
          <w:bCs/>
          <w:color w:val="000000"/>
          <w:sz w:val="26"/>
          <w:szCs w:val="26"/>
        </w:rPr>
        <w:t>Compile Time Error: Checked Exception</w:t>
      </w:r>
    </w:p>
    <w:p w:rsidR="00200CE1" w:rsidRDefault="00200CE1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ab/>
        <w:t>A Complier will check your syntax for you if syntax is wrong it will raise compile time error.</w:t>
      </w:r>
      <w:r w:rsidR="007714B5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These exceptions must be caught by a catch block or the thread will terminate, and so will the application will terminate if it is the only thread.</w:t>
      </w:r>
    </w:p>
    <w:p w:rsidR="007714B5" w:rsidRDefault="007714B5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bookmarkStart w:id="2" w:name="_GoBack"/>
      <w:bookmarkEnd w:id="2"/>
    </w:p>
    <w:p w:rsidR="00200CE1" w:rsidRPr="00962356" w:rsidRDefault="00200CE1" w:rsidP="00C93089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62356">
        <w:rPr>
          <w:rFonts w:ascii="Times New Roman" w:hAnsi="Times New Roman" w:cs="Times New Roman"/>
          <w:b/>
          <w:bCs/>
          <w:color w:val="000000"/>
          <w:sz w:val="26"/>
          <w:szCs w:val="26"/>
        </w:rPr>
        <w:t>Runtime Exception: Unchecked Exception</w:t>
      </w:r>
    </w:p>
    <w:p w:rsidR="00F7240A" w:rsidRPr="009F7152" w:rsidRDefault="00200CE1" w:rsidP="00F7240A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Compiler will derive the semantics of syntax from language </w:t>
      </w:r>
      <w:proofErr w:type="gramStart"/>
      <w:r>
        <w:rPr>
          <w:rFonts w:ascii="Times New Roman" w:hAnsi="Times New Roman" w:cs="Times New Roman"/>
          <w:bCs/>
          <w:color w:val="000000"/>
          <w:sz w:val="26"/>
          <w:szCs w:val="26"/>
        </w:rPr>
        <w:t>rules</w:t>
      </w:r>
      <w:r w:rsidR="00962356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="0096235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mapping the syntax to machine instructions) if semantic is wrong it will raise run time exception. It </w:t>
      </w:r>
      <w:r w:rsidR="00530D31">
        <w:rPr>
          <w:rFonts w:ascii="Times New Roman" w:hAnsi="Times New Roman" w:cs="Times New Roman"/>
          <w:bCs/>
          <w:color w:val="000000"/>
          <w:sz w:val="26"/>
          <w:szCs w:val="26"/>
        </w:rPr>
        <w:t>won’t</w:t>
      </w:r>
      <w:r w:rsidR="0096235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find all semantics error at compile time so it is called as unchecked exception.</w:t>
      </w:r>
    </w:p>
    <w:p w:rsidR="00F7240A" w:rsidRDefault="00F7240A" w:rsidP="00C9308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sectPr w:rsidR="00F7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7EE" w:rsidRDefault="00BA07EE" w:rsidP="00387EBE">
      <w:pPr>
        <w:spacing w:after="0" w:line="240" w:lineRule="auto"/>
      </w:pPr>
      <w:r>
        <w:separator/>
      </w:r>
    </w:p>
  </w:endnote>
  <w:endnote w:type="continuationSeparator" w:id="0">
    <w:p w:rsidR="00BA07EE" w:rsidRDefault="00BA07EE" w:rsidP="0038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7EE" w:rsidRDefault="00BA07EE" w:rsidP="00387EBE">
      <w:pPr>
        <w:spacing w:after="0" w:line="240" w:lineRule="auto"/>
      </w:pPr>
      <w:r>
        <w:separator/>
      </w:r>
    </w:p>
  </w:footnote>
  <w:footnote w:type="continuationSeparator" w:id="0">
    <w:p w:rsidR="00BA07EE" w:rsidRDefault="00BA07EE" w:rsidP="00387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Description: image" style="width:4.2pt;height:4.2pt;visibility:visible;mso-wrap-style:square" o:bullet="t">
        <v:imagedata r:id="rId1" o:title="image"/>
      </v:shape>
    </w:pict>
  </w:numPicBullet>
  <w:abstractNum w:abstractNumId="0">
    <w:nsid w:val="165271E6"/>
    <w:multiLevelType w:val="multilevel"/>
    <w:tmpl w:val="AEEE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F7DC2"/>
    <w:multiLevelType w:val="hybridMultilevel"/>
    <w:tmpl w:val="A98265AA"/>
    <w:lvl w:ilvl="0" w:tplc="AB80DF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883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CE84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D4A7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2618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C4E3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CC0A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EECE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FCED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98004CB"/>
    <w:multiLevelType w:val="multilevel"/>
    <w:tmpl w:val="3AC2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12FDF"/>
    <w:multiLevelType w:val="multilevel"/>
    <w:tmpl w:val="7134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1D3B99"/>
    <w:multiLevelType w:val="hybridMultilevel"/>
    <w:tmpl w:val="4AFC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52F0E"/>
    <w:multiLevelType w:val="multilevel"/>
    <w:tmpl w:val="C4C8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1E4264"/>
    <w:multiLevelType w:val="multilevel"/>
    <w:tmpl w:val="8C1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5F0745"/>
    <w:multiLevelType w:val="multilevel"/>
    <w:tmpl w:val="253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894766"/>
    <w:multiLevelType w:val="hybridMultilevel"/>
    <w:tmpl w:val="D1B0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32B23"/>
    <w:multiLevelType w:val="multilevel"/>
    <w:tmpl w:val="3CF4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4A6BB1"/>
    <w:multiLevelType w:val="hybridMultilevel"/>
    <w:tmpl w:val="002CD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3F24DD"/>
    <w:multiLevelType w:val="multilevel"/>
    <w:tmpl w:val="F6B8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C955D8"/>
    <w:multiLevelType w:val="hybridMultilevel"/>
    <w:tmpl w:val="102A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33E26"/>
    <w:multiLevelType w:val="hybridMultilevel"/>
    <w:tmpl w:val="66F2C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89"/>
    <w:rsid w:val="000340B0"/>
    <w:rsid w:val="00120D8F"/>
    <w:rsid w:val="00200CE1"/>
    <w:rsid w:val="00203DD8"/>
    <w:rsid w:val="002A7695"/>
    <w:rsid w:val="002C2F04"/>
    <w:rsid w:val="00354749"/>
    <w:rsid w:val="0038399A"/>
    <w:rsid w:val="00387EBE"/>
    <w:rsid w:val="00430400"/>
    <w:rsid w:val="00530D31"/>
    <w:rsid w:val="00560534"/>
    <w:rsid w:val="007201E2"/>
    <w:rsid w:val="00746159"/>
    <w:rsid w:val="007714B5"/>
    <w:rsid w:val="00962356"/>
    <w:rsid w:val="009F7152"/>
    <w:rsid w:val="00AB59DD"/>
    <w:rsid w:val="00BA07EE"/>
    <w:rsid w:val="00BB1149"/>
    <w:rsid w:val="00C93089"/>
    <w:rsid w:val="00CC0226"/>
    <w:rsid w:val="00CD2802"/>
    <w:rsid w:val="00DE686A"/>
    <w:rsid w:val="00E5097A"/>
    <w:rsid w:val="00E51B89"/>
    <w:rsid w:val="00E61A11"/>
    <w:rsid w:val="00F31D54"/>
    <w:rsid w:val="00F7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9A"/>
  </w:style>
  <w:style w:type="paragraph" w:styleId="Heading1">
    <w:name w:val="heading 1"/>
    <w:basedOn w:val="Normal"/>
    <w:link w:val="Heading1Char"/>
    <w:uiPriority w:val="9"/>
    <w:qFormat/>
    <w:rsid w:val="002C2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C2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2F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C2F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BE"/>
  </w:style>
  <w:style w:type="paragraph" w:styleId="Footer">
    <w:name w:val="footer"/>
    <w:basedOn w:val="Normal"/>
    <w:link w:val="FooterChar"/>
    <w:uiPriority w:val="99"/>
    <w:unhideWhenUsed/>
    <w:rsid w:val="0038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BE"/>
  </w:style>
  <w:style w:type="paragraph" w:styleId="NormalWeb">
    <w:name w:val="Normal (Web)"/>
    <w:basedOn w:val="Normal"/>
    <w:uiPriority w:val="99"/>
    <w:semiHidden/>
    <w:unhideWhenUsed/>
    <w:rsid w:val="0038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97A"/>
    <w:rPr>
      <w:b/>
      <w:bCs/>
    </w:rPr>
  </w:style>
  <w:style w:type="character" w:customStyle="1" w:styleId="bowhtmlhighlight">
    <w:name w:val="bow_html_highlight"/>
    <w:basedOn w:val="DefaultParagraphFont"/>
    <w:rsid w:val="00E5097A"/>
  </w:style>
  <w:style w:type="character" w:customStyle="1" w:styleId="apple-converted-space">
    <w:name w:val="apple-converted-space"/>
    <w:basedOn w:val="DefaultParagraphFont"/>
    <w:rsid w:val="00E5097A"/>
  </w:style>
  <w:style w:type="character" w:styleId="HTMLCode">
    <w:name w:val="HTML Code"/>
    <w:basedOn w:val="DefaultParagraphFont"/>
    <w:uiPriority w:val="99"/>
    <w:semiHidden/>
    <w:unhideWhenUsed/>
    <w:rsid w:val="00CC02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1D54"/>
    <w:rPr>
      <w:i/>
      <w:iCs/>
    </w:rPr>
  </w:style>
  <w:style w:type="paragraph" w:styleId="ListParagraph">
    <w:name w:val="List Paragraph"/>
    <w:basedOn w:val="Normal"/>
    <w:uiPriority w:val="34"/>
    <w:qFormat/>
    <w:rsid w:val="00E61A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F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C2F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2F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2F0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2F04"/>
    <w:rPr>
      <w:color w:val="0000FF"/>
      <w:u w:val="single"/>
    </w:rPr>
  </w:style>
  <w:style w:type="character" w:customStyle="1" w:styleId="currentvalue">
    <w:name w:val="currentvalue"/>
    <w:basedOn w:val="DefaultParagraphFont"/>
    <w:rsid w:val="002C2F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2F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2F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2F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2F04"/>
    <w:rPr>
      <w:rFonts w:ascii="Arial" w:eastAsia="Times New Roman" w:hAnsi="Arial" w:cs="Arial"/>
      <w:vanish/>
      <w:sz w:val="16"/>
      <w:szCs w:val="16"/>
    </w:rPr>
  </w:style>
  <w:style w:type="character" w:customStyle="1" w:styleId="text">
    <w:name w:val="text"/>
    <w:basedOn w:val="DefaultParagraphFont"/>
    <w:rsid w:val="002C2F04"/>
  </w:style>
  <w:style w:type="paragraph" w:customStyle="1" w:styleId="p">
    <w:name w:val="p"/>
    <w:basedOn w:val="Normal"/>
    <w:rsid w:val="002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noindent">
    <w:name w:val="epub__noindent"/>
    <w:basedOn w:val="Normal"/>
    <w:rsid w:val="002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list">
    <w:name w:val="epub__list"/>
    <w:basedOn w:val="Normal"/>
    <w:rsid w:val="002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list-sub">
    <w:name w:val="epub__list-sub"/>
    <w:basedOn w:val="Normal"/>
    <w:rsid w:val="002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9A"/>
  </w:style>
  <w:style w:type="paragraph" w:styleId="Heading1">
    <w:name w:val="heading 1"/>
    <w:basedOn w:val="Normal"/>
    <w:link w:val="Heading1Char"/>
    <w:uiPriority w:val="9"/>
    <w:qFormat/>
    <w:rsid w:val="002C2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C2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2F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C2F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BE"/>
  </w:style>
  <w:style w:type="paragraph" w:styleId="Footer">
    <w:name w:val="footer"/>
    <w:basedOn w:val="Normal"/>
    <w:link w:val="FooterChar"/>
    <w:uiPriority w:val="99"/>
    <w:unhideWhenUsed/>
    <w:rsid w:val="0038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BE"/>
  </w:style>
  <w:style w:type="paragraph" w:styleId="NormalWeb">
    <w:name w:val="Normal (Web)"/>
    <w:basedOn w:val="Normal"/>
    <w:uiPriority w:val="99"/>
    <w:semiHidden/>
    <w:unhideWhenUsed/>
    <w:rsid w:val="0038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97A"/>
    <w:rPr>
      <w:b/>
      <w:bCs/>
    </w:rPr>
  </w:style>
  <w:style w:type="character" w:customStyle="1" w:styleId="bowhtmlhighlight">
    <w:name w:val="bow_html_highlight"/>
    <w:basedOn w:val="DefaultParagraphFont"/>
    <w:rsid w:val="00E5097A"/>
  </w:style>
  <w:style w:type="character" w:customStyle="1" w:styleId="apple-converted-space">
    <w:name w:val="apple-converted-space"/>
    <w:basedOn w:val="DefaultParagraphFont"/>
    <w:rsid w:val="00E5097A"/>
  </w:style>
  <w:style w:type="character" w:styleId="HTMLCode">
    <w:name w:val="HTML Code"/>
    <w:basedOn w:val="DefaultParagraphFont"/>
    <w:uiPriority w:val="99"/>
    <w:semiHidden/>
    <w:unhideWhenUsed/>
    <w:rsid w:val="00CC02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1D54"/>
    <w:rPr>
      <w:i/>
      <w:iCs/>
    </w:rPr>
  </w:style>
  <w:style w:type="paragraph" w:styleId="ListParagraph">
    <w:name w:val="List Paragraph"/>
    <w:basedOn w:val="Normal"/>
    <w:uiPriority w:val="34"/>
    <w:qFormat/>
    <w:rsid w:val="00E61A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F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C2F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2F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2F0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2F04"/>
    <w:rPr>
      <w:color w:val="0000FF"/>
      <w:u w:val="single"/>
    </w:rPr>
  </w:style>
  <w:style w:type="character" w:customStyle="1" w:styleId="currentvalue">
    <w:name w:val="currentvalue"/>
    <w:basedOn w:val="DefaultParagraphFont"/>
    <w:rsid w:val="002C2F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2F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2F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2F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2F04"/>
    <w:rPr>
      <w:rFonts w:ascii="Arial" w:eastAsia="Times New Roman" w:hAnsi="Arial" w:cs="Arial"/>
      <w:vanish/>
      <w:sz w:val="16"/>
      <w:szCs w:val="16"/>
    </w:rPr>
  </w:style>
  <w:style w:type="character" w:customStyle="1" w:styleId="text">
    <w:name w:val="text"/>
    <w:basedOn w:val="DefaultParagraphFont"/>
    <w:rsid w:val="002C2F04"/>
  </w:style>
  <w:style w:type="paragraph" w:customStyle="1" w:styleId="p">
    <w:name w:val="p"/>
    <w:basedOn w:val="Normal"/>
    <w:rsid w:val="002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noindent">
    <w:name w:val="epub__noindent"/>
    <w:basedOn w:val="Normal"/>
    <w:rsid w:val="002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list">
    <w:name w:val="epub__list"/>
    <w:basedOn w:val="Normal"/>
    <w:rsid w:val="002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list-sub">
    <w:name w:val="epub__list-sub"/>
    <w:basedOn w:val="Normal"/>
    <w:rsid w:val="002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55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0" w:color="C3C3C3"/>
                                <w:left w:val="single" w:sz="6" w:space="0" w:color="C3C3C3"/>
                                <w:bottom w:val="single" w:sz="6" w:space="0" w:color="C3C3C3"/>
                                <w:right w:val="single" w:sz="6" w:space="0" w:color="C3C3C3"/>
                              </w:divBdr>
                              <w:divsChild>
                                <w:div w:id="174544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9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451243">
                                  <w:marLeft w:val="0"/>
                                  <w:marRight w:val="60"/>
                                  <w:marTop w:val="60"/>
                                  <w:marBottom w:val="60"/>
                                  <w:divBdr>
                                    <w:top w:val="single" w:sz="6" w:space="0" w:color="666666"/>
                                    <w:left w:val="single" w:sz="6" w:space="6" w:color="666666"/>
                                    <w:bottom w:val="single" w:sz="6" w:space="0" w:color="666666"/>
                                    <w:right w:val="single" w:sz="6" w:space="0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03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18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8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812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7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1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9331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8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4AAC1"/>
                <w:right w:val="none" w:sz="0" w:space="0" w:color="auto"/>
              </w:divBdr>
              <w:divsChild>
                <w:div w:id="16058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2169">
                      <w:marLeft w:val="15"/>
                      <w:marRight w:val="15"/>
                      <w:marTop w:val="0"/>
                      <w:marBottom w:val="0"/>
                      <w:divBdr>
                        <w:top w:val="single" w:sz="6" w:space="0" w:color="94AAC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8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7240">
                  <w:marLeft w:val="15"/>
                  <w:marRight w:val="15"/>
                  <w:marTop w:val="0"/>
                  <w:marBottom w:val="0"/>
                  <w:divBdr>
                    <w:top w:val="single" w:sz="6" w:space="0" w:color="94AA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4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82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40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8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77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2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5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2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0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E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E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75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E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6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E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9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0CE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7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E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25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E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E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54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E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7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E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2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E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41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E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36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0CE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13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E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99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E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13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9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2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0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EDC"/>
                                    <w:left w:val="none" w:sz="0" w:space="0" w:color="auto"/>
                                    <w:bottom w:val="single" w:sz="6" w:space="0" w:color="C0CED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38324">
              <w:marLeft w:val="3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2827">
                  <w:marLeft w:val="0"/>
                  <w:marRight w:val="0"/>
                  <w:marTop w:val="0"/>
                  <w:marBottom w:val="0"/>
                  <w:divBdr>
                    <w:top w:val="single" w:sz="6" w:space="0" w:color="7990A2"/>
                    <w:left w:val="single" w:sz="6" w:space="0" w:color="7990A2"/>
                    <w:bottom w:val="single" w:sz="6" w:space="0" w:color="7990A2"/>
                    <w:right w:val="single" w:sz="6" w:space="0" w:color="7990A2"/>
                  </w:divBdr>
                  <w:divsChild>
                    <w:div w:id="5669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9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2053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9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54839-F6F2-4FB1-87D6-B550151D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24</cp:revision>
  <dcterms:created xsi:type="dcterms:W3CDTF">2016-07-26T17:11:00Z</dcterms:created>
  <dcterms:modified xsi:type="dcterms:W3CDTF">2017-08-09T17:47:00Z</dcterms:modified>
</cp:coreProperties>
</file>