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B1BF2" w14:textId="7FC3D3E0" w:rsidR="001702D5" w:rsidRPr="001702D5" w:rsidRDefault="001702D5" w:rsidP="001702D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702D5">
        <w:rPr>
          <w:rFonts w:ascii="Times New Roman" w:hAnsi="Times New Roman" w:cs="Times New Roman"/>
          <w:b/>
          <w:bCs/>
          <w:sz w:val="36"/>
          <w:szCs w:val="36"/>
        </w:rPr>
        <w:t xml:space="preserve">Вопрос 8. </w:t>
      </w:r>
      <w:r w:rsidRPr="001702D5">
        <w:rPr>
          <w:rFonts w:ascii="Times New Roman" w:hAnsi="Times New Roman" w:cs="Times New Roman"/>
          <w:b/>
          <w:bCs/>
          <w:sz w:val="36"/>
          <w:szCs w:val="36"/>
        </w:rPr>
        <w:t>Создание СССР и национально-государственное строительство в 1922–1936 гг.</w:t>
      </w:r>
    </w:p>
    <w:p w14:paraId="2DABDBAC" w14:textId="77777777" w:rsidR="001702D5" w:rsidRPr="001702D5" w:rsidRDefault="001702D5" w:rsidP="001702D5">
      <w:pPr>
        <w:rPr>
          <w:rFonts w:ascii="Times New Roman" w:hAnsi="Times New Roman" w:cs="Times New Roman"/>
          <w:sz w:val="28"/>
          <w:szCs w:val="28"/>
        </w:rPr>
      </w:pPr>
    </w:p>
    <w:p w14:paraId="35171746" w14:textId="77777777" w:rsidR="001702D5" w:rsidRPr="001702D5" w:rsidRDefault="001702D5" w:rsidP="001702D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702D5">
        <w:rPr>
          <w:rFonts w:ascii="Times New Roman" w:hAnsi="Times New Roman" w:cs="Times New Roman"/>
          <w:sz w:val="28"/>
          <w:szCs w:val="28"/>
        </w:rPr>
        <w:t>После Гражданской войны на территории бывшей Российской империи существовало несколько формально независимых советских республик: РСФСР, Украинская ССР, Белорусская ССР и Закавказская федерация (ЗСФСР), объединявшая Азербайджан, Армению и Грузию. Между ними уже были заключены двусторонние договоры о военно-хозяйственном союзе, но требовалось оформить единое государство. При подготовке объединения возникли два плана. План автономизации, предложенный наркомом по делам национальностей И. В. Сталиным, предполагал вхождение всех советских республик в состав РСФСР на правах автономий. План федерализации, поддержанный В. И. Лениным, предусматривал создание нового равноправного союзного государства с сохранением за каждой республикой номинального права выхода из его состава. Ленин раскритиковал сталинский план как «великорусский шовинизм», и был принят ленинский вариант. 30 декабря 1922 года I Всесоюзный съезд Советов подписал Декларацию об образовании СССР и Союзный договор. В состав СССР вошли четыре республики: РСФСР, Украинская ССР, Белорусская ССР и Закавказская федерация (ЗСФСР).</w:t>
      </w:r>
    </w:p>
    <w:p w14:paraId="51E49E56" w14:textId="77777777" w:rsidR="001702D5" w:rsidRPr="001702D5" w:rsidRDefault="001702D5" w:rsidP="001702D5">
      <w:pPr>
        <w:rPr>
          <w:rFonts w:ascii="Times New Roman" w:hAnsi="Times New Roman" w:cs="Times New Roman"/>
          <w:sz w:val="28"/>
          <w:szCs w:val="28"/>
        </w:rPr>
      </w:pPr>
    </w:p>
    <w:p w14:paraId="4A9B3523" w14:textId="77777777" w:rsidR="001702D5" w:rsidRPr="001702D5" w:rsidRDefault="001702D5" w:rsidP="001702D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702D5">
        <w:rPr>
          <w:rFonts w:ascii="Times New Roman" w:hAnsi="Times New Roman" w:cs="Times New Roman"/>
          <w:sz w:val="28"/>
          <w:szCs w:val="28"/>
        </w:rPr>
        <w:t>Конституция 1924 года закрепила союзное устройство. Она разграничила полномочия между общесоюзными и республиканскими органами власти. В ведении Союза находились внешняя политика, оборона и армия, государственная безопасность, планирование народного хозяйства, финансы, транспорт и связь. Республикам оставались внутренние дела, земледелие, юстиция, просвещение и местная промышленность. В 1920-е годы проводилась политика коренизации, которая означала выдвижение на руководящие должности в республиках и автономиях представителей местных национальностей, а также развитие национальных языков, школ и культуры. Целью политики было показать, что советская власть не является «русской» по своему характеру, хотя на практике это иногда приводило к росту местного национализма.</w:t>
      </w:r>
    </w:p>
    <w:p w14:paraId="3F526F22" w14:textId="77777777" w:rsidR="001702D5" w:rsidRPr="001702D5" w:rsidRDefault="001702D5" w:rsidP="001702D5">
      <w:pPr>
        <w:rPr>
          <w:rFonts w:ascii="Times New Roman" w:hAnsi="Times New Roman" w:cs="Times New Roman"/>
          <w:sz w:val="28"/>
          <w:szCs w:val="28"/>
        </w:rPr>
      </w:pPr>
    </w:p>
    <w:p w14:paraId="5308942D" w14:textId="587E4903" w:rsidR="001702D5" w:rsidRPr="001702D5" w:rsidRDefault="001702D5" w:rsidP="001702D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702D5">
        <w:rPr>
          <w:rFonts w:ascii="Times New Roman" w:hAnsi="Times New Roman" w:cs="Times New Roman"/>
          <w:sz w:val="28"/>
          <w:szCs w:val="28"/>
        </w:rPr>
        <w:t xml:space="preserve">В 1924–1925 годах в Средней Азии прошло национально-территориальное размежевание. Были ликвидированы старые административные образования – Туркестанская АССР, Бухарская и Хорезмская народные республики. Вместо них были образованы Узбекская ССР и Туркменская ССР, которые в 1925 году вошли в состав СССР. Таджикская АССР сначала осталась в составе Узбекской ССР на правах автономии, а в 1929 году была преобразована в союзную Таджикскую ССР и также вошла в СССР. В Закавказье ситуация осложнялась тем, что ЗСФСР была искусственным объединением, внутри которого постоянно возникали трения между республиками. В 1936 году была принята новая Конституция СССР, получившая название «сталинской». Она упразднила Закавказскую федерацию: Азербайджанская </w:t>
      </w:r>
      <w:r w:rsidRPr="001702D5">
        <w:rPr>
          <w:rFonts w:ascii="Times New Roman" w:hAnsi="Times New Roman" w:cs="Times New Roman"/>
          <w:sz w:val="28"/>
          <w:szCs w:val="28"/>
        </w:rPr>
        <w:lastRenderedPageBreak/>
        <w:t>ССР, Армянская ССР и Грузинская ССР стали самостоятельными союзными республиками. В том же 1936 году из состава РСФСР были выделены Казахская АССР и Киргизская АССР, которые были преобразованы в союзные республики – Казахскую ССР и Киргизскую ССР. Конституция 1936 года провозгласила победу социализма в СССР, отменила все ограничения избирательных прав для бывших эксплуататорских классов (помещиков, капиталистов, купцов, духовенства), ввела всеобщее равное прямое избирательное право при тайном голосовании. Однако на практике реальная власть оставалась у партийного аппарата и лично И. В. Сталина, а выборы были формальными. Таким образом, Конституция 1936 года юридически оформила сложившуюся к концу 1930-х годов тоталитарную систему. К концу 1936 года в состав СССР входило 11 союзных республик. Сложилась иерархическая национально-государственная структура: союзные республики, автономные республики, автономные области и национальные округа. Эта система с небольшими изменениями просуществовала до распада СССР в 1991 году.</w:t>
      </w:r>
    </w:p>
    <w:sectPr w:rsidR="001702D5" w:rsidRPr="001702D5" w:rsidSect="001702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D5"/>
    <w:rsid w:val="001702D5"/>
    <w:rsid w:val="0097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04B30"/>
  <w15:chartTrackingRefBased/>
  <w15:docId w15:val="{B839845F-69F7-4645-A970-33082328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2026-05-14T12:58:00Z</dcterms:created>
  <dcterms:modified xsi:type="dcterms:W3CDTF">2026-05-14T13:04:00Z</dcterms:modified>
</cp:coreProperties>
</file>