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E75D" w14:textId="77777777" w:rsidR="004A43AD" w:rsidRPr="00A66988" w:rsidRDefault="0017001D">
      <w:pPr>
        <w:spacing w:after="280"/>
        <w:jc w:val="center"/>
      </w:pPr>
      <w:r w:rsidRPr="00A66988">
        <w:t>Beaconhouse National University</w:t>
      </w:r>
    </w:p>
    <w:p w14:paraId="7ABAAF60" w14:textId="77777777" w:rsidR="004A43AD" w:rsidRPr="00A66988" w:rsidRDefault="0017001D">
      <w:pPr>
        <w:spacing w:after="280"/>
        <w:jc w:val="center"/>
      </w:pPr>
      <w:r w:rsidRPr="00A66988">
        <w:t>BS Computer Science</w:t>
      </w:r>
    </w:p>
    <w:p w14:paraId="66E6F8D9" w14:textId="77777777" w:rsidR="004A43AD" w:rsidRPr="00A66988" w:rsidRDefault="0017001D">
      <w:pPr>
        <w:spacing w:after="280"/>
        <w:jc w:val="center"/>
      </w:pPr>
      <w:r w:rsidRPr="00A66988">
        <w:t>Final Year Project</w:t>
      </w:r>
    </w:p>
    <w:p w14:paraId="45E58A27" w14:textId="77777777" w:rsidR="004A43AD" w:rsidRPr="00A66988" w:rsidRDefault="0017001D">
      <w:pPr>
        <w:pStyle w:val="Title"/>
        <w:spacing w:after="280"/>
        <w:jc w:val="center"/>
      </w:pPr>
      <w:r w:rsidRPr="00A66988">
        <w:t>DAILYKHATA</w:t>
      </w:r>
    </w:p>
    <w:p w14:paraId="11F1D489" w14:textId="77777777" w:rsidR="004A43AD" w:rsidRPr="00A66988" w:rsidRDefault="0017001D">
      <w:pPr>
        <w:pStyle w:val="Subtitle"/>
        <w:spacing w:after="280"/>
        <w:jc w:val="center"/>
      </w:pPr>
      <w:r w:rsidRPr="00A66988">
        <w:t>Deliverable 2</w:t>
      </w:r>
      <w:r w:rsidRPr="00A66988">
        <w:br/>
        <w:t>Problem Identification, Stakeholder Identification &amp; Requirement Elicitation</w:t>
      </w:r>
    </w:p>
    <w:p w14:paraId="0573417F" w14:textId="77777777" w:rsidR="004A43AD" w:rsidRPr="00A66988" w:rsidRDefault="0017001D">
      <w:pPr>
        <w:spacing w:before="360"/>
        <w:jc w:val="center"/>
      </w:pPr>
      <w:r w:rsidRPr="00A66988">
        <w:t>Team members</w:t>
      </w:r>
      <w:r w:rsidRPr="00A66988">
        <w:br/>
        <w:t>Saad Mughal (F2023-009)</w:t>
      </w:r>
      <w:r w:rsidRPr="00A66988">
        <w:br/>
        <w:t>Khadijah Zahoor (F2023-956)</w:t>
      </w:r>
      <w:r w:rsidRPr="00A66988">
        <w:br/>
        <w:t>Zainab Ali Baig (F2023-528)</w:t>
      </w:r>
      <w:r w:rsidRPr="00A66988">
        <w:br/>
        <w:t>Aleeza Qaiser (F2023-611)</w:t>
      </w:r>
    </w:p>
    <w:p w14:paraId="31A461AE" w14:textId="77777777" w:rsidR="004A43AD" w:rsidRPr="00A66988" w:rsidRDefault="0017001D">
      <w:pPr>
        <w:jc w:val="center"/>
      </w:pPr>
      <w:r w:rsidRPr="00A66988">
        <w:t>Supervisor: Nouman Ali</w:t>
      </w:r>
      <w:r w:rsidRPr="00A66988">
        <w:br/>
        <w:t>Academic Year: 2026-2027</w:t>
      </w:r>
      <w:r w:rsidRPr="00A66988">
        <w:br/>
        <w:t>Version 1.0 submission edition | 23 September 2026</w:t>
      </w:r>
    </w:p>
    <w:p w14:paraId="0A442110" w14:textId="77777777" w:rsidR="004A43AD" w:rsidRPr="00A66988" w:rsidRDefault="0017001D">
      <w:r w:rsidRPr="00A66988">
        <w:br w:type="page"/>
      </w:r>
    </w:p>
    <w:p w14:paraId="72B515E9" w14:textId="77777777" w:rsidR="004A43AD" w:rsidRPr="00A66988" w:rsidRDefault="0017001D">
      <w:pPr>
        <w:spacing w:after="240"/>
      </w:pPr>
      <w:r w:rsidRPr="00A66988">
        <w:rPr>
          <w:b/>
          <w:sz w:val="32"/>
        </w:rPr>
        <w:lastRenderedPageBreak/>
        <w:t>Document Control</w:t>
      </w:r>
    </w:p>
    <w:p w14:paraId="28168734" w14:textId="77777777" w:rsidR="004A43AD" w:rsidRPr="00A66988" w:rsidRDefault="0017001D">
      <w:pPr>
        <w:jc w:val="left"/>
      </w:pPr>
      <w:r w:rsidRPr="00A66988">
        <w:t>Project: DailyKhata</w:t>
      </w:r>
      <w:r w:rsidRPr="00A66988">
        <w:br/>
        <w:t>Document: Problem Identification, Stakeholder Identification &amp; Requirement Elicitation</w:t>
      </w:r>
      <w:r w:rsidRPr="00A66988">
        <w:br/>
        <w:t>Deliverable: 2</w:t>
      </w:r>
      <w:r w:rsidRPr="00A66988">
        <w:br/>
        <w:t>Edition: Submission 1.0</w:t>
      </w:r>
      <w:r w:rsidRPr="00A66988">
        <w:br/>
        <w:t>Status: Prepared for team and supervisor review</w:t>
      </w:r>
      <w:r w:rsidRPr="00A66988">
        <w:br/>
        <w:t>Authors: DailyKhata Project Team</w:t>
      </w:r>
      <w:r w:rsidRPr="00A66988">
        <w:br/>
        <w:t>Supervisor: Nouman Ali</w:t>
      </w:r>
      <w:r w:rsidRPr="00A66988">
        <w:br/>
        <w:t>Academic year: 2026-2027</w:t>
      </w:r>
      <w:r w:rsidRPr="00A66988">
        <w:br/>
        <w:t>Revision date: 23 September 2026</w:t>
      </w:r>
      <w:r w:rsidRPr="00A66988">
        <w:br/>
        <w:t>Submission date: To be recorded</w:t>
      </w:r>
      <w:r w:rsidRPr="00A66988">
        <w:br/>
        <w:t>Supervisor endorsement: Pending review</w:t>
      </w:r>
    </w:p>
    <w:p w14:paraId="034D9D9A" w14:textId="77777777" w:rsidR="004A43AD" w:rsidRPr="00A66988" w:rsidRDefault="0017001D">
      <w:pPr>
        <w:spacing w:after="240"/>
      </w:pPr>
      <w:r w:rsidRPr="00A66988">
        <w:rPr>
          <w:b/>
          <w:sz w:val="32"/>
        </w:rPr>
        <w:t>Revision History</w:t>
      </w:r>
    </w:p>
    <w:p w14:paraId="53A3C9E7" w14:textId="77777777" w:rsidR="004A43AD" w:rsidRPr="00A66988" w:rsidRDefault="0017001D">
      <w:r w:rsidRPr="00A66988">
        <w:t>Submission edition 1.0, 23 September 2026. DailyKhata Project Team. Academic presentation of the project analysis, with consistent terminology, explicit scope and research limitations.</w:t>
      </w:r>
    </w:p>
    <w:p w14:paraId="4D857C29" w14:textId="77777777" w:rsidR="004A43AD" w:rsidRPr="00A66988" w:rsidRDefault="0017001D">
      <w:r w:rsidRPr="00A66988">
        <w:br w:type="page"/>
      </w:r>
    </w:p>
    <w:p w14:paraId="14F90830" w14:textId="77777777" w:rsidR="004A43AD" w:rsidRPr="00A66988" w:rsidRDefault="0017001D">
      <w:pPr>
        <w:spacing w:after="240"/>
      </w:pPr>
      <w:r w:rsidRPr="00A66988">
        <w:rPr>
          <w:b/>
          <w:sz w:val="32"/>
        </w:rPr>
        <w:lastRenderedPageBreak/>
        <w:t>Table of Contents</w:t>
      </w:r>
    </w:p>
    <w:p w14:paraId="0BD83D94" w14:textId="0DCEE227" w:rsidR="00A66988" w:rsidRDefault="0017001D">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A66988">
        <w:fldChar w:fldCharType="begin"/>
      </w:r>
      <w:r w:rsidRPr="00A66988">
        <w:instrText xml:space="preserve"> TOC \o "1-3" \h \z \u </w:instrText>
      </w:r>
      <w:r w:rsidRPr="00A66988">
        <w:fldChar w:fldCharType="separate"/>
      </w:r>
      <w:hyperlink w:anchor="_Toc241045236" w:history="1">
        <w:r w:rsidR="00A66988" w:rsidRPr="00871E48">
          <w:rPr>
            <w:rStyle w:val="Hyperlink"/>
            <w:noProof/>
          </w:rPr>
          <w:t>1 Introduction</w:t>
        </w:r>
        <w:r w:rsidR="00A66988">
          <w:rPr>
            <w:noProof/>
            <w:webHidden/>
          </w:rPr>
          <w:tab/>
        </w:r>
        <w:r w:rsidR="00A66988">
          <w:rPr>
            <w:noProof/>
            <w:webHidden/>
          </w:rPr>
          <w:fldChar w:fldCharType="begin"/>
        </w:r>
        <w:r w:rsidR="00A66988">
          <w:rPr>
            <w:noProof/>
            <w:webHidden/>
          </w:rPr>
          <w:instrText xml:space="preserve"> PAGEREF _Toc241045236 \h </w:instrText>
        </w:r>
        <w:r w:rsidR="00A66988">
          <w:rPr>
            <w:noProof/>
            <w:webHidden/>
          </w:rPr>
        </w:r>
        <w:r w:rsidR="00A66988">
          <w:rPr>
            <w:noProof/>
            <w:webHidden/>
          </w:rPr>
          <w:fldChar w:fldCharType="separate"/>
        </w:r>
        <w:r w:rsidR="00A66988">
          <w:rPr>
            <w:noProof/>
            <w:webHidden/>
          </w:rPr>
          <w:t>5</w:t>
        </w:r>
        <w:r w:rsidR="00A66988">
          <w:rPr>
            <w:noProof/>
            <w:webHidden/>
          </w:rPr>
          <w:fldChar w:fldCharType="end"/>
        </w:r>
      </w:hyperlink>
    </w:p>
    <w:p w14:paraId="01BF11AA" w14:textId="628B8B19"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37" w:history="1">
        <w:r w:rsidRPr="00871E48">
          <w:rPr>
            <w:rStyle w:val="Hyperlink"/>
            <w:noProof/>
          </w:rPr>
          <w:t>1.1 Purpose</w:t>
        </w:r>
        <w:r>
          <w:rPr>
            <w:noProof/>
            <w:webHidden/>
          </w:rPr>
          <w:tab/>
        </w:r>
        <w:r>
          <w:rPr>
            <w:noProof/>
            <w:webHidden/>
          </w:rPr>
          <w:fldChar w:fldCharType="begin"/>
        </w:r>
        <w:r>
          <w:rPr>
            <w:noProof/>
            <w:webHidden/>
          </w:rPr>
          <w:instrText xml:space="preserve"> PAGEREF _Toc241045237 \h </w:instrText>
        </w:r>
        <w:r>
          <w:rPr>
            <w:noProof/>
            <w:webHidden/>
          </w:rPr>
        </w:r>
        <w:r>
          <w:rPr>
            <w:noProof/>
            <w:webHidden/>
          </w:rPr>
          <w:fldChar w:fldCharType="separate"/>
        </w:r>
        <w:r>
          <w:rPr>
            <w:noProof/>
            <w:webHidden/>
          </w:rPr>
          <w:t>5</w:t>
        </w:r>
        <w:r>
          <w:rPr>
            <w:noProof/>
            <w:webHidden/>
          </w:rPr>
          <w:fldChar w:fldCharType="end"/>
        </w:r>
      </w:hyperlink>
    </w:p>
    <w:p w14:paraId="1A155165" w14:textId="0113491E"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38" w:history="1">
        <w:r w:rsidRPr="00871E48">
          <w:rPr>
            <w:rStyle w:val="Hyperlink"/>
            <w:noProof/>
          </w:rPr>
          <w:t>1.2 Relationship to Deliverable 1</w:t>
        </w:r>
        <w:r>
          <w:rPr>
            <w:noProof/>
            <w:webHidden/>
          </w:rPr>
          <w:tab/>
        </w:r>
        <w:r>
          <w:rPr>
            <w:noProof/>
            <w:webHidden/>
          </w:rPr>
          <w:fldChar w:fldCharType="begin"/>
        </w:r>
        <w:r>
          <w:rPr>
            <w:noProof/>
            <w:webHidden/>
          </w:rPr>
          <w:instrText xml:space="preserve"> PAGEREF _Toc241045238 \h </w:instrText>
        </w:r>
        <w:r>
          <w:rPr>
            <w:noProof/>
            <w:webHidden/>
          </w:rPr>
        </w:r>
        <w:r>
          <w:rPr>
            <w:noProof/>
            <w:webHidden/>
          </w:rPr>
          <w:fldChar w:fldCharType="separate"/>
        </w:r>
        <w:r>
          <w:rPr>
            <w:noProof/>
            <w:webHidden/>
          </w:rPr>
          <w:t>5</w:t>
        </w:r>
        <w:r>
          <w:rPr>
            <w:noProof/>
            <w:webHidden/>
          </w:rPr>
          <w:fldChar w:fldCharType="end"/>
        </w:r>
      </w:hyperlink>
    </w:p>
    <w:p w14:paraId="3EE050BB" w14:textId="0951353E" w:rsidR="00A66988" w:rsidRDefault="00A66988">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39" w:history="1">
        <w:r w:rsidRPr="00871E48">
          <w:rPr>
            <w:rStyle w:val="Hyperlink"/>
            <w:noProof/>
          </w:rPr>
          <w:t>2 Problem identification</w:t>
        </w:r>
        <w:r>
          <w:rPr>
            <w:noProof/>
            <w:webHidden/>
          </w:rPr>
          <w:tab/>
        </w:r>
        <w:r>
          <w:rPr>
            <w:noProof/>
            <w:webHidden/>
          </w:rPr>
          <w:fldChar w:fldCharType="begin"/>
        </w:r>
        <w:r>
          <w:rPr>
            <w:noProof/>
            <w:webHidden/>
          </w:rPr>
          <w:instrText xml:space="preserve"> PAGEREF _Toc241045239 \h </w:instrText>
        </w:r>
        <w:r>
          <w:rPr>
            <w:noProof/>
            <w:webHidden/>
          </w:rPr>
        </w:r>
        <w:r>
          <w:rPr>
            <w:noProof/>
            <w:webHidden/>
          </w:rPr>
          <w:fldChar w:fldCharType="separate"/>
        </w:r>
        <w:r>
          <w:rPr>
            <w:noProof/>
            <w:webHidden/>
          </w:rPr>
          <w:t>5</w:t>
        </w:r>
        <w:r>
          <w:rPr>
            <w:noProof/>
            <w:webHidden/>
          </w:rPr>
          <w:fldChar w:fldCharType="end"/>
        </w:r>
      </w:hyperlink>
    </w:p>
    <w:p w14:paraId="3E85F9E3" w14:textId="05B5D3C5"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40" w:history="1">
        <w:r w:rsidRPr="00871E48">
          <w:rPr>
            <w:rStyle w:val="Hyperlink"/>
            <w:noProof/>
          </w:rPr>
          <w:t>2.1 Problem context</w:t>
        </w:r>
        <w:r>
          <w:rPr>
            <w:noProof/>
            <w:webHidden/>
          </w:rPr>
          <w:tab/>
        </w:r>
        <w:r>
          <w:rPr>
            <w:noProof/>
            <w:webHidden/>
          </w:rPr>
          <w:fldChar w:fldCharType="begin"/>
        </w:r>
        <w:r>
          <w:rPr>
            <w:noProof/>
            <w:webHidden/>
          </w:rPr>
          <w:instrText xml:space="preserve"> PAGEREF _Toc241045240 \h </w:instrText>
        </w:r>
        <w:r>
          <w:rPr>
            <w:noProof/>
            <w:webHidden/>
          </w:rPr>
        </w:r>
        <w:r>
          <w:rPr>
            <w:noProof/>
            <w:webHidden/>
          </w:rPr>
          <w:fldChar w:fldCharType="separate"/>
        </w:r>
        <w:r>
          <w:rPr>
            <w:noProof/>
            <w:webHidden/>
          </w:rPr>
          <w:t>5</w:t>
        </w:r>
        <w:r>
          <w:rPr>
            <w:noProof/>
            <w:webHidden/>
          </w:rPr>
          <w:fldChar w:fldCharType="end"/>
        </w:r>
      </w:hyperlink>
    </w:p>
    <w:p w14:paraId="34D05F25" w14:textId="64C0A805"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41" w:history="1">
        <w:r w:rsidRPr="00871E48">
          <w:rPr>
            <w:rStyle w:val="Hyperlink"/>
            <w:noProof/>
          </w:rPr>
          <w:t>2.2 Existing workflows and limitations</w:t>
        </w:r>
        <w:r>
          <w:rPr>
            <w:noProof/>
            <w:webHidden/>
          </w:rPr>
          <w:tab/>
        </w:r>
        <w:r>
          <w:rPr>
            <w:noProof/>
            <w:webHidden/>
          </w:rPr>
          <w:fldChar w:fldCharType="begin"/>
        </w:r>
        <w:r>
          <w:rPr>
            <w:noProof/>
            <w:webHidden/>
          </w:rPr>
          <w:instrText xml:space="preserve"> PAGEREF _Toc241045241 \h </w:instrText>
        </w:r>
        <w:r>
          <w:rPr>
            <w:noProof/>
            <w:webHidden/>
          </w:rPr>
        </w:r>
        <w:r>
          <w:rPr>
            <w:noProof/>
            <w:webHidden/>
          </w:rPr>
          <w:fldChar w:fldCharType="separate"/>
        </w:r>
        <w:r>
          <w:rPr>
            <w:noProof/>
            <w:webHidden/>
          </w:rPr>
          <w:t>5</w:t>
        </w:r>
        <w:r>
          <w:rPr>
            <w:noProof/>
            <w:webHidden/>
          </w:rPr>
          <w:fldChar w:fldCharType="end"/>
        </w:r>
      </w:hyperlink>
    </w:p>
    <w:p w14:paraId="38DED493" w14:textId="230A1C5A"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42" w:history="1">
        <w:r w:rsidRPr="00871E48">
          <w:rPr>
            <w:rStyle w:val="Hyperlink"/>
            <w:noProof/>
          </w:rPr>
          <w:t>2.3 Problem identification methods</w:t>
        </w:r>
        <w:r>
          <w:rPr>
            <w:noProof/>
            <w:webHidden/>
          </w:rPr>
          <w:tab/>
        </w:r>
        <w:r>
          <w:rPr>
            <w:noProof/>
            <w:webHidden/>
          </w:rPr>
          <w:fldChar w:fldCharType="begin"/>
        </w:r>
        <w:r>
          <w:rPr>
            <w:noProof/>
            <w:webHidden/>
          </w:rPr>
          <w:instrText xml:space="preserve"> PAGEREF _Toc241045242 \h </w:instrText>
        </w:r>
        <w:r>
          <w:rPr>
            <w:noProof/>
            <w:webHidden/>
          </w:rPr>
        </w:r>
        <w:r>
          <w:rPr>
            <w:noProof/>
            <w:webHidden/>
          </w:rPr>
          <w:fldChar w:fldCharType="separate"/>
        </w:r>
        <w:r>
          <w:rPr>
            <w:noProof/>
            <w:webHidden/>
          </w:rPr>
          <w:t>6</w:t>
        </w:r>
        <w:r>
          <w:rPr>
            <w:noProof/>
            <w:webHidden/>
          </w:rPr>
          <w:fldChar w:fldCharType="end"/>
        </w:r>
      </w:hyperlink>
    </w:p>
    <w:p w14:paraId="578DE5D7" w14:textId="375812DE"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43" w:history="1">
        <w:r w:rsidRPr="00871E48">
          <w:rPr>
            <w:rStyle w:val="Hyperlink"/>
            <w:noProof/>
          </w:rPr>
          <w:t>2.4 Interview method</w:t>
        </w:r>
        <w:r>
          <w:rPr>
            <w:noProof/>
            <w:webHidden/>
          </w:rPr>
          <w:tab/>
        </w:r>
        <w:r>
          <w:rPr>
            <w:noProof/>
            <w:webHidden/>
          </w:rPr>
          <w:fldChar w:fldCharType="begin"/>
        </w:r>
        <w:r>
          <w:rPr>
            <w:noProof/>
            <w:webHidden/>
          </w:rPr>
          <w:instrText xml:space="preserve"> PAGEREF _Toc241045243 \h </w:instrText>
        </w:r>
        <w:r>
          <w:rPr>
            <w:noProof/>
            <w:webHidden/>
          </w:rPr>
        </w:r>
        <w:r>
          <w:rPr>
            <w:noProof/>
            <w:webHidden/>
          </w:rPr>
          <w:fldChar w:fldCharType="separate"/>
        </w:r>
        <w:r>
          <w:rPr>
            <w:noProof/>
            <w:webHidden/>
          </w:rPr>
          <w:t>6</w:t>
        </w:r>
        <w:r>
          <w:rPr>
            <w:noProof/>
            <w:webHidden/>
          </w:rPr>
          <w:fldChar w:fldCharType="end"/>
        </w:r>
      </w:hyperlink>
    </w:p>
    <w:p w14:paraId="79B74C28" w14:textId="3B4BAF01"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44" w:history="1">
        <w:r w:rsidRPr="00871E48">
          <w:rPr>
            <w:rStyle w:val="Hyperlink"/>
            <w:noProof/>
          </w:rPr>
          <w:t>2.5 Observation method</w:t>
        </w:r>
        <w:r>
          <w:rPr>
            <w:noProof/>
            <w:webHidden/>
          </w:rPr>
          <w:tab/>
        </w:r>
        <w:r>
          <w:rPr>
            <w:noProof/>
            <w:webHidden/>
          </w:rPr>
          <w:fldChar w:fldCharType="begin"/>
        </w:r>
        <w:r>
          <w:rPr>
            <w:noProof/>
            <w:webHidden/>
          </w:rPr>
          <w:instrText xml:space="preserve"> PAGEREF _Toc241045244 \h </w:instrText>
        </w:r>
        <w:r>
          <w:rPr>
            <w:noProof/>
            <w:webHidden/>
          </w:rPr>
        </w:r>
        <w:r>
          <w:rPr>
            <w:noProof/>
            <w:webHidden/>
          </w:rPr>
          <w:fldChar w:fldCharType="separate"/>
        </w:r>
        <w:r>
          <w:rPr>
            <w:noProof/>
            <w:webHidden/>
          </w:rPr>
          <w:t>6</w:t>
        </w:r>
        <w:r>
          <w:rPr>
            <w:noProof/>
            <w:webHidden/>
          </w:rPr>
          <w:fldChar w:fldCharType="end"/>
        </w:r>
      </w:hyperlink>
    </w:p>
    <w:p w14:paraId="07F19FAF" w14:textId="5C13E792"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45" w:history="1">
        <w:r w:rsidRPr="00871E48">
          <w:rPr>
            <w:rStyle w:val="Hyperlink"/>
            <w:noProof/>
          </w:rPr>
          <w:t>2.6 Existing system analysis</w:t>
        </w:r>
        <w:r>
          <w:rPr>
            <w:noProof/>
            <w:webHidden/>
          </w:rPr>
          <w:tab/>
        </w:r>
        <w:r>
          <w:rPr>
            <w:noProof/>
            <w:webHidden/>
          </w:rPr>
          <w:fldChar w:fldCharType="begin"/>
        </w:r>
        <w:r>
          <w:rPr>
            <w:noProof/>
            <w:webHidden/>
          </w:rPr>
          <w:instrText xml:space="preserve"> PAGEREF _Toc241045245 \h </w:instrText>
        </w:r>
        <w:r>
          <w:rPr>
            <w:noProof/>
            <w:webHidden/>
          </w:rPr>
        </w:r>
        <w:r>
          <w:rPr>
            <w:noProof/>
            <w:webHidden/>
          </w:rPr>
          <w:fldChar w:fldCharType="separate"/>
        </w:r>
        <w:r>
          <w:rPr>
            <w:noProof/>
            <w:webHidden/>
          </w:rPr>
          <w:t>6</w:t>
        </w:r>
        <w:r>
          <w:rPr>
            <w:noProof/>
            <w:webHidden/>
          </w:rPr>
          <w:fldChar w:fldCharType="end"/>
        </w:r>
      </w:hyperlink>
    </w:p>
    <w:p w14:paraId="5B87A782" w14:textId="76680554"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46" w:history="1">
        <w:r w:rsidRPr="00871E48">
          <w:rPr>
            <w:rStyle w:val="Hyperlink"/>
            <w:noProof/>
          </w:rPr>
          <w:t>2.7 Evidence register and limitations</w:t>
        </w:r>
        <w:r>
          <w:rPr>
            <w:noProof/>
            <w:webHidden/>
          </w:rPr>
          <w:tab/>
        </w:r>
        <w:r>
          <w:rPr>
            <w:noProof/>
            <w:webHidden/>
          </w:rPr>
          <w:fldChar w:fldCharType="begin"/>
        </w:r>
        <w:r>
          <w:rPr>
            <w:noProof/>
            <w:webHidden/>
          </w:rPr>
          <w:instrText xml:space="preserve"> PAGEREF _Toc241045246 \h </w:instrText>
        </w:r>
        <w:r>
          <w:rPr>
            <w:noProof/>
            <w:webHidden/>
          </w:rPr>
        </w:r>
        <w:r>
          <w:rPr>
            <w:noProof/>
            <w:webHidden/>
          </w:rPr>
          <w:fldChar w:fldCharType="separate"/>
        </w:r>
        <w:r>
          <w:rPr>
            <w:noProof/>
            <w:webHidden/>
          </w:rPr>
          <w:t>7</w:t>
        </w:r>
        <w:r>
          <w:rPr>
            <w:noProof/>
            <w:webHidden/>
          </w:rPr>
          <w:fldChar w:fldCharType="end"/>
        </w:r>
      </w:hyperlink>
    </w:p>
    <w:p w14:paraId="7E320322" w14:textId="3B156920"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47" w:history="1">
        <w:r w:rsidRPr="00871E48">
          <w:rPr>
            <w:rStyle w:val="Hyperlink"/>
            <w:noProof/>
          </w:rPr>
          <w:t>2.8 Interview statements and key findings</w:t>
        </w:r>
        <w:r>
          <w:rPr>
            <w:noProof/>
            <w:webHidden/>
          </w:rPr>
          <w:tab/>
        </w:r>
        <w:r>
          <w:rPr>
            <w:noProof/>
            <w:webHidden/>
          </w:rPr>
          <w:fldChar w:fldCharType="begin"/>
        </w:r>
        <w:r>
          <w:rPr>
            <w:noProof/>
            <w:webHidden/>
          </w:rPr>
          <w:instrText xml:space="preserve"> PAGEREF _Toc241045247 \h </w:instrText>
        </w:r>
        <w:r>
          <w:rPr>
            <w:noProof/>
            <w:webHidden/>
          </w:rPr>
        </w:r>
        <w:r>
          <w:rPr>
            <w:noProof/>
            <w:webHidden/>
          </w:rPr>
          <w:fldChar w:fldCharType="separate"/>
        </w:r>
        <w:r>
          <w:rPr>
            <w:noProof/>
            <w:webHidden/>
          </w:rPr>
          <w:t>8</w:t>
        </w:r>
        <w:r>
          <w:rPr>
            <w:noProof/>
            <w:webHidden/>
          </w:rPr>
          <w:fldChar w:fldCharType="end"/>
        </w:r>
      </w:hyperlink>
    </w:p>
    <w:p w14:paraId="5FAF388B" w14:textId="1623C262"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48" w:history="1">
        <w:r w:rsidRPr="00871E48">
          <w:rPr>
            <w:rStyle w:val="Hyperlink"/>
            <w:noProof/>
          </w:rPr>
          <w:t>2.9 Problem statement</w:t>
        </w:r>
        <w:r>
          <w:rPr>
            <w:noProof/>
            <w:webHidden/>
          </w:rPr>
          <w:tab/>
        </w:r>
        <w:r>
          <w:rPr>
            <w:noProof/>
            <w:webHidden/>
          </w:rPr>
          <w:fldChar w:fldCharType="begin"/>
        </w:r>
        <w:r>
          <w:rPr>
            <w:noProof/>
            <w:webHidden/>
          </w:rPr>
          <w:instrText xml:space="preserve"> PAGEREF _Toc241045248 \h </w:instrText>
        </w:r>
        <w:r>
          <w:rPr>
            <w:noProof/>
            <w:webHidden/>
          </w:rPr>
        </w:r>
        <w:r>
          <w:rPr>
            <w:noProof/>
            <w:webHidden/>
          </w:rPr>
          <w:fldChar w:fldCharType="separate"/>
        </w:r>
        <w:r>
          <w:rPr>
            <w:noProof/>
            <w:webHidden/>
          </w:rPr>
          <w:t>8</w:t>
        </w:r>
        <w:r>
          <w:rPr>
            <w:noProof/>
            <w:webHidden/>
          </w:rPr>
          <w:fldChar w:fldCharType="end"/>
        </w:r>
      </w:hyperlink>
    </w:p>
    <w:p w14:paraId="60191CD0" w14:textId="0BDF6FFC" w:rsidR="00A66988" w:rsidRDefault="00A66988">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49" w:history="1">
        <w:r w:rsidRPr="00871E48">
          <w:rPr>
            <w:rStyle w:val="Hyperlink"/>
            <w:noProof/>
          </w:rPr>
          <w:t>3 Stakeholder identification</w:t>
        </w:r>
        <w:r>
          <w:rPr>
            <w:noProof/>
            <w:webHidden/>
          </w:rPr>
          <w:tab/>
        </w:r>
        <w:r>
          <w:rPr>
            <w:noProof/>
            <w:webHidden/>
          </w:rPr>
          <w:fldChar w:fldCharType="begin"/>
        </w:r>
        <w:r>
          <w:rPr>
            <w:noProof/>
            <w:webHidden/>
          </w:rPr>
          <w:instrText xml:space="preserve"> PAGEREF _Toc241045249 \h </w:instrText>
        </w:r>
        <w:r>
          <w:rPr>
            <w:noProof/>
            <w:webHidden/>
          </w:rPr>
        </w:r>
        <w:r>
          <w:rPr>
            <w:noProof/>
            <w:webHidden/>
          </w:rPr>
          <w:fldChar w:fldCharType="separate"/>
        </w:r>
        <w:r>
          <w:rPr>
            <w:noProof/>
            <w:webHidden/>
          </w:rPr>
          <w:t>8</w:t>
        </w:r>
        <w:r>
          <w:rPr>
            <w:noProof/>
            <w:webHidden/>
          </w:rPr>
          <w:fldChar w:fldCharType="end"/>
        </w:r>
      </w:hyperlink>
    </w:p>
    <w:p w14:paraId="3E733C1E" w14:textId="10D02C7A"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50" w:history="1">
        <w:r w:rsidRPr="00871E48">
          <w:rPr>
            <w:rStyle w:val="Hyperlink"/>
            <w:noProof/>
          </w:rPr>
          <w:t>3.1 Identification approach</w:t>
        </w:r>
        <w:r>
          <w:rPr>
            <w:noProof/>
            <w:webHidden/>
          </w:rPr>
          <w:tab/>
        </w:r>
        <w:r>
          <w:rPr>
            <w:noProof/>
            <w:webHidden/>
          </w:rPr>
          <w:fldChar w:fldCharType="begin"/>
        </w:r>
        <w:r>
          <w:rPr>
            <w:noProof/>
            <w:webHidden/>
          </w:rPr>
          <w:instrText xml:space="preserve"> PAGEREF _Toc241045250 \h </w:instrText>
        </w:r>
        <w:r>
          <w:rPr>
            <w:noProof/>
            <w:webHidden/>
          </w:rPr>
        </w:r>
        <w:r>
          <w:rPr>
            <w:noProof/>
            <w:webHidden/>
          </w:rPr>
          <w:fldChar w:fldCharType="separate"/>
        </w:r>
        <w:r>
          <w:rPr>
            <w:noProof/>
            <w:webHidden/>
          </w:rPr>
          <w:t>8</w:t>
        </w:r>
        <w:r>
          <w:rPr>
            <w:noProof/>
            <w:webHidden/>
          </w:rPr>
          <w:fldChar w:fldCharType="end"/>
        </w:r>
      </w:hyperlink>
    </w:p>
    <w:p w14:paraId="65D61B98" w14:textId="493DC085"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51" w:history="1">
        <w:r w:rsidRPr="00871E48">
          <w:rPr>
            <w:rStyle w:val="Hyperlink"/>
            <w:noProof/>
          </w:rPr>
          <w:t>3.2 Primary stakeholders</w:t>
        </w:r>
        <w:r>
          <w:rPr>
            <w:noProof/>
            <w:webHidden/>
          </w:rPr>
          <w:tab/>
        </w:r>
        <w:r>
          <w:rPr>
            <w:noProof/>
            <w:webHidden/>
          </w:rPr>
          <w:fldChar w:fldCharType="begin"/>
        </w:r>
        <w:r>
          <w:rPr>
            <w:noProof/>
            <w:webHidden/>
          </w:rPr>
          <w:instrText xml:space="preserve"> PAGEREF _Toc241045251 \h </w:instrText>
        </w:r>
        <w:r>
          <w:rPr>
            <w:noProof/>
            <w:webHidden/>
          </w:rPr>
        </w:r>
        <w:r>
          <w:rPr>
            <w:noProof/>
            <w:webHidden/>
          </w:rPr>
          <w:fldChar w:fldCharType="separate"/>
        </w:r>
        <w:r>
          <w:rPr>
            <w:noProof/>
            <w:webHidden/>
          </w:rPr>
          <w:t>9</w:t>
        </w:r>
        <w:r>
          <w:rPr>
            <w:noProof/>
            <w:webHidden/>
          </w:rPr>
          <w:fldChar w:fldCharType="end"/>
        </w:r>
      </w:hyperlink>
    </w:p>
    <w:p w14:paraId="61ED881C" w14:textId="2B0CC209"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52" w:history="1">
        <w:r w:rsidRPr="00871E48">
          <w:rPr>
            <w:rStyle w:val="Hyperlink"/>
            <w:noProof/>
          </w:rPr>
          <w:t>3.3 Secondary stakeholders</w:t>
        </w:r>
        <w:r>
          <w:rPr>
            <w:noProof/>
            <w:webHidden/>
          </w:rPr>
          <w:tab/>
        </w:r>
        <w:r>
          <w:rPr>
            <w:noProof/>
            <w:webHidden/>
          </w:rPr>
          <w:fldChar w:fldCharType="begin"/>
        </w:r>
        <w:r>
          <w:rPr>
            <w:noProof/>
            <w:webHidden/>
          </w:rPr>
          <w:instrText xml:space="preserve"> PAGEREF _Toc241045252 \h </w:instrText>
        </w:r>
        <w:r>
          <w:rPr>
            <w:noProof/>
            <w:webHidden/>
          </w:rPr>
        </w:r>
        <w:r>
          <w:rPr>
            <w:noProof/>
            <w:webHidden/>
          </w:rPr>
          <w:fldChar w:fldCharType="separate"/>
        </w:r>
        <w:r>
          <w:rPr>
            <w:noProof/>
            <w:webHidden/>
          </w:rPr>
          <w:t>9</w:t>
        </w:r>
        <w:r>
          <w:rPr>
            <w:noProof/>
            <w:webHidden/>
          </w:rPr>
          <w:fldChar w:fldCharType="end"/>
        </w:r>
      </w:hyperlink>
    </w:p>
    <w:p w14:paraId="708B779B" w14:textId="7C2A54F8"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53" w:history="1">
        <w:r w:rsidRPr="00871E48">
          <w:rPr>
            <w:rStyle w:val="Hyperlink"/>
            <w:noProof/>
          </w:rPr>
          <w:t>3.4 Internal stakeholders</w:t>
        </w:r>
        <w:r>
          <w:rPr>
            <w:noProof/>
            <w:webHidden/>
          </w:rPr>
          <w:tab/>
        </w:r>
        <w:r>
          <w:rPr>
            <w:noProof/>
            <w:webHidden/>
          </w:rPr>
          <w:fldChar w:fldCharType="begin"/>
        </w:r>
        <w:r>
          <w:rPr>
            <w:noProof/>
            <w:webHidden/>
          </w:rPr>
          <w:instrText xml:space="preserve"> PAGEREF _Toc241045253 \h </w:instrText>
        </w:r>
        <w:r>
          <w:rPr>
            <w:noProof/>
            <w:webHidden/>
          </w:rPr>
        </w:r>
        <w:r>
          <w:rPr>
            <w:noProof/>
            <w:webHidden/>
          </w:rPr>
          <w:fldChar w:fldCharType="separate"/>
        </w:r>
        <w:r>
          <w:rPr>
            <w:noProof/>
            <w:webHidden/>
          </w:rPr>
          <w:t>9</w:t>
        </w:r>
        <w:r>
          <w:rPr>
            <w:noProof/>
            <w:webHidden/>
          </w:rPr>
          <w:fldChar w:fldCharType="end"/>
        </w:r>
      </w:hyperlink>
    </w:p>
    <w:p w14:paraId="3178628E" w14:textId="558E8538"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54" w:history="1">
        <w:r w:rsidRPr="00871E48">
          <w:rPr>
            <w:rStyle w:val="Hyperlink"/>
            <w:noProof/>
          </w:rPr>
          <w:t>3.5 External and future stakeholders</w:t>
        </w:r>
        <w:r>
          <w:rPr>
            <w:noProof/>
            <w:webHidden/>
          </w:rPr>
          <w:tab/>
        </w:r>
        <w:r>
          <w:rPr>
            <w:noProof/>
            <w:webHidden/>
          </w:rPr>
          <w:fldChar w:fldCharType="begin"/>
        </w:r>
        <w:r>
          <w:rPr>
            <w:noProof/>
            <w:webHidden/>
          </w:rPr>
          <w:instrText xml:space="preserve"> PAGEREF _Toc241045254 \h </w:instrText>
        </w:r>
        <w:r>
          <w:rPr>
            <w:noProof/>
            <w:webHidden/>
          </w:rPr>
        </w:r>
        <w:r>
          <w:rPr>
            <w:noProof/>
            <w:webHidden/>
          </w:rPr>
          <w:fldChar w:fldCharType="separate"/>
        </w:r>
        <w:r>
          <w:rPr>
            <w:noProof/>
            <w:webHidden/>
          </w:rPr>
          <w:t>9</w:t>
        </w:r>
        <w:r>
          <w:rPr>
            <w:noProof/>
            <w:webHidden/>
          </w:rPr>
          <w:fldChar w:fldCharType="end"/>
        </w:r>
      </w:hyperlink>
    </w:p>
    <w:p w14:paraId="7269B521" w14:textId="3CDCA44B"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55" w:history="1">
        <w:r w:rsidRPr="00871E48">
          <w:rPr>
            <w:rStyle w:val="Hyperlink"/>
            <w:noProof/>
          </w:rPr>
          <w:t>3.6 Persona summary</w:t>
        </w:r>
        <w:r>
          <w:rPr>
            <w:noProof/>
            <w:webHidden/>
          </w:rPr>
          <w:tab/>
        </w:r>
        <w:r>
          <w:rPr>
            <w:noProof/>
            <w:webHidden/>
          </w:rPr>
          <w:fldChar w:fldCharType="begin"/>
        </w:r>
        <w:r>
          <w:rPr>
            <w:noProof/>
            <w:webHidden/>
          </w:rPr>
          <w:instrText xml:space="preserve"> PAGEREF _Toc241045255 \h </w:instrText>
        </w:r>
        <w:r>
          <w:rPr>
            <w:noProof/>
            <w:webHidden/>
          </w:rPr>
        </w:r>
        <w:r>
          <w:rPr>
            <w:noProof/>
            <w:webHidden/>
          </w:rPr>
          <w:fldChar w:fldCharType="separate"/>
        </w:r>
        <w:r>
          <w:rPr>
            <w:noProof/>
            <w:webHidden/>
          </w:rPr>
          <w:t>9</w:t>
        </w:r>
        <w:r>
          <w:rPr>
            <w:noProof/>
            <w:webHidden/>
          </w:rPr>
          <w:fldChar w:fldCharType="end"/>
        </w:r>
      </w:hyperlink>
    </w:p>
    <w:p w14:paraId="5C56A122" w14:textId="0FF003A7" w:rsidR="00A66988" w:rsidRDefault="00A66988">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56" w:history="1">
        <w:r w:rsidRPr="00871E48">
          <w:rPr>
            <w:rStyle w:val="Hyperlink"/>
            <w:noProof/>
          </w:rPr>
          <w:t>3.6.1 Ayesha Tariq</w:t>
        </w:r>
        <w:r>
          <w:rPr>
            <w:noProof/>
            <w:webHidden/>
          </w:rPr>
          <w:tab/>
        </w:r>
        <w:r>
          <w:rPr>
            <w:noProof/>
            <w:webHidden/>
          </w:rPr>
          <w:fldChar w:fldCharType="begin"/>
        </w:r>
        <w:r>
          <w:rPr>
            <w:noProof/>
            <w:webHidden/>
          </w:rPr>
          <w:instrText xml:space="preserve"> PAGEREF _Toc241045256 \h </w:instrText>
        </w:r>
        <w:r>
          <w:rPr>
            <w:noProof/>
            <w:webHidden/>
          </w:rPr>
        </w:r>
        <w:r>
          <w:rPr>
            <w:noProof/>
            <w:webHidden/>
          </w:rPr>
          <w:fldChar w:fldCharType="separate"/>
        </w:r>
        <w:r>
          <w:rPr>
            <w:noProof/>
            <w:webHidden/>
          </w:rPr>
          <w:t>10</w:t>
        </w:r>
        <w:r>
          <w:rPr>
            <w:noProof/>
            <w:webHidden/>
          </w:rPr>
          <w:fldChar w:fldCharType="end"/>
        </w:r>
      </w:hyperlink>
    </w:p>
    <w:p w14:paraId="02706FCB" w14:textId="02D5D816" w:rsidR="00A66988" w:rsidRDefault="00A66988">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57" w:history="1">
        <w:r w:rsidRPr="00871E48">
          <w:rPr>
            <w:rStyle w:val="Hyperlink"/>
            <w:noProof/>
          </w:rPr>
          <w:t>3.6.2 Bilal Ahmed</w:t>
        </w:r>
        <w:r>
          <w:rPr>
            <w:noProof/>
            <w:webHidden/>
          </w:rPr>
          <w:tab/>
        </w:r>
        <w:r>
          <w:rPr>
            <w:noProof/>
            <w:webHidden/>
          </w:rPr>
          <w:fldChar w:fldCharType="begin"/>
        </w:r>
        <w:r>
          <w:rPr>
            <w:noProof/>
            <w:webHidden/>
          </w:rPr>
          <w:instrText xml:space="preserve"> PAGEREF _Toc241045257 \h </w:instrText>
        </w:r>
        <w:r>
          <w:rPr>
            <w:noProof/>
            <w:webHidden/>
          </w:rPr>
        </w:r>
        <w:r>
          <w:rPr>
            <w:noProof/>
            <w:webHidden/>
          </w:rPr>
          <w:fldChar w:fldCharType="separate"/>
        </w:r>
        <w:r>
          <w:rPr>
            <w:noProof/>
            <w:webHidden/>
          </w:rPr>
          <w:t>10</w:t>
        </w:r>
        <w:r>
          <w:rPr>
            <w:noProof/>
            <w:webHidden/>
          </w:rPr>
          <w:fldChar w:fldCharType="end"/>
        </w:r>
      </w:hyperlink>
    </w:p>
    <w:p w14:paraId="2E7D7B70" w14:textId="0FCB636E" w:rsidR="00A66988" w:rsidRDefault="00A66988">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58" w:history="1">
        <w:r w:rsidRPr="00871E48">
          <w:rPr>
            <w:rStyle w:val="Hyperlink"/>
            <w:noProof/>
          </w:rPr>
          <w:t>3.6.3 Hamza Sheikh</w:t>
        </w:r>
        <w:r>
          <w:rPr>
            <w:noProof/>
            <w:webHidden/>
          </w:rPr>
          <w:tab/>
        </w:r>
        <w:r>
          <w:rPr>
            <w:noProof/>
            <w:webHidden/>
          </w:rPr>
          <w:fldChar w:fldCharType="begin"/>
        </w:r>
        <w:r>
          <w:rPr>
            <w:noProof/>
            <w:webHidden/>
          </w:rPr>
          <w:instrText xml:space="preserve"> PAGEREF _Toc241045258 \h </w:instrText>
        </w:r>
        <w:r>
          <w:rPr>
            <w:noProof/>
            <w:webHidden/>
          </w:rPr>
        </w:r>
        <w:r>
          <w:rPr>
            <w:noProof/>
            <w:webHidden/>
          </w:rPr>
          <w:fldChar w:fldCharType="separate"/>
        </w:r>
        <w:r>
          <w:rPr>
            <w:noProof/>
            <w:webHidden/>
          </w:rPr>
          <w:t>10</w:t>
        </w:r>
        <w:r>
          <w:rPr>
            <w:noProof/>
            <w:webHidden/>
          </w:rPr>
          <w:fldChar w:fldCharType="end"/>
        </w:r>
      </w:hyperlink>
    </w:p>
    <w:p w14:paraId="1EF5567A" w14:textId="3650FEA9" w:rsidR="00A66988" w:rsidRDefault="00A66988">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59" w:history="1">
        <w:r w:rsidRPr="00871E48">
          <w:rPr>
            <w:rStyle w:val="Hyperlink"/>
            <w:noProof/>
          </w:rPr>
          <w:t>3.6.4 Zubair Hassan</w:t>
        </w:r>
        <w:r>
          <w:rPr>
            <w:noProof/>
            <w:webHidden/>
          </w:rPr>
          <w:tab/>
        </w:r>
        <w:r>
          <w:rPr>
            <w:noProof/>
            <w:webHidden/>
          </w:rPr>
          <w:fldChar w:fldCharType="begin"/>
        </w:r>
        <w:r>
          <w:rPr>
            <w:noProof/>
            <w:webHidden/>
          </w:rPr>
          <w:instrText xml:space="preserve"> PAGEREF _Toc241045259 \h </w:instrText>
        </w:r>
        <w:r>
          <w:rPr>
            <w:noProof/>
            <w:webHidden/>
          </w:rPr>
        </w:r>
        <w:r>
          <w:rPr>
            <w:noProof/>
            <w:webHidden/>
          </w:rPr>
          <w:fldChar w:fldCharType="separate"/>
        </w:r>
        <w:r>
          <w:rPr>
            <w:noProof/>
            <w:webHidden/>
          </w:rPr>
          <w:t>10</w:t>
        </w:r>
        <w:r>
          <w:rPr>
            <w:noProof/>
            <w:webHidden/>
          </w:rPr>
          <w:fldChar w:fldCharType="end"/>
        </w:r>
      </w:hyperlink>
    </w:p>
    <w:p w14:paraId="4503482F" w14:textId="155AFB00" w:rsidR="00A66988" w:rsidRDefault="00A66988">
      <w:pPr>
        <w:pStyle w:val="TOC3"/>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60" w:history="1">
        <w:r w:rsidRPr="00871E48">
          <w:rPr>
            <w:rStyle w:val="Hyperlink"/>
            <w:noProof/>
          </w:rPr>
          <w:t>3.6.5 Usman Raza</w:t>
        </w:r>
        <w:r>
          <w:rPr>
            <w:noProof/>
            <w:webHidden/>
          </w:rPr>
          <w:tab/>
        </w:r>
        <w:r>
          <w:rPr>
            <w:noProof/>
            <w:webHidden/>
          </w:rPr>
          <w:fldChar w:fldCharType="begin"/>
        </w:r>
        <w:r>
          <w:rPr>
            <w:noProof/>
            <w:webHidden/>
          </w:rPr>
          <w:instrText xml:space="preserve"> PAGEREF _Toc241045260 \h </w:instrText>
        </w:r>
        <w:r>
          <w:rPr>
            <w:noProof/>
            <w:webHidden/>
          </w:rPr>
        </w:r>
        <w:r>
          <w:rPr>
            <w:noProof/>
            <w:webHidden/>
          </w:rPr>
          <w:fldChar w:fldCharType="separate"/>
        </w:r>
        <w:r>
          <w:rPr>
            <w:noProof/>
            <w:webHidden/>
          </w:rPr>
          <w:t>10</w:t>
        </w:r>
        <w:r>
          <w:rPr>
            <w:noProof/>
            <w:webHidden/>
          </w:rPr>
          <w:fldChar w:fldCharType="end"/>
        </w:r>
      </w:hyperlink>
    </w:p>
    <w:p w14:paraId="29F4FFF4" w14:textId="049964AE"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61" w:history="1">
        <w:r w:rsidRPr="00871E48">
          <w:rPr>
            <w:rStyle w:val="Hyperlink"/>
            <w:noProof/>
          </w:rPr>
          <w:t>3.7 Stakeholder matrix</w:t>
        </w:r>
        <w:r>
          <w:rPr>
            <w:noProof/>
            <w:webHidden/>
          </w:rPr>
          <w:tab/>
        </w:r>
        <w:r>
          <w:rPr>
            <w:noProof/>
            <w:webHidden/>
          </w:rPr>
          <w:fldChar w:fldCharType="begin"/>
        </w:r>
        <w:r>
          <w:rPr>
            <w:noProof/>
            <w:webHidden/>
          </w:rPr>
          <w:instrText xml:space="preserve"> PAGEREF _Toc241045261 \h </w:instrText>
        </w:r>
        <w:r>
          <w:rPr>
            <w:noProof/>
            <w:webHidden/>
          </w:rPr>
        </w:r>
        <w:r>
          <w:rPr>
            <w:noProof/>
            <w:webHidden/>
          </w:rPr>
          <w:fldChar w:fldCharType="separate"/>
        </w:r>
        <w:r>
          <w:rPr>
            <w:noProof/>
            <w:webHidden/>
          </w:rPr>
          <w:t>11</w:t>
        </w:r>
        <w:r>
          <w:rPr>
            <w:noProof/>
            <w:webHidden/>
          </w:rPr>
          <w:fldChar w:fldCharType="end"/>
        </w:r>
      </w:hyperlink>
    </w:p>
    <w:p w14:paraId="370BF50E" w14:textId="30018DD4" w:rsidR="00A66988" w:rsidRDefault="00A66988">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62" w:history="1">
        <w:r w:rsidRPr="00871E48">
          <w:rPr>
            <w:rStyle w:val="Hyperlink"/>
            <w:noProof/>
          </w:rPr>
          <w:t>4 Requirement elicitation</w:t>
        </w:r>
        <w:r>
          <w:rPr>
            <w:noProof/>
            <w:webHidden/>
          </w:rPr>
          <w:tab/>
        </w:r>
        <w:r>
          <w:rPr>
            <w:noProof/>
            <w:webHidden/>
          </w:rPr>
          <w:fldChar w:fldCharType="begin"/>
        </w:r>
        <w:r>
          <w:rPr>
            <w:noProof/>
            <w:webHidden/>
          </w:rPr>
          <w:instrText xml:space="preserve"> PAGEREF _Toc241045262 \h </w:instrText>
        </w:r>
        <w:r>
          <w:rPr>
            <w:noProof/>
            <w:webHidden/>
          </w:rPr>
        </w:r>
        <w:r>
          <w:rPr>
            <w:noProof/>
            <w:webHidden/>
          </w:rPr>
          <w:fldChar w:fldCharType="separate"/>
        </w:r>
        <w:r>
          <w:rPr>
            <w:noProof/>
            <w:webHidden/>
          </w:rPr>
          <w:t>11</w:t>
        </w:r>
        <w:r>
          <w:rPr>
            <w:noProof/>
            <w:webHidden/>
          </w:rPr>
          <w:fldChar w:fldCharType="end"/>
        </w:r>
      </w:hyperlink>
    </w:p>
    <w:p w14:paraId="60C4E384" w14:textId="20228105"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63" w:history="1">
        <w:r w:rsidRPr="00871E48">
          <w:rPr>
            <w:rStyle w:val="Hyperlink"/>
            <w:noProof/>
          </w:rPr>
          <w:t>4.1 Interview questions and findings</w:t>
        </w:r>
        <w:r>
          <w:rPr>
            <w:noProof/>
            <w:webHidden/>
          </w:rPr>
          <w:tab/>
        </w:r>
        <w:r>
          <w:rPr>
            <w:noProof/>
            <w:webHidden/>
          </w:rPr>
          <w:fldChar w:fldCharType="begin"/>
        </w:r>
        <w:r>
          <w:rPr>
            <w:noProof/>
            <w:webHidden/>
          </w:rPr>
          <w:instrText xml:space="preserve"> PAGEREF _Toc241045263 \h </w:instrText>
        </w:r>
        <w:r>
          <w:rPr>
            <w:noProof/>
            <w:webHidden/>
          </w:rPr>
        </w:r>
        <w:r>
          <w:rPr>
            <w:noProof/>
            <w:webHidden/>
          </w:rPr>
          <w:fldChar w:fldCharType="separate"/>
        </w:r>
        <w:r>
          <w:rPr>
            <w:noProof/>
            <w:webHidden/>
          </w:rPr>
          <w:t>11</w:t>
        </w:r>
        <w:r>
          <w:rPr>
            <w:noProof/>
            <w:webHidden/>
          </w:rPr>
          <w:fldChar w:fldCharType="end"/>
        </w:r>
      </w:hyperlink>
    </w:p>
    <w:p w14:paraId="7C591917" w14:textId="66774455"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64" w:history="1">
        <w:r w:rsidRPr="00871E48">
          <w:rPr>
            <w:rStyle w:val="Hyperlink"/>
            <w:noProof/>
          </w:rPr>
          <w:t>4.2 Observation findings</w:t>
        </w:r>
        <w:r>
          <w:rPr>
            <w:noProof/>
            <w:webHidden/>
          </w:rPr>
          <w:tab/>
        </w:r>
        <w:r>
          <w:rPr>
            <w:noProof/>
            <w:webHidden/>
          </w:rPr>
          <w:fldChar w:fldCharType="begin"/>
        </w:r>
        <w:r>
          <w:rPr>
            <w:noProof/>
            <w:webHidden/>
          </w:rPr>
          <w:instrText xml:space="preserve"> PAGEREF _Toc241045264 \h </w:instrText>
        </w:r>
        <w:r>
          <w:rPr>
            <w:noProof/>
            <w:webHidden/>
          </w:rPr>
        </w:r>
        <w:r>
          <w:rPr>
            <w:noProof/>
            <w:webHidden/>
          </w:rPr>
          <w:fldChar w:fldCharType="separate"/>
        </w:r>
        <w:r>
          <w:rPr>
            <w:noProof/>
            <w:webHidden/>
          </w:rPr>
          <w:t>12</w:t>
        </w:r>
        <w:r>
          <w:rPr>
            <w:noProof/>
            <w:webHidden/>
          </w:rPr>
          <w:fldChar w:fldCharType="end"/>
        </w:r>
      </w:hyperlink>
    </w:p>
    <w:p w14:paraId="012474E8" w14:textId="7E7050EA"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65" w:history="1">
        <w:r w:rsidRPr="00871E48">
          <w:rPr>
            <w:rStyle w:val="Hyperlink"/>
            <w:noProof/>
          </w:rPr>
          <w:t>4.3 Existing system analysis findings</w:t>
        </w:r>
        <w:r>
          <w:rPr>
            <w:noProof/>
            <w:webHidden/>
          </w:rPr>
          <w:tab/>
        </w:r>
        <w:r>
          <w:rPr>
            <w:noProof/>
            <w:webHidden/>
          </w:rPr>
          <w:fldChar w:fldCharType="begin"/>
        </w:r>
        <w:r>
          <w:rPr>
            <w:noProof/>
            <w:webHidden/>
          </w:rPr>
          <w:instrText xml:space="preserve"> PAGEREF _Toc241045265 \h </w:instrText>
        </w:r>
        <w:r>
          <w:rPr>
            <w:noProof/>
            <w:webHidden/>
          </w:rPr>
        </w:r>
        <w:r>
          <w:rPr>
            <w:noProof/>
            <w:webHidden/>
          </w:rPr>
          <w:fldChar w:fldCharType="separate"/>
        </w:r>
        <w:r>
          <w:rPr>
            <w:noProof/>
            <w:webHidden/>
          </w:rPr>
          <w:t>12</w:t>
        </w:r>
        <w:r>
          <w:rPr>
            <w:noProof/>
            <w:webHidden/>
          </w:rPr>
          <w:fldChar w:fldCharType="end"/>
        </w:r>
      </w:hyperlink>
    </w:p>
    <w:p w14:paraId="6EA58AF8" w14:textId="7F97C30D"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66" w:history="1">
        <w:r w:rsidRPr="00871E48">
          <w:rPr>
            <w:rStyle w:val="Hyperlink"/>
            <w:noProof/>
          </w:rPr>
          <w:t>4.4 Document analysis</w:t>
        </w:r>
        <w:r>
          <w:rPr>
            <w:noProof/>
            <w:webHidden/>
          </w:rPr>
          <w:tab/>
        </w:r>
        <w:r>
          <w:rPr>
            <w:noProof/>
            <w:webHidden/>
          </w:rPr>
          <w:fldChar w:fldCharType="begin"/>
        </w:r>
        <w:r>
          <w:rPr>
            <w:noProof/>
            <w:webHidden/>
          </w:rPr>
          <w:instrText xml:space="preserve"> PAGEREF _Toc241045266 \h </w:instrText>
        </w:r>
        <w:r>
          <w:rPr>
            <w:noProof/>
            <w:webHidden/>
          </w:rPr>
        </w:r>
        <w:r>
          <w:rPr>
            <w:noProof/>
            <w:webHidden/>
          </w:rPr>
          <w:fldChar w:fldCharType="separate"/>
        </w:r>
        <w:r>
          <w:rPr>
            <w:noProof/>
            <w:webHidden/>
          </w:rPr>
          <w:t>12</w:t>
        </w:r>
        <w:r>
          <w:rPr>
            <w:noProof/>
            <w:webHidden/>
          </w:rPr>
          <w:fldChar w:fldCharType="end"/>
        </w:r>
      </w:hyperlink>
    </w:p>
    <w:p w14:paraId="5FD1501E" w14:textId="5F66E6DF"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67" w:history="1">
        <w:r w:rsidRPr="00871E48">
          <w:rPr>
            <w:rStyle w:val="Hyperlink"/>
            <w:noProof/>
          </w:rPr>
          <w:t>4.5 Requirement candidates</w:t>
        </w:r>
        <w:r>
          <w:rPr>
            <w:noProof/>
            <w:webHidden/>
          </w:rPr>
          <w:tab/>
        </w:r>
        <w:r>
          <w:rPr>
            <w:noProof/>
            <w:webHidden/>
          </w:rPr>
          <w:fldChar w:fldCharType="begin"/>
        </w:r>
        <w:r>
          <w:rPr>
            <w:noProof/>
            <w:webHidden/>
          </w:rPr>
          <w:instrText xml:space="preserve"> PAGEREF _Toc241045267 \h </w:instrText>
        </w:r>
        <w:r>
          <w:rPr>
            <w:noProof/>
            <w:webHidden/>
          </w:rPr>
        </w:r>
        <w:r>
          <w:rPr>
            <w:noProof/>
            <w:webHidden/>
          </w:rPr>
          <w:fldChar w:fldCharType="separate"/>
        </w:r>
        <w:r>
          <w:rPr>
            <w:noProof/>
            <w:webHidden/>
          </w:rPr>
          <w:t>12</w:t>
        </w:r>
        <w:r>
          <w:rPr>
            <w:noProof/>
            <w:webHidden/>
          </w:rPr>
          <w:fldChar w:fldCharType="end"/>
        </w:r>
      </w:hyperlink>
    </w:p>
    <w:p w14:paraId="7BFB7639" w14:textId="56B7984F"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68" w:history="1">
        <w:r w:rsidRPr="00871E48">
          <w:rPr>
            <w:rStyle w:val="Hyperlink"/>
            <w:noProof/>
          </w:rPr>
          <w:t>4.6 Quality expectations</w:t>
        </w:r>
        <w:r>
          <w:rPr>
            <w:noProof/>
            <w:webHidden/>
          </w:rPr>
          <w:tab/>
        </w:r>
        <w:r>
          <w:rPr>
            <w:noProof/>
            <w:webHidden/>
          </w:rPr>
          <w:fldChar w:fldCharType="begin"/>
        </w:r>
        <w:r>
          <w:rPr>
            <w:noProof/>
            <w:webHidden/>
          </w:rPr>
          <w:instrText xml:space="preserve"> PAGEREF _Toc241045268 \h </w:instrText>
        </w:r>
        <w:r>
          <w:rPr>
            <w:noProof/>
            <w:webHidden/>
          </w:rPr>
        </w:r>
        <w:r>
          <w:rPr>
            <w:noProof/>
            <w:webHidden/>
          </w:rPr>
          <w:fldChar w:fldCharType="separate"/>
        </w:r>
        <w:r>
          <w:rPr>
            <w:noProof/>
            <w:webHidden/>
          </w:rPr>
          <w:t>13</w:t>
        </w:r>
        <w:r>
          <w:rPr>
            <w:noProof/>
            <w:webHidden/>
          </w:rPr>
          <w:fldChar w:fldCharType="end"/>
        </w:r>
      </w:hyperlink>
    </w:p>
    <w:p w14:paraId="78F3550D" w14:textId="286972DB" w:rsidR="00A66988" w:rsidRDefault="00A66988">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69" w:history="1">
        <w:r w:rsidRPr="00871E48">
          <w:rPr>
            <w:rStyle w:val="Hyperlink"/>
            <w:noProof/>
          </w:rPr>
          <w:t>5 Project scope</w:t>
        </w:r>
        <w:r>
          <w:rPr>
            <w:noProof/>
            <w:webHidden/>
          </w:rPr>
          <w:tab/>
        </w:r>
        <w:r>
          <w:rPr>
            <w:noProof/>
            <w:webHidden/>
          </w:rPr>
          <w:fldChar w:fldCharType="begin"/>
        </w:r>
        <w:r>
          <w:rPr>
            <w:noProof/>
            <w:webHidden/>
          </w:rPr>
          <w:instrText xml:space="preserve"> PAGEREF _Toc241045269 \h </w:instrText>
        </w:r>
        <w:r>
          <w:rPr>
            <w:noProof/>
            <w:webHidden/>
          </w:rPr>
        </w:r>
        <w:r>
          <w:rPr>
            <w:noProof/>
            <w:webHidden/>
          </w:rPr>
          <w:fldChar w:fldCharType="separate"/>
        </w:r>
        <w:r>
          <w:rPr>
            <w:noProof/>
            <w:webHidden/>
          </w:rPr>
          <w:t>14</w:t>
        </w:r>
        <w:r>
          <w:rPr>
            <w:noProof/>
            <w:webHidden/>
          </w:rPr>
          <w:fldChar w:fldCharType="end"/>
        </w:r>
      </w:hyperlink>
    </w:p>
    <w:p w14:paraId="2A12C6BD" w14:textId="61A85724"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70" w:history="1">
        <w:r w:rsidRPr="00871E48">
          <w:rPr>
            <w:rStyle w:val="Hyperlink"/>
            <w:noProof/>
          </w:rPr>
          <w:t>5.1 Must Have</w:t>
        </w:r>
        <w:r>
          <w:rPr>
            <w:noProof/>
            <w:webHidden/>
          </w:rPr>
          <w:tab/>
        </w:r>
        <w:r>
          <w:rPr>
            <w:noProof/>
            <w:webHidden/>
          </w:rPr>
          <w:fldChar w:fldCharType="begin"/>
        </w:r>
        <w:r>
          <w:rPr>
            <w:noProof/>
            <w:webHidden/>
          </w:rPr>
          <w:instrText xml:space="preserve"> PAGEREF _Toc241045270 \h </w:instrText>
        </w:r>
        <w:r>
          <w:rPr>
            <w:noProof/>
            <w:webHidden/>
          </w:rPr>
        </w:r>
        <w:r>
          <w:rPr>
            <w:noProof/>
            <w:webHidden/>
          </w:rPr>
          <w:fldChar w:fldCharType="separate"/>
        </w:r>
        <w:r>
          <w:rPr>
            <w:noProof/>
            <w:webHidden/>
          </w:rPr>
          <w:t>14</w:t>
        </w:r>
        <w:r>
          <w:rPr>
            <w:noProof/>
            <w:webHidden/>
          </w:rPr>
          <w:fldChar w:fldCharType="end"/>
        </w:r>
      </w:hyperlink>
    </w:p>
    <w:p w14:paraId="2D5F139B" w14:textId="08D2AB5A"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71" w:history="1">
        <w:r w:rsidRPr="00871E48">
          <w:rPr>
            <w:rStyle w:val="Hyperlink"/>
            <w:noProof/>
          </w:rPr>
          <w:t>5.2 Should Have</w:t>
        </w:r>
        <w:r>
          <w:rPr>
            <w:noProof/>
            <w:webHidden/>
          </w:rPr>
          <w:tab/>
        </w:r>
        <w:r>
          <w:rPr>
            <w:noProof/>
            <w:webHidden/>
          </w:rPr>
          <w:fldChar w:fldCharType="begin"/>
        </w:r>
        <w:r>
          <w:rPr>
            <w:noProof/>
            <w:webHidden/>
          </w:rPr>
          <w:instrText xml:space="preserve"> PAGEREF _Toc241045271 \h </w:instrText>
        </w:r>
        <w:r>
          <w:rPr>
            <w:noProof/>
            <w:webHidden/>
          </w:rPr>
        </w:r>
        <w:r>
          <w:rPr>
            <w:noProof/>
            <w:webHidden/>
          </w:rPr>
          <w:fldChar w:fldCharType="separate"/>
        </w:r>
        <w:r>
          <w:rPr>
            <w:noProof/>
            <w:webHidden/>
          </w:rPr>
          <w:t>16</w:t>
        </w:r>
        <w:r>
          <w:rPr>
            <w:noProof/>
            <w:webHidden/>
          </w:rPr>
          <w:fldChar w:fldCharType="end"/>
        </w:r>
      </w:hyperlink>
    </w:p>
    <w:p w14:paraId="337FFE12" w14:textId="60ABE4AC"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72" w:history="1">
        <w:r w:rsidRPr="00871E48">
          <w:rPr>
            <w:rStyle w:val="Hyperlink"/>
            <w:noProof/>
          </w:rPr>
          <w:t>5.3 Could Have</w:t>
        </w:r>
        <w:r>
          <w:rPr>
            <w:noProof/>
            <w:webHidden/>
          </w:rPr>
          <w:tab/>
        </w:r>
        <w:r>
          <w:rPr>
            <w:noProof/>
            <w:webHidden/>
          </w:rPr>
          <w:fldChar w:fldCharType="begin"/>
        </w:r>
        <w:r>
          <w:rPr>
            <w:noProof/>
            <w:webHidden/>
          </w:rPr>
          <w:instrText xml:space="preserve"> PAGEREF _Toc241045272 \h </w:instrText>
        </w:r>
        <w:r>
          <w:rPr>
            <w:noProof/>
            <w:webHidden/>
          </w:rPr>
        </w:r>
        <w:r>
          <w:rPr>
            <w:noProof/>
            <w:webHidden/>
          </w:rPr>
          <w:fldChar w:fldCharType="separate"/>
        </w:r>
        <w:r>
          <w:rPr>
            <w:noProof/>
            <w:webHidden/>
          </w:rPr>
          <w:t>16</w:t>
        </w:r>
        <w:r>
          <w:rPr>
            <w:noProof/>
            <w:webHidden/>
          </w:rPr>
          <w:fldChar w:fldCharType="end"/>
        </w:r>
      </w:hyperlink>
    </w:p>
    <w:p w14:paraId="5042CD6F" w14:textId="21E5BAE4"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73" w:history="1">
        <w:r w:rsidRPr="00871E48">
          <w:rPr>
            <w:rStyle w:val="Hyperlink"/>
            <w:noProof/>
          </w:rPr>
          <w:t>5.4 Out of Scope</w:t>
        </w:r>
        <w:r>
          <w:rPr>
            <w:noProof/>
            <w:webHidden/>
          </w:rPr>
          <w:tab/>
        </w:r>
        <w:r>
          <w:rPr>
            <w:noProof/>
            <w:webHidden/>
          </w:rPr>
          <w:fldChar w:fldCharType="begin"/>
        </w:r>
        <w:r>
          <w:rPr>
            <w:noProof/>
            <w:webHidden/>
          </w:rPr>
          <w:instrText xml:space="preserve"> PAGEREF _Toc241045273 \h </w:instrText>
        </w:r>
        <w:r>
          <w:rPr>
            <w:noProof/>
            <w:webHidden/>
          </w:rPr>
        </w:r>
        <w:r>
          <w:rPr>
            <w:noProof/>
            <w:webHidden/>
          </w:rPr>
          <w:fldChar w:fldCharType="separate"/>
        </w:r>
        <w:r>
          <w:rPr>
            <w:noProof/>
            <w:webHidden/>
          </w:rPr>
          <w:t>16</w:t>
        </w:r>
        <w:r>
          <w:rPr>
            <w:noProof/>
            <w:webHidden/>
          </w:rPr>
          <w:fldChar w:fldCharType="end"/>
        </w:r>
      </w:hyperlink>
    </w:p>
    <w:p w14:paraId="2DCFED72" w14:textId="6FA15C89"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74" w:history="1">
        <w:r w:rsidRPr="00871E48">
          <w:rPr>
            <w:rStyle w:val="Hyperlink"/>
            <w:noProof/>
          </w:rPr>
          <w:t>5.5 Future Scope</w:t>
        </w:r>
        <w:r>
          <w:rPr>
            <w:noProof/>
            <w:webHidden/>
          </w:rPr>
          <w:tab/>
        </w:r>
        <w:r>
          <w:rPr>
            <w:noProof/>
            <w:webHidden/>
          </w:rPr>
          <w:fldChar w:fldCharType="begin"/>
        </w:r>
        <w:r>
          <w:rPr>
            <w:noProof/>
            <w:webHidden/>
          </w:rPr>
          <w:instrText xml:space="preserve"> PAGEREF _Toc241045274 \h </w:instrText>
        </w:r>
        <w:r>
          <w:rPr>
            <w:noProof/>
            <w:webHidden/>
          </w:rPr>
        </w:r>
        <w:r>
          <w:rPr>
            <w:noProof/>
            <w:webHidden/>
          </w:rPr>
          <w:fldChar w:fldCharType="separate"/>
        </w:r>
        <w:r>
          <w:rPr>
            <w:noProof/>
            <w:webHidden/>
          </w:rPr>
          <w:t>17</w:t>
        </w:r>
        <w:r>
          <w:rPr>
            <w:noProof/>
            <w:webHidden/>
          </w:rPr>
          <w:fldChar w:fldCharType="end"/>
        </w:r>
      </w:hyperlink>
    </w:p>
    <w:p w14:paraId="1CD50B41" w14:textId="5BED5EDB" w:rsidR="00A66988" w:rsidRDefault="00A66988">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75" w:history="1">
        <w:r w:rsidRPr="00871E48">
          <w:rPr>
            <w:rStyle w:val="Hyperlink"/>
            <w:noProof/>
          </w:rPr>
          <w:t>6 Key design foundations</w:t>
        </w:r>
        <w:r>
          <w:rPr>
            <w:noProof/>
            <w:webHidden/>
          </w:rPr>
          <w:tab/>
        </w:r>
        <w:r>
          <w:rPr>
            <w:noProof/>
            <w:webHidden/>
          </w:rPr>
          <w:fldChar w:fldCharType="begin"/>
        </w:r>
        <w:r>
          <w:rPr>
            <w:noProof/>
            <w:webHidden/>
          </w:rPr>
          <w:instrText xml:space="preserve"> PAGEREF _Toc241045275 \h </w:instrText>
        </w:r>
        <w:r>
          <w:rPr>
            <w:noProof/>
            <w:webHidden/>
          </w:rPr>
        </w:r>
        <w:r>
          <w:rPr>
            <w:noProof/>
            <w:webHidden/>
          </w:rPr>
          <w:fldChar w:fldCharType="separate"/>
        </w:r>
        <w:r>
          <w:rPr>
            <w:noProof/>
            <w:webHidden/>
          </w:rPr>
          <w:t>17</w:t>
        </w:r>
        <w:r>
          <w:rPr>
            <w:noProof/>
            <w:webHidden/>
          </w:rPr>
          <w:fldChar w:fldCharType="end"/>
        </w:r>
      </w:hyperlink>
    </w:p>
    <w:p w14:paraId="341D721D" w14:textId="532A0193"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76" w:history="1">
        <w:r w:rsidRPr="00871E48">
          <w:rPr>
            <w:rStyle w:val="Hyperlink"/>
            <w:noProof/>
          </w:rPr>
          <w:t>6.1 Chart of Accounts</w:t>
        </w:r>
        <w:r>
          <w:rPr>
            <w:noProof/>
            <w:webHidden/>
          </w:rPr>
          <w:tab/>
        </w:r>
        <w:r>
          <w:rPr>
            <w:noProof/>
            <w:webHidden/>
          </w:rPr>
          <w:fldChar w:fldCharType="begin"/>
        </w:r>
        <w:r>
          <w:rPr>
            <w:noProof/>
            <w:webHidden/>
          </w:rPr>
          <w:instrText xml:space="preserve"> PAGEREF _Toc241045276 \h </w:instrText>
        </w:r>
        <w:r>
          <w:rPr>
            <w:noProof/>
            <w:webHidden/>
          </w:rPr>
        </w:r>
        <w:r>
          <w:rPr>
            <w:noProof/>
            <w:webHidden/>
          </w:rPr>
          <w:fldChar w:fldCharType="separate"/>
        </w:r>
        <w:r>
          <w:rPr>
            <w:noProof/>
            <w:webHidden/>
          </w:rPr>
          <w:t>17</w:t>
        </w:r>
        <w:r>
          <w:rPr>
            <w:noProof/>
            <w:webHidden/>
          </w:rPr>
          <w:fldChar w:fldCharType="end"/>
        </w:r>
      </w:hyperlink>
    </w:p>
    <w:p w14:paraId="68AF9089" w14:textId="33976E69"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77" w:history="1">
        <w:r w:rsidRPr="00871E48">
          <w:rPr>
            <w:rStyle w:val="Hyperlink"/>
            <w:noProof/>
          </w:rPr>
          <w:t>6.2 Semantic product classification</w:t>
        </w:r>
        <w:r>
          <w:rPr>
            <w:noProof/>
            <w:webHidden/>
          </w:rPr>
          <w:tab/>
        </w:r>
        <w:r>
          <w:rPr>
            <w:noProof/>
            <w:webHidden/>
          </w:rPr>
          <w:fldChar w:fldCharType="begin"/>
        </w:r>
        <w:r>
          <w:rPr>
            <w:noProof/>
            <w:webHidden/>
          </w:rPr>
          <w:instrText xml:space="preserve"> PAGEREF _Toc241045277 \h </w:instrText>
        </w:r>
        <w:r>
          <w:rPr>
            <w:noProof/>
            <w:webHidden/>
          </w:rPr>
        </w:r>
        <w:r>
          <w:rPr>
            <w:noProof/>
            <w:webHidden/>
          </w:rPr>
          <w:fldChar w:fldCharType="separate"/>
        </w:r>
        <w:r>
          <w:rPr>
            <w:noProof/>
            <w:webHidden/>
          </w:rPr>
          <w:t>18</w:t>
        </w:r>
        <w:r>
          <w:rPr>
            <w:noProof/>
            <w:webHidden/>
          </w:rPr>
          <w:fldChar w:fldCharType="end"/>
        </w:r>
      </w:hyperlink>
    </w:p>
    <w:p w14:paraId="3248B4FB" w14:textId="103BD1D6"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78" w:history="1">
        <w:r w:rsidRPr="00871E48">
          <w:rPr>
            <w:rStyle w:val="Hyperlink"/>
            <w:noProof/>
          </w:rPr>
          <w:t>6.3 AI Financial Assistant</w:t>
        </w:r>
        <w:r>
          <w:rPr>
            <w:noProof/>
            <w:webHidden/>
          </w:rPr>
          <w:tab/>
        </w:r>
        <w:r>
          <w:rPr>
            <w:noProof/>
            <w:webHidden/>
          </w:rPr>
          <w:fldChar w:fldCharType="begin"/>
        </w:r>
        <w:r>
          <w:rPr>
            <w:noProof/>
            <w:webHidden/>
          </w:rPr>
          <w:instrText xml:space="preserve"> PAGEREF _Toc241045278 \h </w:instrText>
        </w:r>
        <w:r>
          <w:rPr>
            <w:noProof/>
            <w:webHidden/>
          </w:rPr>
        </w:r>
        <w:r>
          <w:rPr>
            <w:noProof/>
            <w:webHidden/>
          </w:rPr>
          <w:fldChar w:fldCharType="separate"/>
        </w:r>
        <w:r>
          <w:rPr>
            <w:noProof/>
            <w:webHidden/>
          </w:rPr>
          <w:t>18</w:t>
        </w:r>
        <w:r>
          <w:rPr>
            <w:noProof/>
            <w:webHidden/>
          </w:rPr>
          <w:fldChar w:fldCharType="end"/>
        </w:r>
      </w:hyperlink>
    </w:p>
    <w:p w14:paraId="2A53D987" w14:textId="7A3C1916" w:rsidR="00A66988" w:rsidRDefault="00A66988">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79" w:history="1">
        <w:r w:rsidRPr="00871E48">
          <w:rPr>
            <w:rStyle w:val="Hyperlink"/>
            <w:noProof/>
          </w:rPr>
          <w:t>6.4 Localisation and delivery limits</w:t>
        </w:r>
        <w:r>
          <w:rPr>
            <w:noProof/>
            <w:webHidden/>
          </w:rPr>
          <w:tab/>
        </w:r>
        <w:r>
          <w:rPr>
            <w:noProof/>
            <w:webHidden/>
          </w:rPr>
          <w:fldChar w:fldCharType="begin"/>
        </w:r>
        <w:r>
          <w:rPr>
            <w:noProof/>
            <w:webHidden/>
          </w:rPr>
          <w:instrText xml:space="preserve"> PAGEREF _Toc241045279 \h </w:instrText>
        </w:r>
        <w:r>
          <w:rPr>
            <w:noProof/>
            <w:webHidden/>
          </w:rPr>
        </w:r>
        <w:r>
          <w:rPr>
            <w:noProof/>
            <w:webHidden/>
          </w:rPr>
          <w:fldChar w:fldCharType="separate"/>
        </w:r>
        <w:r>
          <w:rPr>
            <w:noProof/>
            <w:webHidden/>
          </w:rPr>
          <w:t>19</w:t>
        </w:r>
        <w:r>
          <w:rPr>
            <w:noProof/>
            <w:webHidden/>
          </w:rPr>
          <w:fldChar w:fldCharType="end"/>
        </w:r>
      </w:hyperlink>
    </w:p>
    <w:p w14:paraId="6DCCC970" w14:textId="57EFC3E0" w:rsidR="00A66988" w:rsidRDefault="00A66988">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80" w:history="1">
        <w:r w:rsidRPr="00871E48">
          <w:rPr>
            <w:rStyle w:val="Hyperlink"/>
            <w:noProof/>
          </w:rPr>
          <w:t>7 Validation and limitations</w:t>
        </w:r>
        <w:r>
          <w:rPr>
            <w:noProof/>
            <w:webHidden/>
          </w:rPr>
          <w:tab/>
        </w:r>
        <w:r>
          <w:rPr>
            <w:noProof/>
            <w:webHidden/>
          </w:rPr>
          <w:fldChar w:fldCharType="begin"/>
        </w:r>
        <w:r>
          <w:rPr>
            <w:noProof/>
            <w:webHidden/>
          </w:rPr>
          <w:instrText xml:space="preserve"> PAGEREF _Toc241045280 \h </w:instrText>
        </w:r>
        <w:r>
          <w:rPr>
            <w:noProof/>
            <w:webHidden/>
          </w:rPr>
        </w:r>
        <w:r>
          <w:rPr>
            <w:noProof/>
            <w:webHidden/>
          </w:rPr>
          <w:fldChar w:fldCharType="separate"/>
        </w:r>
        <w:r>
          <w:rPr>
            <w:noProof/>
            <w:webHidden/>
          </w:rPr>
          <w:t>19</w:t>
        </w:r>
        <w:r>
          <w:rPr>
            <w:noProof/>
            <w:webHidden/>
          </w:rPr>
          <w:fldChar w:fldCharType="end"/>
        </w:r>
      </w:hyperlink>
    </w:p>
    <w:p w14:paraId="6458ACC5" w14:textId="6C277156" w:rsidR="00A66988" w:rsidRDefault="00A66988">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81" w:history="1">
        <w:r w:rsidRPr="00871E48">
          <w:rPr>
            <w:rStyle w:val="Hyperlink"/>
            <w:noProof/>
          </w:rPr>
          <w:t>8 Conclusion</w:t>
        </w:r>
        <w:r>
          <w:rPr>
            <w:noProof/>
            <w:webHidden/>
          </w:rPr>
          <w:tab/>
        </w:r>
        <w:r>
          <w:rPr>
            <w:noProof/>
            <w:webHidden/>
          </w:rPr>
          <w:fldChar w:fldCharType="begin"/>
        </w:r>
        <w:r>
          <w:rPr>
            <w:noProof/>
            <w:webHidden/>
          </w:rPr>
          <w:instrText xml:space="preserve"> PAGEREF _Toc241045281 \h </w:instrText>
        </w:r>
        <w:r>
          <w:rPr>
            <w:noProof/>
            <w:webHidden/>
          </w:rPr>
        </w:r>
        <w:r>
          <w:rPr>
            <w:noProof/>
            <w:webHidden/>
          </w:rPr>
          <w:fldChar w:fldCharType="separate"/>
        </w:r>
        <w:r>
          <w:rPr>
            <w:noProof/>
            <w:webHidden/>
          </w:rPr>
          <w:t>19</w:t>
        </w:r>
        <w:r>
          <w:rPr>
            <w:noProof/>
            <w:webHidden/>
          </w:rPr>
          <w:fldChar w:fldCharType="end"/>
        </w:r>
      </w:hyperlink>
    </w:p>
    <w:p w14:paraId="38E8EEBD" w14:textId="226B64DF" w:rsidR="00A66988" w:rsidRDefault="00A66988">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82" w:history="1">
        <w:r w:rsidRPr="00871E48">
          <w:rPr>
            <w:rStyle w:val="Hyperlink"/>
            <w:noProof/>
          </w:rPr>
          <w:t>9 References</w:t>
        </w:r>
        <w:r>
          <w:rPr>
            <w:noProof/>
            <w:webHidden/>
          </w:rPr>
          <w:tab/>
        </w:r>
        <w:r>
          <w:rPr>
            <w:noProof/>
            <w:webHidden/>
          </w:rPr>
          <w:fldChar w:fldCharType="begin"/>
        </w:r>
        <w:r>
          <w:rPr>
            <w:noProof/>
            <w:webHidden/>
          </w:rPr>
          <w:instrText xml:space="preserve"> PAGEREF _Toc241045282 \h </w:instrText>
        </w:r>
        <w:r>
          <w:rPr>
            <w:noProof/>
            <w:webHidden/>
          </w:rPr>
        </w:r>
        <w:r>
          <w:rPr>
            <w:noProof/>
            <w:webHidden/>
          </w:rPr>
          <w:fldChar w:fldCharType="separate"/>
        </w:r>
        <w:r>
          <w:rPr>
            <w:noProof/>
            <w:webHidden/>
          </w:rPr>
          <w:t>20</w:t>
        </w:r>
        <w:r>
          <w:rPr>
            <w:noProof/>
            <w:webHidden/>
          </w:rPr>
          <w:fldChar w:fldCharType="end"/>
        </w:r>
      </w:hyperlink>
    </w:p>
    <w:p w14:paraId="3A8C9743" w14:textId="5B1B9516" w:rsidR="004A43AD" w:rsidRPr="00A66988" w:rsidRDefault="0017001D">
      <w:r w:rsidRPr="00A66988">
        <w:fldChar w:fldCharType="end"/>
      </w:r>
    </w:p>
    <w:p w14:paraId="3E93AB66" w14:textId="77777777" w:rsidR="004A43AD" w:rsidRPr="00A66988" w:rsidRDefault="0017001D">
      <w:pPr>
        <w:spacing w:before="280"/>
      </w:pPr>
      <w:r w:rsidRPr="00A66988">
        <w:rPr>
          <w:b/>
        </w:rPr>
        <w:t>List of Tables</w:t>
      </w:r>
    </w:p>
    <w:p w14:paraId="3A56DB2E" w14:textId="27D20103" w:rsidR="00A66988" w:rsidRDefault="0017001D">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A66988">
        <w:fldChar w:fldCharType="begin"/>
      </w:r>
      <w:r w:rsidRPr="00A66988">
        <w:instrText xml:space="preserve"> TOC \c "Table" \h \z </w:instrText>
      </w:r>
      <w:r w:rsidRPr="00A66988">
        <w:fldChar w:fldCharType="separate"/>
      </w:r>
      <w:hyperlink w:anchor="_Toc241045283" w:history="1">
        <w:r w:rsidR="00A66988" w:rsidRPr="009149C4">
          <w:rPr>
            <w:rStyle w:val="Hyperlink"/>
            <w:noProof/>
          </w:rPr>
          <w:t>Table 1: Existing workflow limitations and implications</w:t>
        </w:r>
        <w:r w:rsidR="00A66988">
          <w:rPr>
            <w:noProof/>
            <w:webHidden/>
          </w:rPr>
          <w:tab/>
        </w:r>
        <w:r w:rsidR="00A66988">
          <w:rPr>
            <w:noProof/>
            <w:webHidden/>
          </w:rPr>
          <w:fldChar w:fldCharType="begin"/>
        </w:r>
        <w:r w:rsidR="00A66988">
          <w:rPr>
            <w:noProof/>
            <w:webHidden/>
          </w:rPr>
          <w:instrText xml:space="preserve"> PAGEREF _Toc241045283 \h </w:instrText>
        </w:r>
        <w:r w:rsidR="00A66988">
          <w:rPr>
            <w:noProof/>
            <w:webHidden/>
          </w:rPr>
        </w:r>
        <w:r w:rsidR="00A66988">
          <w:rPr>
            <w:noProof/>
            <w:webHidden/>
          </w:rPr>
          <w:fldChar w:fldCharType="separate"/>
        </w:r>
        <w:r w:rsidR="00A66988">
          <w:rPr>
            <w:noProof/>
            <w:webHidden/>
          </w:rPr>
          <w:t>5</w:t>
        </w:r>
        <w:r w:rsidR="00A66988">
          <w:rPr>
            <w:noProof/>
            <w:webHidden/>
          </w:rPr>
          <w:fldChar w:fldCharType="end"/>
        </w:r>
      </w:hyperlink>
    </w:p>
    <w:p w14:paraId="3123563E" w14:textId="7072203E" w:rsidR="00A66988" w:rsidRDefault="00A66988">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84" w:history="1">
        <w:r w:rsidRPr="009149C4">
          <w:rPr>
            <w:rStyle w:val="Hyperlink"/>
            <w:noProof/>
          </w:rPr>
          <w:t>Table 2: Evidence register</w:t>
        </w:r>
        <w:r>
          <w:rPr>
            <w:noProof/>
            <w:webHidden/>
          </w:rPr>
          <w:tab/>
        </w:r>
        <w:r>
          <w:rPr>
            <w:noProof/>
            <w:webHidden/>
          </w:rPr>
          <w:fldChar w:fldCharType="begin"/>
        </w:r>
        <w:r>
          <w:rPr>
            <w:noProof/>
            <w:webHidden/>
          </w:rPr>
          <w:instrText xml:space="preserve"> PAGEREF _Toc241045284 \h </w:instrText>
        </w:r>
        <w:r>
          <w:rPr>
            <w:noProof/>
            <w:webHidden/>
          </w:rPr>
        </w:r>
        <w:r>
          <w:rPr>
            <w:noProof/>
            <w:webHidden/>
          </w:rPr>
          <w:fldChar w:fldCharType="separate"/>
        </w:r>
        <w:r>
          <w:rPr>
            <w:noProof/>
            <w:webHidden/>
          </w:rPr>
          <w:t>7</w:t>
        </w:r>
        <w:r>
          <w:rPr>
            <w:noProof/>
            <w:webHidden/>
          </w:rPr>
          <w:fldChar w:fldCharType="end"/>
        </w:r>
      </w:hyperlink>
    </w:p>
    <w:p w14:paraId="33B05CE5" w14:textId="29149A60" w:rsidR="00A66988" w:rsidRDefault="00A66988">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85" w:history="1">
        <w:r w:rsidRPr="009149C4">
          <w:rPr>
            <w:rStyle w:val="Hyperlink"/>
            <w:noProof/>
          </w:rPr>
          <w:t>Table 3: Industry to stakeholder identification chain</w:t>
        </w:r>
        <w:r>
          <w:rPr>
            <w:noProof/>
            <w:webHidden/>
          </w:rPr>
          <w:tab/>
        </w:r>
        <w:r>
          <w:rPr>
            <w:noProof/>
            <w:webHidden/>
          </w:rPr>
          <w:fldChar w:fldCharType="begin"/>
        </w:r>
        <w:r>
          <w:rPr>
            <w:noProof/>
            <w:webHidden/>
          </w:rPr>
          <w:instrText xml:space="preserve"> PAGEREF _Toc241045285 \h </w:instrText>
        </w:r>
        <w:r>
          <w:rPr>
            <w:noProof/>
            <w:webHidden/>
          </w:rPr>
        </w:r>
        <w:r>
          <w:rPr>
            <w:noProof/>
            <w:webHidden/>
          </w:rPr>
          <w:fldChar w:fldCharType="separate"/>
        </w:r>
        <w:r>
          <w:rPr>
            <w:noProof/>
            <w:webHidden/>
          </w:rPr>
          <w:t>8</w:t>
        </w:r>
        <w:r>
          <w:rPr>
            <w:noProof/>
            <w:webHidden/>
          </w:rPr>
          <w:fldChar w:fldCharType="end"/>
        </w:r>
      </w:hyperlink>
    </w:p>
    <w:p w14:paraId="0FE884E7" w14:textId="5997EDE3" w:rsidR="00A66988" w:rsidRDefault="00A66988">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86" w:history="1">
        <w:r w:rsidRPr="009149C4">
          <w:rPr>
            <w:rStyle w:val="Hyperlink"/>
            <w:noProof/>
          </w:rPr>
          <w:t>Table 4: User persona summary</w:t>
        </w:r>
        <w:r>
          <w:rPr>
            <w:noProof/>
            <w:webHidden/>
          </w:rPr>
          <w:tab/>
        </w:r>
        <w:r>
          <w:rPr>
            <w:noProof/>
            <w:webHidden/>
          </w:rPr>
          <w:fldChar w:fldCharType="begin"/>
        </w:r>
        <w:r>
          <w:rPr>
            <w:noProof/>
            <w:webHidden/>
          </w:rPr>
          <w:instrText xml:space="preserve"> PAGEREF _Toc241045286 \h </w:instrText>
        </w:r>
        <w:r>
          <w:rPr>
            <w:noProof/>
            <w:webHidden/>
          </w:rPr>
        </w:r>
        <w:r>
          <w:rPr>
            <w:noProof/>
            <w:webHidden/>
          </w:rPr>
          <w:fldChar w:fldCharType="separate"/>
        </w:r>
        <w:r>
          <w:rPr>
            <w:noProof/>
            <w:webHidden/>
          </w:rPr>
          <w:t>9</w:t>
        </w:r>
        <w:r>
          <w:rPr>
            <w:noProof/>
            <w:webHidden/>
          </w:rPr>
          <w:fldChar w:fldCharType="end"/>
        </w:r>
      </w:hyperlink>
    </w:p>
    <w:p w14:paraId="663F3EDF" w14:textId="476EC4D3" w:rsidR="00A66988" w:rsidRDefault="00A66988">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87" w:history="1">
        <w:r w:rsidRPr="009149C4">
          <w:rPr>
            <w:rStyle w:val="Hyperlink"/>
            <w:noProof/>
          </w:rPr>
          <w:t>Table 5: Persona pain points and expectations</w:t>
        </w:r>
        <w:r>
          <w:rPr>
            <w:noProof/>
            <w:webHidden/>
          </w:rPr>
          <w:tab/>
        </w:r>
        <w:r>
          <w:rPr>
            <w:noProof/>
            <w:webHidden/>
          </w:rPr>
          <w:fldChar w:fldCharType="begin"/>
        </w:r>
        <w:r>
          <w:rPr>
            <w:noProof/>
            <w:webHidden/>
          </w:rPr>
          <w:instrText xml:space="preserve"> PAGEREF _Toc241045287 \h </w:instrText>
        </w:r>
        <w:r>
          <w:rPr>
            <w:noProof/>
            <w:webHidden/>
          </w:rPr>
        </w:r>
        <w:r>
          <w:rPr>
            <w:noProof/>
            <w:webHidden/>
          </w:rPr>
          <w:fldChar w:fldCharType="separate"/>
        </w:r>
        <w:r>
          <w:rPr>
            <w:noProof/>
            <w:webHidden/>
          </w:rPr>
          <w:t>10</w:t>
        </w:r>
        <w:r>
          <w:rPr>
            <w:noProof/>
            <w:webHidden/>
          </w:rPr>
          <w:fldChar w:fldCharType="end"/>
        </w:r>
      </w:hyperlink>
    </w:p>
    <w:p w14:paraId="235BF09E" w14:textId="2C30960B" w:rsidR="00A66988" w:rsidRDefault="00A66988">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88" w:history="1">
        <w:r w:rsidRPr="009149C4">
          <w:rPr>
            <w:rStyle w:val="Hyperlink"/>
            <w:noProof/>
          </w:rPr>
          <w:t>Table 6: Stakeholder roles interests needs and impact</w:t>
        </w:r>
        <w:r>
          <w:rPr>
            <w:noProof/>
            <w:webHidden/>
          </w:rPr>
          <w:tab/>
        </w:r>
        <w:r>
          <w:rPr>
            <w:noProof/>
            <w:webHidden/>
          </w:rPr>
          <w:fldChar w:fldCharType="begin"/>
        </w:r>
        <w:r>
          <w:rPr>
            <w:noProof/>
            <w:webHidden/>
          </w:rPr>
          <w:instrText xml:space="preserve"> PAGEREF _Toc241045288 \h </w:instrText>
        </w:r>
        <w:r>
          <w:rPr>
            <w:noProof/>
            <w:webHidden/>
          </w:rPr>
        </w:r>
        <w:r>
          <w:rPr>
            <w:noProof/>
            <w:webHidden/>
          </w:rPr>
          <w:fldChar w:fldCharType="separate"/>
        </w:r>
        <w:r>
          <w:rPr>
            <w:noProof/>
            <w:webHidden/>
          </w:rPr>
          <w:t>11</w:t>
        </w:r>
        <w:r>
          <w:rPr>
            <w:noProof/>
            <w:webHidden/>
          </w:rPr>
          <w:fldChar w:fldCharType="end"/>
        </w:r>
      </w:hyperlink>
    </w:p>
    <w:p w14:paraId="192A9DB1" w14:textId="0E20EF98" w:rsidR="00A66988" w:rsidRDefault="00A66988">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89" w:history="1">
        <w:r w:rsidRPr="009149C4">
          <w:rPr>
            <w:rStyle w:val="Hyperlink"/>
            <w:noProof/>
          </w:rPr>
          <w:t>Table 7: Findings traced to requirement candidates</w:t>
        </w:r>
        <w:r>
          <w:rPr>
            <w:noProof/>
            <w:webHidden/>
          </w:rPr>
          <w:tab/>
        </w:r>
        <w:r>
          <w:rPr>
            <w:noProof/>
            <w:webHidden/>
          </w:rPr>
          <w:fldChar w:fldCharType="begin"/>
        </w:r>
        <w:r>
          <w:rPr>
            <w:noProof/>
            <w:webHidden/>
          </w:rPr>
          <w:instrText xml:space="preserve"> PAGEREF _Toc241045289 \h </w:instrText>
        </w:r>
        <w:r>
          <w:rPr>
            <w:noProof/>
            <w:webHidden/>
          </w:rPr>
        </w:r>
        <w:r>
          <w:rPr>
            <w:noProof/>
            <w:webHidden/>
          </w:rPr>
          <w:fldChar w:fldCharType="separate"/>
        </w:r>
        <w:r>
          <w:rPr>
            <w:noProof/>
            <w:webHidden/>
          </w:rPr>
          <w:t>13</w:t>
        </w:r>
        <w:r>
          <w:rPr>
            <w:noProof/>
            <w:webHidden/>
          </w:rPr>
          <w:fldChar w:fldCharType="end"/>
        </w:r>
      </w:hyperlink>
    </w:p>
    <w:p w14:paraId="12F03CEF" w14:textId="75A629A0" w:rsidR="00A66988" w:rsidRDefault="00A66988">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90" w:history="1">
        <w:r w:rsidRPr="009149C4">
          <w:rPr>
            <w:rStyle w:val="Hyperlink"/>
            <w:noProof/>
          </w:rPr>
          <w:t>Table 8: Quality expectations and evaluation needs</w:t>
        </w:r>
        <w:r>
          <w:rPr>
            <w:noProof/>
            <w:webHidden/>
          </w:rPr>
          <w:tab/>
        </w:r>
        <w:r>
          <w:rPr>
            <w:noProof/>
            <w:webHidden/>
          </w:rPr>
          <w:fldChar w:fldCharType="begin"/>
        </w:r>
        <w:r>
          <w:rPr>
            <w:noProof/>
            <w:webHidden/>
          </w:rPr>
          <w:instrText xml:space="preserve"> PAGEREF _Toc241045290 \h </w:instrText>
        </w:r>
        <w:r>
          <w:rPr>
            <w:noProof/>
            <w:webHidden/>
          </w:rPr>
        </w:r>
        <w:r>
          <w:rPr>
            <w:noProof/>
            <w:webHidden/>
          </w:rPr>
          <w:fldChar w:fldCharType="separate"/>
        </w:r>
        <w:r>
          <w:rPr>
            <w:noProof/>
            <w:webHidden/>
          </w:rPr>
          <w:t>13</w:t>
        </w:r>
        <w:r>
          <w:rPr>
            <w:noProof/>
            <w:webHidden/>
          </w:rPr>
          <w:fldChar w:fldCharType="end"/>
        </w:r>
      </w:hyperlink>
    </w:p>
    <w:p w14:paraId="255E680E" w14:textId="151505A6" w:rsidR="00A66988" w:rsidRDefault="00A66988">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91" w:history="1">
        <w:r w:rsidRPr="009149C4">
          <w:rPr>
            <w:rStyle w:val="Hyperlink"/>
            <w:noProof/>
          </w:rPr>
          <w:t>Table 9: Must Have capabilities</w:t>
        </w:r>
        <w:r>
          <w:rPr>
            <w:noProof/>
            <w:webHidden/>
          </w:rPr>
          <w:tab/>
        </w:r>
        <w:r>
          <w:rPr>
            <w:noProof/>
            <w:webHidden/>
          </w:rPr>
          <w:fldChar w:fldCharType="begin"/>
        </w:r>
        <w:r>
          <w:rPr>
            <w:noProof/>
            <w:webHidden/>
          </w:rPr>
          <w:instrText xml:space="preserve"> PAGEREF _Toc241045291 \h </w:instrText>
        </w:r>
        <w:r>
          <w:rPr>
            <w:noProof/>
            <w:webHidden/>
          </w:rPr>
        </w:r>
        <w:r>
          <w:rPr>
            <w:noProof/>
            <w:webHidden/>
          </w:rPr>
          <w:fldChar w:fldCharType="separate"/>
        </w:r>
        <w:r>
          <w:rPr>
            <w:noProof/>
            <w:webHidden/>
          </w:rPr>
          <w:t>14</w:t>
        </w:r>
        <w:r>
          <w:rPr>
            <w:noProof/>
            <w:webHidden/>
          </w:rPr>
          <w:fldChar w:fldCharType="end"/>
        </w:r>
      </w:hyperlink>
    </w:p>
    <w:p w14:paraId="31CAA2A6" w14:textId="5950CFC5" w:rsidR="00A66988" w:rsidRDefault="00A66988">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92" w:history="1">
        <w:r w:rsidRPr="009149C4">
          <w:rPr>
            <w:rStyle w:val="Hyperlink"/>
            <w:noProof/>
          </w:rPr>
          <w:t>Table 10: Should Have capabilities</w:t>
        </w:r>
        <w:r>
          <w:rPr>
            <w:noProof/>
            <w:webHidden/>
          </w:rPr>
          <w:tab/>
        </w:r>
        <w:r>
          <w:rPr>
            <w:noProof/>
            <w:webHidden/>
          </w:rPr>
          <w:fldChar w:fldCharType="begin"/>
        </w:r>
        <w:r>
          <w:rPr>
            <w:noProof/>
            <w:webHidden/>
          </w:rPr>
          <w:instrText xml:space="preserve"> PAGEREF _Toc241045292 \h </w:instrText>
        </w:r>
        <w:r>
          <w:rPr>
            <w:noProof/>
            <w:webHidden/>
          </w:rPr>
        </w:r>
        <w:r>
          <w:rPr>
            <w:noProof/>
            <w:webHidden/>
          </w:rPr>
          <w:fldChar w:fldCharType="separate"/>
        </w:r>
        <w:r>
          <w:rPr>
            <w:noProof/>
            <w:webHidden/>
          </w:rPr>
          <w:t>16</w:t>
        </w:r>
        <w:r>
          <w:rPr>
            <w:noProof/>
            <w:webHidden/>
          </w:rPr>
          <w:fldChar w:fldCharType="end"/>
        </w:r>
      </w:hyperlink>
    </w:p>
    <w:p w14:paraId="45CE91AC" w14:textId="7EA3E8A8" w:rsidR="00A66988" w:rsidRDefault="00A66988">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93" w:history="1">
        <w:r w:rsidRPr="009149C4">
          <w:rPr>
            <w:rStyle w:val="Hyperlink"/>
            <w:noProof/>
          </w:rPr>
          <w:t>Table 11: Could Have capabilities</w:t>
        </w:r>
        <w:r>
          <w:rPr>
            <w:noProof/>
            <w:webHidden/>
          </w:rPr>
          <w:tab/>
        </w:r>
        <w:r>
          <w:rPr>
            <w:noProof/>
            <w:webHidden/>
          </w:rPr>
          <w:fldChar w:fldCharType="begin"/>
        </w:r>
        <w:r>
          <w:rPr>
            <w:noProof/>
            <w:webHidden/>
          </w:rPr>
          <w:instrText xml:space="preserve"> PAGEREF _Toc241045293 \h </w:instrText>
        </w:r>
        <w:r>
          <w:rPr>
            <w:noProof/>
            <w:webHidden/>
          </w:rPr>
        </w:r>
        <w:r>
          <w:rPr>
            <w:noProof/>
            <w:webHidden/>
          </w:rPr>
          <w:fldChar w:fldCharType="separate"/>
        </w:r>
        <w:r>
          <w:rPr>
            <w:noProof/>
            <w:webHidden/>
          </w:rPr>
          <w:t>16</w:t>
        </w:r>
        <w:r>
          <w:rPr>
            <w:noProof/>
            <w:webHidden/>
          </w:rPr>
          <w:fldChar w:fldCharType="end"/>
        </w:r>
      </w:hyperlink>
    </w:p>
    <w:p w14:paraId="20B74562" w14:textId="29C9A57F" w:rsidR="00A66988" w:rsidRDefault="00A66988">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94" w:history="1">
        <w:r w:rsidRPr="009149C4">
          <w:rPr>
            <w:rStyle w:val="Hyperlink"/>
            <w:noProof/>
          </w:rPr>
          <w:t>Table 12: Illustrative category to account mappings</w:t>
        </w:r>
        <w:r>
          <w:rPr>
            <w:noProof/>
            <w:webHidden/>
          </w:rPr>
          <w:tab/>
        </w:r>
        <w:r>
          <w:rPr>
            <w:noProof/>
            <w:webHidden/>
          </w:rPr>
          <w:fldChar w:fldCharType="begin"/>
        </w:r>
        <w:r>
          <w:rPr>
            <w:noProof/>
            <w:webHidden/>
          </w:rPr>
          <w:instrText xml:space="preserve"> PAGEREF _Toc241045294 \h </w:instrText>
        </w:r>
        <w:r>
          <w:rPr>
            <w:noProof/>
            <w:webHidden/>
          </w:rPr>
        </w:r>
        <w:r>
          <w:rPr>
            <w:noProof/>
            <w:webHidden/>
          </w:rPr>
          <w:fldChar w:fldCharType="separate"/>
        </w:r>
        <w:r>
          <w:rPr>
            <w:noProof/>
            <w:webHidden/>
          </w:rPr>
          <w:t>17</w:t>
        </w:r>
        <w:r>
          <w:rPr>
            <w:noProof/>
            <w:webHidden/>
          </w:rPr>
          <w:fldChar w:fldCharType="end"/>
        </w:r>
      </w:hyperlink>
    </w:p>
    <w:p w14:paraId="31ED8889" w14:textId="77DDEEAF" w:rsidR="00A66988" w:rsidRDefault="00A66988">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45295" w:history="1">
        <w:r w:rsidRPr="009149C4">
          <w:rPr>
            <w:rStyle w:val="Hyperlink"/>
            <w:noProof/>
          </w:rPr>
          <w:t>Table 13: Distinct products within a shared product type</w:t>
        </w:r>
        <w:r>
          <w:rPr>
            <w:noProof/>
            <w:webHidden/>
          </w:rPr>
          <w:tab/>
        </w:r>
        <w:r>
          <w:rPr>
            <w:noProof/>
            <w:webHidden/>
          </w:rPr>
          <w:fldChar w:fldCharType="begin"/>
        </w:r>
        <w:r>
          <w:rPr>
            <w:noProof/>
            <w:webHidden/>
          </w:rPr>
          <w:instrText xml:space="preserve"> PAGEREF _Toc241045295 \h </w:instrText>
        </w:r>
        <w:r>
          <w:rPr>
            <w:noProof/>
            <w:webHidden/>
          </w:rPr>
        </w:r>
        <w:r>
          <w:rPr>
            <w:noProof/>
            <w:webHidden/>
          </w:rPr>
          <w:fldChar w:fldCharType="separate"/>
        </w:r>
        <w:r>
          <w:rPr>
            <w:noProof/>
            <w:webHidden/>
          </w:rPr>
          <w:t>18</w:t>
        </w:r>
        <w:r>
          <w:rPr>
            <w:noProof/>
            <w:webHidden/>
          </w:rPr>
          <w:fldChar w:fldCharType="end"/>
        </w:r>
      </w:hyperlink>
    </w:p>
    <w:p w14:paraId="66503572" w14:textId="009BB1A3" w:rsidR="004A43AD" w:rsidRPr="00A66988" w:rsidRDefault="0017001D">
      <w:r w:rsidRPr="00A66988">
        <w:fldChar w:fldCharType="end"/>
      </w:r>
    </w:p>
    <w:p w14:paraId="2E1F3952" w14:textId="77777777" w:rsidR="004A43AD" w:rsidRPr="00A66988" w:rsidRDefault="0017001D">
      <w:r w:rsidRPr="00A66988">
        <w:br w:type="page"/>
      </w:r>
    </w:p>
    <w:p w14:paraId="7EE6CFA2" w14:textId="77777777" w:rsidR="004A43AD" w:rsidRPr="00A66988" w:rsidRDefault="0017001D">
      <w:pPr>
        <w:pStyle w:val="Heading1"/>
      </w:pPr>
      <w:bookmarkStart w:id="0" w:name="_Toc241045236"/>
      <w:r w:rsidRPr="00A66988">
        <w:lastRenderedPageBreak/>
        <w:t>Introduction</w:t>
      </w:r>
      <w:bookmarkEnd w:id="0"/>
    </w:p>
    <w:p w14:paraId="77B879AD" w14:textId="77777777" w:rsidR="004A43AD" w:rsidRPr="00A66988" w:rsidRDefault="0017001D">
      <w:pPr>
        <w:pStyle w:val="Heading2"/>
      </w:pPr>
      <w:bookmarkStart w:id="1" w:name="_Toc241045237"/>
      <w:r w:rsidRPr="00A66988">
        <w:t>Purpose</w:t>
      </w:r>
      <w:bookmarkEnd w:id="1"/>
    </w:p>
    <w:p w14:paraId="7B20DD8D" w14:textId="77777777" w:rsidR="004A43AD" w:rsidRPr="00A66988" w:rsidRDefault="0017001D">
      <w:r w:rsidRPr="00A66988">
        <w:t>This deliverable investigates the expense-recording problem, identifies DailyKhata stakeholders and connects the reported elicitation findings to requirement candidates. It separates qualitative fieldwork from project design decisions and provides the foundation for the formal requirements in Deliverable 3. [A2]</w:t>
      </w:r>
    </w:p>
    <w:p w14:paraId="36E0663B" w14:textId="77777777" w:rsidR="004A43AD" w:rsidRPr="00A66988" w:rsidRDefault="0017001D">
      <w:pPr>
        <w:pStyle w:val="Heading2"/>
      </w:pPr>
      <w:bookmarkStart w:id="2" w:name="_Toc241045238"/>
      <w:r w:rsidRPr="00A66988">
        <w:t>Relationship to Deliverable 1</w:t>
      </w:r>
      <w:bookmarkEnd w:id="2"/>
    </w:p>
    <w:p w14:paraId="59BEB096" w14:textId="77777777" w:rsidR="004A43AD" w:rsidRPr="00A66988" w:rsidRDefault="0017001D">
      <w:r w:rsidRPr="00A66988">
        <w:t>Deliverable 1 establishes the target market, user profiles and proposed solution. This document develops that analysis through the reported interviews, observation and existing-system examination, using the same personas, user boundaries and feature priorities. [D1]</w:t>
      </w:r>
    </w:p>
    <w:p w14:paraId="03894B74" w14:textId="77777777" w:rsidR="004A43AD" w:rsidRPr="00A66988" w:rsidRDefault="0017001D">
      <w:r w:rsidRPr="00A66988">
        <w:t>DailyKhata is a personal expense management application primarily designed for Pakistani users who frequently deal with paper receipts, cash transactions and informal expense tracking. It reduces the effort required to maintain personal or household expense records through receipt digitisation, OCR, quick cash expense capture, manual expense entry, automatic categorisation, user confirmation and correction, a structured Chart of Accounts, transaction history, spending summaries, item-level price history, semantic product classification and an AI Financial Assistant.</w:t>
      </w:r>
    </w:p>
    <w:p w14:paraId="45205644" w14:textId="77777777" w:rsidR="004A43AD" w:rsidRPr="00A66988" w:rsidRDefault="0017001D">
      <w:pPr>
        <w:pStyle w:val="Heading1"/>
      </w:pPr>
      <w:bookmarkStart w:id="3" w:name="_Toc241045239"/>
      <w:r w:rsidRPr="00A66988">
        <w:t>Problem identification</w:t>
      </w:r>
      <w:bookmarkEnd w:id="3"/>
    </w:p>
    <w:p w14:paraId="049A403B" w14:textId="77777777" w:rsidR="004A43AD" w:rsidRPr="00A66988" w:rsidRDefault="0017001D">
      <w:pPr>
        <w:pStyle w:val="Heading2"/>
      </w:pPr>
      <w:bookmarkStart w:id="4" w:name="_Toc241045240"/>
      <w:r w:rsidRPr="00A66988">
        <w:t>Problem context</w:t>
      </w:r>
      <w:bookmarkEnd w:id="4"/>
    </w:p>
    <w:p w14:paraId="2C9EBC86" w14:textId="77777777" w:rsidR="004A43AD" w:rsidRPr="00A66988" w:rsidRDefault="0017001D">
      <w:r w:rsidRPr="00A66988">
        <w:t>The selected users make receipt-based and no-receipt purchases while managing personal or household expenses. In the workflow reported by the original D2, a person keeps a receipt, writes an amount in a diary or phone note, or relies on memory. Recording may happen later, requiring the person to reconstruct the date, amount and purpose. Monthly review then depends on combining scattered records. This describes the project's reported qualitative context, not the behaviour of most people in Pakistan. [H2, pp. 2-3]</w:t>
      </w:r>
    </w:p>
    <w:p w14:paraId="60B33725" w14:textId="77777777" w:rsidR="004A43AD" w:rsidRPr="00A66988" w:rsidRDefault="0017001D">
      <w:pPr>
        <w:pStyle w:val="Heading2"/>
      </w:pPr>
      <w:bookmarkStart w:id="5" w:name="_Toc241045241"/>
      <w:r w:rsidRPr="00A66988">
        <w:t>Existing workflows and limitations</w:t>
      </w:r>
      <w:bookmarkEnd w:id="5"/>
    </w:p>
    <w:p w14:paraId="565777CF" w14:textId="3BB09059" w:rsidR="004A43AD" w:rsidRPr="00A66988" w:rsidRDefault="0017001D">
      <w:pPr>
        <w:pStyle w:val="Caption"/>
        <w:keepNext/>
      </w:pPr>
      <w:bookmarkStart w:id="6" w:name="_Toc241045283"/>
      <w:r w:rsidRPr="00A66988">
        <w:t xml:space="preserve">Table </w:t>
      </w:r>
      <w:r w:rsidRPr="00A66988">
        <w:fldChar w:fldCharType="begin"/>
      </w:r>
      <w:r w:rsidRPr="00A66988">
        <w:instrText xml:space="preserve"> SEQ Table \* ARABIC </w:instrText>
      </w:r>
      <w:r w:rsidRPr="00A66988">
        <w:fldChar w:fldCharType="separate"/>
      </w:r>
      <w:r w:rsidR="00A66988">
        <w:rPr>
          <w:noProof/>
        </w:rPr>
        <w:t>1</w:t>
      </w:r>
      <w:r w:rsidRPr="00A66988">
        <w:fldChar w:fldCharType="end"/>
      </w:r>
      <w:r w:rsidRPr="00A66988">
        <w:t>: Existing workflow limitations and implications</w:t>
      </w:r>
      <w:bookmarkEnd w:id="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3456"/>
        <w:gridCol w:w="3269"/>
      </w:tblGrid>
      <w:tr w:rsidR="004A43AD" w:rsidRPr="00A66988" w14:paraId="53B1EB37" w14:textId="77777777">
        <w:trPr>
          <w:cantSplit/>
          <w:tblHeader/>
        </w:trPr>
        <w:tc>
          <w:tcPr>
            <w:tcW w:w="1944" w:type="dxa"/>
            <w:shd w:val="clear" w:color="auto" w:fill="E7E7E7"/>
            <w:tcMar>
              <w:top w:w="85" w:type="dxa"/>
              <w:left w:w="85" w:type="dxa"/>
              <w:bottom w:w="85" w:type="dxa"/>
              <w:right w:w="85" w:type="dxa"/>
            </w:tcMar>
            <w:vAlign w:val="center"/>
          </w:tcPr>
          <w:p w14:paraId="749C1338" w14:textId="77777777" w:rsidR="004A43AD" w:rsidRPr="00A66988" w:rsidRDefault="0017001D">
            <w:pPr>
              <w:keepNext/>
              <w:spacing w:after="60" w:line="252" w:lineRule="auto"/>
              <w:jc w:val="left"/>
            </w:pPr>
            <w:r w:rsidRPr="00A66988">
              <w:rPr>
                <w:b/>
                <w:sz w:val="20"/>
              </w:rPr>
              <w:t>Method</w:t>
            </w:r>
          </w:p>
        </w:tc>
        <w:tc>
          <w:tcPr>
            <w:tcW w:w="3456" w:type="dxa"/>
            <w:shd w:val="clear" w:color="auto" w:fill="E7E7E7"/>
            <w:tcMar>
              <w:top w:w="85" w:type="dxa"/>
              <w:left w:w="85" w:type="dxa"/>
              <w:bottom w:w="85" w:type="dxa"/>
              <w:right w:w="85" w:type="dxa"/>
            </w:tcMar>
            <w:vAlign w:val="center"/>
          </w:tcPr>
          <w:p w14:paraId="229A2F13" w14:textId="77777777" w:rsidR="004A43AD" w:rsidRPr="00A66988" w:rsidRDefault="0017001D">
            <w:pPr>
              <w:keepNext/>
              <w:spacing w:after="60" w:line="252" w:lineRule="auto"/>
              <w:jc w:val="left"/>
            </w:pPr>
            <w:r w:rsidRPr="00A66988">
              <w:rPr>
                <w:b/>
                <w:sz w:val="20"/>
              </w:rPr>
              <w:t>Limitation in the reported workflow</w:t>
            </w:r>
          </w:p>
        </w:tc>
        <w:tc>
          <w:tcPr>
            <w:tcW w:w="3269" w:type="dxa"/>
            <w:shd w:val="clear" w:color="auto" w:fill="E7E7E7"/>
            <w:tcMar>
              <w:top w:w="85" w:type="dxa"/>
              <w:left w:w="85" w:type="dxa"/>
              <w:bottom w:w="85" w:type="dxa"/>
              <w:right w:w="85" w:type="dxa"/>
            </w:tcMar>
            <w:vAlign w:val="center"/>
          </w:tcPr>
          <w:p w14:paraId="100CBCC1" w14:textId="77777777" w:rsidR="004A43AD" w:rsidRPr="00A66988" w:rsidRDefault="0017001D">
            <w:pPr>
              <w:keepNext/>
              <w:spacing w:after="60" w:line="252" w:lineRule="auto"/>
              <w:jc w:val="left"/>
            </w:pPr>
            <w:r w:rsidRPr="00A66988">
              <w:rPr>
                <w:b/>
                <w:sz w:val="20"/>
              </w:rPr>
              <w:t>DailyKhata implication</w:t>
            </w:r>
          </w:p>
        </w:tc>
      </w:tr>
      <w:tr w:rsidR="004A43AD" w:rsidRPr="00A66988" w14:paraId="4F9B3134" w14:textId="77777777">
        <w:trPr>
          <w:cantSplit/>
        </w:trPr>
        <w:tc>
          <w:tcPr>
            <w:tcW w:w="1944" w:type="dxa"/>
            <w:tcMar>
              <w:top w:w="85" w:type="dxa"/>
              <w:left w:w="85" w:type="dxa"/>
              <w:bottom w:w="85" w:type="dxa"/>
              <w:right w:w="85" w:type="dxa"/>
            </w:tcMar>
            <w:vAlign w:val="center"/>
          </w:tcPr>
          <w:p w14:paraId="6B99722C" w14:textId="77777777" w:rsidR="004A43AD" w:rsidRPr="00A66988" w:rsidRDefault="0017001D">
            <w:pPr>
              <w:spacing w:after="60" w:line="252" w:lineRule="auto"/>
              <w:jc w:val="left"/>
            </w:pPr>
            <w:r w:rsidRPr="00A66988">
              <w:rPr>
                <w:sz w:val="20"/>
              </w:rPr>
              <w:t>Paper receipts and diary</w:t>
            </w:r>
          </w:p>
        </w:tc>
        <w:tc>
          <w:tcPr>
            <w:tcW w:w="3456" w:type="dxa"/>
            <w:tcMar>
              <w:top w:w="85" w:type="dxa"/>
              <w:left w:w="85" w:type="dxa"/>
              <w:bottom w:w="85" w:type="dxa"/>
              <w:right w:w="85" w:type="dxa"/>
            </w:tcMar>
            <w:vAlign w:val="center"/>
          </w:tcPr>
          <w:p w14:paraId="78BDEFFA" w14:textId="77777777" w:rsidR="004A43AD" w:rsidRPr="00A66988" w:rsidRDefault="0017001D">
            <w:pPr>
              <w:spacing w:after="60" w:line="252" w:lineRule="auto"/>
              <w:jc w:val="left"/>
            </w:pPr>
            <w:r w:rsidRPr="00A66988">
              <w:rPr>
                <w:sz w:val="20"/>
              </w:rPr>
              <w:t>Receipts may be misplaced or become difficult to read; totals and search require manual work</w:t>
            </w:r>
          </w:p>
        </w:tc>
        <w:tc>
          <w:tcPr>
            <w:tcW w:w="3269" w:type="dxa"/>
            <w:tcMar>
              <w:top w:w="85" w:type="dxa"/>
              <w:left w:w="85" w:type="dxa"/>
              <w:bottom w:w="85" w:type="dxa"/>
              <w:right w:w="85" w:type="dxa"/>
            </w:tcMar>
            <w:vAlign w:val="center"/>
          </w:tcPr>
          <w:p w14:paraId="29AC3C8A" w14:textId="77777777" w:rsidR="004A43AD" w:rsidRPr="00A66988" w:rsidRDefault="0017001D">
            <w:pPr>
              <w:spacing w:after="60" w:line="252" w:lineRule="auto"/>
              <w:jc w:val="left"/>
            </w:pPr>
            <w:r w:rsidRPr="00A66988">
              <w:rPr>
                <w:sz w:val="20"/>
              </w:rPr>
              <w:t>Digitise and review receipt data; keep searchable structured records</w:t>
            </w:r>
          </w:p>
        </w:tc>
      </w:tr>
      <w:tr w:rsidR="004A43AD" w:rsidRPr="00A66988" w14:paraId="6D06B0C4" w14:textId="77777777">
        <w:trPr>
          <w:cantSplit/>
        </w:trPr>
        <w:tc>
          <w:tcPr>
            <w:tcW w:w="1944" w:type="dxa"/>
            <w:tcMar>
              <w:top w:w="85" w:type="dxa"/>
              <w:left w:w="85" w:type="dxa"/>
              <w:bottom w:w="85" w:type="dxa"/>
              <w:right w:w="85" w:type="dxa"/>
            </w:tcMar>
            <w:vAlign w:val="center"/>
          </w:tcPr>
          <w:p w14:paraId="0FBB8524" w14:textId="77777777" w:rsidR="004A43AD" w:rsidRPr="00A66988" w:rsidRDefault="0017001D">
            <w:pPr>
              <w:spacing w:after="60" w:line="252" w:lineRule="auto"/>
              <w:jc w:val="left"/>
            </w:pPr>
            <w:r w:rsidRPr="00A66988">
              <w:rPr>
                <w:sz w:val="20"/>
              </w:rPr>
              <w:t>Phone notes</w:t>
            </w:r>
          </w:p>
        </w:tc>
        <w:tc>
          <w:tcPr>
            <w:tcW w:w="3456" w:type="dxa"/>
            <w:tcMar>
              <w:top w:w="85" w:type="dxa"/>
              <w:left w:w="85" w:type="dxa"/>
              <w:bottom w:w="85" w:type="dxa"/>
              <w:right w:w="85" w:type="dxa"/>
            </w:tcMar>
            <w:vAlign w:val="center"/>
          </w:tcPr>
          <w:p w14:paraId="27EF631D" w14:textId="77777777" w:rsidR="004A43AD" w:rsidRPr="00A66988" w:rsidRDefault="0017001D">
            <w:pPr>
              <w:spacing w:after="60" w:line="252" w:lineRule="auto"/>
              <w:jc w:val="left"/>
            </w:pPr>
            <w:r w:rsidRPr="00A66988">
              <w:rPr>
                <w:sz w:val="20"/>
              </w:rPr>
              <w:t>Free-text records need manual interpretation and aggregation</w:t>
            </w:r>
          </w:p>
        </w:tc>
        <w:tc>
          <w:tcPr>
            <w:tcW w:w="3269" w:type="dxa"/>
            <w:tcMar>
              <w:top w:w="85" w:type="dxa"/>
              <w:left w:w="85" w:type="dxa"/>
              <w:bottom w:w="85" w:type="dxa"/>
              <w:right w:w="85" w:type="dxa"/>
            </w:tcMar>
            <w:vAlign w:val="center"/>
          </w:tcPr>
          <w:p w14:paraId="25BA0962" w14:textId="77777777" w:rsidR="004A43AD" w:rsidRPr="00A66988" w:rsidRDefault="0017001D">
            <w:pPr>
              <w:spacing w:after="60" w:line="252" w:lineRule="auto"/>
              <w:jc w:val="left"/>
            </w:pPr>
            <w:r w:rsidRPr="00A66988">
              <w:rPr>
                <w:sz w:val="20"/>
              </w:rPr>
              <w:t>Represent expenses consistently; provide categories and totals</w:t>
            </w:r>
          </w:p>
        </w:tc>
      </w:tr>
      <w:tr w:rsidR="004A43AD" w:rsidRPr="00A66988" w14:paraId="1A51FD9D" w14:textId="77777777">
        <w:trPr>
          <w:cantSplit/>
        </w:trPr>
        <w:tc>
          <w:tcPr>
            <w:tcW w:w="1944" w:type="dxa"/>
            <w:tcMar>
              <w:top w:w="85" w:type="dxa"/>
              <w:left w:w="85" w:type="dxa"/>
              <w:bottom w:w="85" w:type="dxa"/>
              <w:right w:w="85" w:type="dxa"/>
            </w:tcMar>
            <w:vAlign w:val="center"/>
          </w:tcPr>
          <w:p w14:paraId="34B849F0" w14:textId="77777777" w:rsidR="004A43AD" w:rsidRPr="00A66988" w:rsidRDefault="0017001D">
            <w:pPr>
              <w:spacing w:after="60" w:line="252" w:lineRule="auto"/>
              <w:jc w:val="left"/>
            </w:pPr>
            <w:r w:rsidRPr="00A66988">
              <w:rPr>
                <w:sz w:val="20"/>
              </w:rPr>
              <w:lastRenderedPageBreak/>
              <w:t>Memory</w:t>
            </w:r>
          </w:p>
        </w:tc>
        <w:tc>
          <w:tcPr>
            <w:tcW w:w="3456" w:type="dxa"/>
            <w:tcMar>
              <w:top w:w="85" w:type="dxa"/>
              <w:left w:w="85" w:type="dxa"/>
              <w:bottom w:w="85" w:type="dxa"/>
              <w:right w:w="85" w:type="dxa"/>
            </w:tcMar>
            <w:vAlign w:val="center"/>
          </w:tcPr>
          <w:p w14:paraId="1CF9440C" w14:textId="77777777" w:rsidR="004A43AD" w:rsidRPr="00A66988" w:rsidRDefault="0017001D">
            <w:pPr>
              <w:spacing w:after="60" w:line="252" w:lineRule="auto"/>
              <w:jc w:val="left"/>
            </w:pPr>
            <w:r w:rsidRPr="00A66988">
              <w:rPr>
                <w:sz w:val="20"/>
              </w:rPr>
              <w:t>Small purchases can be omitted or recalled imprecisely</w:t>
            </w:r>
          </w:p>
        </w:tc>
        <w:tc>
          <w:tcPr>
            <w:tcW w:w="3269" w:type="dxa"/>
            <w:tcMar>
              <w:top w:w="85" w:type="dxa"/>
              <w:left w:w="85" w:type="dxa"/>
              <w:bottom w:w="85" w:type="dxa"/>
              <w:right w:w="85" w:type="dxa"/>
            </w:tcMar>
            <w:vAlign w:val="center"/>
          </w:tcPr>
          <w:p w14:paraId="21B43B41" w14:textId="77777777" w:rsidR="004A43AD" w:rsidRPr="00A66988" w:rsidRDefault="0017001D">
            <w:pPr>
              <w:spacing w:after="60" w:line="252" w:lineRule="auto"/>
              <w:jc w:val="left"/>
            </w:pPr>
            <w:r w:rsidRPr="00A66988">
              <w:rPr>
                <w:sz w:val="20"/>
              </w:rPr>
              <w:t>Support quick cash entry and later correction</w:t>
            </w:r>
          </w:p>
        </w:tc>
      </w:tr>
      <w:tr w:rsidR="004A43AD" w:rsidRPr="00A66988" w14:paraId="7840F9DB" w14:textId="77777777">
        <w:trPr>
          <w:cantSplit/>
        </w:trPr>
        <w:tc>
          <w:tcPr>
            <w:tcW w:w="1944" w:type="dxa"/>
            <w:tcMar>
              <w:top w:w="85" w:type="dxa"/>
              <w:left w:w="85" w:type="dxa"/>
              <w:bottom w:w="85" w:type="dxa"/>
              <w:right w:w="85" w:type="dxa"/>
            </w:tcMar>
            <w:vAlign w:val="center"/>
          </w:tcPr>
          <w:p w14:paraId="567B3112" w14:textId="77777777" w:rsidR="004A43AD" w:rsidRPr="00A66988" w:rsidRDefault="0017001D">
            <w:pPr>
              <w:spacing w:after="60" w:line="252" w:lineRule="auto"/>
              <w:jc w:val="left"/>
            </w:pPr>
            <w:r w:rsidRPr="00A66988">
              <w:rPr>
                <w:sz w:val="20"/>
              </w:rPr>
              <w:t>Existing expense applications</w:t>
            </w:r>
          </w:p>
        </w:tc>
        <w:tc>
          <w:tcPr>
            <w:tcW w:w="3456" w:type="dxa"/>
            <w:tcMar>
              <w:top w:w="85" w:type="dxa"/>
              <w:left w:w="85" w:type="dxa"/>
              <w:bottom w:w="85" w:type="dxa"/>
              <w:right w:w="85" w:type="dxa"/>
            </w:tcMar>
            <w:vAlign w:val="center"/>
          </w:tcPr>
          <w:p w14:paraId="4F1672DA" w14:textId="77777777" w:rsidR="004A43AD" w:rsidRPr="00A66988" w:rsidRDefault="0017001D">
            <w:pPr>
              <w:spacing w:after="60" w:line="252" w:lineRule="auto"/>
              <w:jc w:val="left"/>
            </w:pPr>
            <w:r w:rsidRPr="00A66988">
              <w:rPr>
                <w:sz w:val="20"/>
              </w:rPr>
              <w:t>Original D2 reports friction entering fields and no item-price view in its tested workflow</w:t>
            </w:r>
          </w:p>
        </w:tc>
        <w:tc>
          <w:tcPr>
            <w:tcW w:w="3269" w:type="dxa"/>
            <w:tcMar>
              <w:top w:w="85" w:type="dxa"/>
              <w:left w:w="85" w:type="dxa"/>
              <w:bottom w:w="85" w:type="dxa"/>
              <w:right w:w="85" w:type="dxa"/>
            </w:tcMar>
            <w:vAlign w:val="center"/>
          </w:tcPr>
          <w:p w14:paraId="2B4103F1" w14:textId="77777777" w:rsidR="004A43AD" w:rsidRPr="00A66988" w:rsidRDefault="0017001D">
            <w:pPr>
              <w:spacing w:after="60" w:line="252" w:lineRule="auto"/>
              <w:jc w:val="left"/>
            </w:pPr>
            <w:r w:rsidRPr="00A66988">
              <w:rPr>
                <w:sz w:val="20"/>
              </w:rPr>
              <w:t>Investigate lower-effort capture and item-level history; do not infer universal competitor limitations</w:t>
            </w:r>
          </w:p>
        </w:tc>
      </w:tr>
    </w:tbl>
    <w:p w14:paraId="6FBE476F" w14:textId="77777777" w:rsidR="004A43AD" w:rsidRPr="00A66988" w:rsidRDefault="004A43AD">
      <w:pPr>
        <w:spacing w:after="0"/>
      </w:pPr>
    </w:p>
    <w:p w14:paraId="71C75758" w14:textId="77777777" w:rsidR="004A43AD" w:rsidRPr="00A66988" w:rsidRDefault="0017001D">
      <w:pPr>
        <w:pStyle w:val="Heading2"/>
      </w:pPr>
      <w:bookmarkStart w:id="7" w:name="_Toc241045242"/>
      <w:r w:rsidRPr="00A66988">
        <w:t>Problem identification methods</w:t>
      </w:r>
      <w:bookmarkEnd w:id="7"/>
    </w:p>
    <w:p w14:paraId="076ECC13" w14:textId="77777777" w:rsidR="004A43AD" w:rsidRPr="00A66988" w:rsidRDefault="0017001D">
      <w:r w:rsidRPr="00A66988">
        <w:t>The project used reported interviews to explore recording habits and preferences, informal observation to examine purchase-time behaviour, and existing-system analysis to examine entry and item-history workflows. Document analysis then related these findings to the intended project scope. The evidence register below identifies the basis and limits of each finding.</w:t>
      </w:r>
    </w:p>
    <w:p w14:paraId="4097A72E" w14:textId="77777777" w:rsidR="004A43AD" w:rsidRPr="00A66988" w:rsidRDefault="0017001D">
      <w:pPr>
        <w:pStyle w:val="Heading2"/>
      </w:pPr>
      <w:bookmarkStart w:id="8" w:name="_Toc241045243"/>
      <w:r w:rsidRPr="00A66988">
        <w:t>Interview method</w:t>
      </w:r>
      <w:bookmarkEnd w:id="8"/>
    </w:p>
    <w:p w14:paraId="14F564FB" w14:textId="77777777" w:rsidR="004A43AD" w:rsidRPr="00A66988" w:rsidRDefault="0017001D">
      <w:r w:rsidRPr="00A66988">
        <w:t>The original D2 reports approximately one week of short interviews and informal observation. It names Ayesha Tariq, Hamza Sheikh and Usman Raza, and describes 10 to 15 minute in-person or phone conversations. Four initial questions asked about current recording, update frequency, previous attempts that were abandoned, and what would encourage continued use. Additional requirement-focused questions are retained in the elicitation section. [H2, p. 3]</w:t>
      </w:r>
    </w:p>
    <w:p w14:paraId="252FBFC9" w14:textId="77777777" w:rsidR="004A43AD" w:rsidRPr="00A66988" w:rsidRDefault="0017001D">
      <w:pPr>
        <w:pStyle w:val="Heading2"/>
      </w:pPr>
      <w:bookmarkStart w:id="9" w:name="_Toc241045244"/>
      <w:r w:rsidRPr="00A66988">
        <w:t>Observation method</w:t>
      </w:r>
      <w:bookmarkEnd w:id="9"/>
    </w:p>
    <w:p w14:paraId="33DD4A40" w14:textId="77777777" w:rsidR="004A43AD" w:rsidRPr="00A66988" w:rsidRDefault="0017001D">
      <w:r w:rsidRPr="00A66988">
        <w:t>The reported observation involved family members, roommates and classmates in home kitchens, hostel rooms, the university canteen and a neighbourhood shop. The team watched whether a small purchase was written down, an application opened, a receipt kept or no action taken. The method distinguishes observed actions from interpretations of user needs. [H2, pp. 3, 10; M1]</w:t>
      </w:r>
    </w:p>
    <w:p w14:paraId="4B7656FC" w14:textId="77777777" w:rsidR="004A43AD" w:rsidRPr="00A66988" w:rsidRDefault="0017001D">
      <w:pPr>
        <w:pStyle w:val="Heading2"/>
      </w:pPr>
      <w:bookmarkStart w:id="10" w:name="_Toc241045245"/>
      <w:r w:rsidRPr="00A66988">
        <w:t>Existing system analysis</w:t>
      </w:r>
      <w:bookmarkEnd w:id="10"/>
    </w:p>
    <w:p w14:paraId="15F3E44E" w14:textId="77777777" w:rsidR="004A43AD" w:rsidRPr="00A66988" w:rsidRDefault="0017001D">
      <w:r w:rsidRPr="00A66988">
        <w:t>The original D2 reports that each team member spent 30 to 45 minutes on Android testing Cashew, Wallet and an unnamed bank application. The task was to add a grocery-style expense and look for history for repeated items. It reports repeated typing, limited local label adaptation in that test and no item-price view. No app version, test date, account tier, screenshot or detailed procedure is available. [EV-06]</w:t>
      </w:r>
    </w:p>
    <w:p w14:paraId="488A473F" w14:textId="77777777" w:rsidR="004A43AD" w:rsidRPr="00A66988" w:rsidRDefault="0017001D">
      <w:r w:rsidRPr="00A66988">
        <w:t xml:space="preserve">These observations are preserved as historical team-reported findings. They cannot establish that the products currently lack receipt capture, voice entry, category customisation or price history. Mint and Notion-based sheets mentioned in D1 are comparison context, not additional tested systems. The derived DailyKhata choices are </w:t>
      </w:r>
      <w:r w:rsidRPr="00A66988">
        <w:lastRenderedPageBreak/>
        <w:t>locally understandable labels, optional custom labels and item-level price history. The rationale remains useful without asserting competitor inferiority.</w:t>
      </w:r>
    </w:p>
    <w:p w14:paraId="7BDC1D97" w14:textId="77777777" w:rsidR="004A43AD" w:rsidRPr="00A66988" w:rsidRDefault="0017001D">
      <w:pPr>
        <w:pStyle w:val="Heading2"/>
      </w:pPr>
      <w:bookmarkStart w:id="11" w:name="_Toc241045246"/>
      <w:r w:rsidRPr="00A66988">
        <w:t>Evidence register and limitations</w:t>
      </w:r>
      <w:bookmarkEnd w:id="11"/>
    </w:p>
    <w:p w14:paraId="466824AA" w14:textId="77777777" w:rsidR="004A43AD" w:rsidRPr="00A66988" w:rsidRDefault="0017001D">
      <w:r w:rsidRPr="00A66988">
        <w:t>Evidence Items EV-01 to EV-06 identify the reported qualitative findings. Evidence Item EV-07 identifies documentary analysis and project design decisions. These labels are retained in the requirement-candidate table and Deliverable 3 so a reader can trace each requirement to its basis.</w:t>
      </w:r>
    </w:p>
    <w:p w14:paraId="24535C82" w14:textId="6C9DC9D7" w:rsidR="004A43AD" w:rsidRPr="00A66988" w:rsidRDefault="0017001D">
      <w:pPr>
        <w:pStyle w:val="Caption"/>
        <w:keepNext/>
      </w:pPr>
      <w:bookmarkStart w:id="12" w:name="_Toc241045284"/>
      <w:r w:rsidRPr="00A66988">
        <w:t xml:space="preserve">Table </w:t>
      </w:r>
      <w:r w:rsidRPr="00A66988">
        <w:fldChar w:fldCharType="begin"/>
      </w:r>
      <w:r w:rsidRPr="00A66988">
        <w:instrText xml:space="preserve"> SEQ Table \* ARABIC </w:instrText>
      </w:r>
      <w:r w:rsidRPr="00A66988">
        <w:fldChar w:fldCharType="separate"/>
      </w:r>
      <w:r w:rsidR="00A66988">
        <w:rPr>
          <w:noProof/>
        </w:rPr>
        <w:t>2</w:t>
      </w:r>
      <w:r w:rsidRPr="00A66988">
        <w:fldChar w:fldCharType="end"/>
      </w:r>
      <w:r w:rsidRPr="00A66988">
        <w:t>: Evidence register</w:t>
      </w:r>
      <w:bookmarkEnd w:id="1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3816"/>
        <w:gridCol w:w="3413"/>
      </w:tblGrid>
      <w:tr w:rsidR="004A43AD" w:rsidRPr="00A66988" w14:paraId="19BDEF00" w14:textId="77777777">
        <w:trPr>
          <w:cantSplit/>
          <w:tblHeader/>
        </w:trPr>
        <w:tc>
          <w:tcPr>
            <w:tcW w:w="1440" w:type="dxa"/>
            <w:shd w:val="clear" w:color="auto" w:fill="E7E7E7"/>
            <w:tcMar>
              <w:top w:w="85" w:type="dxa"/>
              <w:left w:w="85" w:type="dxa"/>
              <w:bottom w:w="85" w:type="dxa"/>
              <w:right w:w="85" w:type="dxa"/>
            </w:tcMar>
            <w:vAlign w:val="center"/>
          </w:tcPr>
          <w:p w14:paraId="2D10BD65" w14:textId="77777777" w:rsidR="004A43AD" w:rsidRPr="00A66988" w:rsidRDefault="0017001D">
            <w:pPr>
              <w:keepNext/>
              <w:spacing w:after="60" w:line="252" w:lineRule="auto"/>
              <w:jc w:val="left"/>
            </w:pPr>
            <w:r w:rsidRPr="00A66988">
              <w:rPr>
                <w:b/>
                <w:sz w:val="20"/>
              </w:rPr>
              <w:t>ID and source</w:t>
            </w:r>
          </w:p>
        </w:tc>
        <w:tc>
          <w:tcPr>
            <w:tcW w:w="3816" w:type="dxa"/>
            <w:shd w:val="clear" w:color="auto" w:fill="E7E7E7"/>
            <w:tcMar>
              <w:top w:w="85" w:type="dxa"/>
              <w:left w:w="85" w:type="dxa"/>
              <w:bottom w:w="85" w:type="dxa"/>
              <w:right w:w="85" w:type="dxa"/>
            </w:tcMar>
            <w:vAlign w:val="center"/>
          </w:tcPr>
          <w:p w14:paraId="763EA12E" w14:textId="77777777" w:rsidR="004A43AD" w:rsidRPr="00A66988" w:rsidRDefault="0017001D">
            <w:pPr>
              <w:keepNext/>
              <w:spacing w:after="60" w:line="252" w:lineRule="auto"/>
              <w:jc w:val="left"/>
            </w:pPr>
            <w:r w:rsidRPr="00A66988">
              <w:rPr>
                <w:b/>
                <w:sz w:val="20"/>
              </w:rPr>
              <w:t>What the original reports</w:t>
            </w:r>
          </w:p>
        </w:tc>
        <w:tc>
          <w:tcPr>
            <w:tcW w:w="3413" w:type="dxa"/>
            <w:shd w:val="clear" w:color="auto" w:fill="E7E7E7"/>
            <w:tcMar>
              <w:top w:w="85" w:type="dxa"/>
              <w:left w:w="85" w:type="dxa"/>
              <w:bottom w:w="85" w:type="dxa"/>
              <w:right w:w="85" w:type="dxa"/>
            </w:tcMar>
            <w:vAlign w:val="center"/>
          </w:tcPr>
          <w:p w14:paraId="5BBA6B94" w14:textId="77777777" w:rsidR="004A43AD" w:rsidRPr="00A66988" w:rsidRDefault="0017001D">
            <w:pPr>
              <w:keepNext/>
              <w:spacing w:after="60" w:line="252" w:lineRule="auto"/>
              <w:jc w:val="left"/>
            </w:pPr>
            <w:r w:rsidRPr="00A66988">
              <w:rPr>
                <w:b/>
                <w:sz w:val="20"/>
              </w:rPr>
              <w:t>Status and permitted inference</w:t>
            </w:r>
          </w:p>
        </w:tc>
      </w:tr>
      <w:tr w:rsidR="004A43AD" w:rsidRPr="00A66988" w14:paraId="1B642992" w14:textId="77777777">
        <w:trPr>
          <w:cantSplit/>
        </w:trPr>
        <w:tc>
          <w:tcPr>
            <w:tcW w:w="1440" w:type="dxa"/>
            <w:tcMar>
              <w:top w:w="85" w:type="dxa"/>
              <w:left w:w="85" w:type="dxa"/>
              <w:bottom w:w="85" w:type="dxa"/>
              <w:right w:w="85" w:type="dxa"/>
            </w:tcMar>
            <w:vAlign w:val="center"/>
          </w:tcPr>
          <w:p w14:paraId="26868B7F" w14:textId="77777777" w:rsidR="004A43AD" w:rsidRPr="00A66988" w:rsidRDefault="0017001D">
            <w:pPr>
              <w:spacing w:after="60" w:line="252" w:lineRule="auto"/>
              <w:jc w:val="left"/>
            </w:pPr>
            <w:r w:rsidRPr="00A66988">
              <w:rPr>
                <w:sz w:val="20"/>
              </w:rPr>
              <w:t>EV-01</w:t>
            </w:r>
            <w:r w:rsidRPr="00A66988">
              <w:rPr>
                <w:sz w:val="20"/>
              </w:rPr>
              <w:br/>
              <w:t>H2 p. 3</w:t>
            </w:r>
          </w:p>
        </w:tc>
        <w:tc>
          <w:tcPr>
            <w:tcW w:w="3816" w:type="dxa"/>
            <w:tcMar>
              <w:top w:w="85" w:type="dxa"/>
              <w:left w:w="85" w:type="dxa"/>
              <w:bottom w:w="85" w:type="dxa"/>
              <w:right w:w="85" w:type="dxa"/>
            </w:tcMar>
            <w:vAlign w:val="center"/>
          </w:tcPr>
          <w:p w14:paraId="12A25F55" w14:textId="77777777" w:rsidR="004A43AD" w:rsidRPr="00A66988" w:rsidRDefault="0017001D">
            <w:pPr>
              <w:spacing w:after="60" w:line="252" w:lineRule="auto"/>
              <w:jc w:val="left"/>
            </w:pPr>
            <w:r w:rsidRPr="00A66988">
              <w:rPr>
                <w:sz w:val="20"/>
              </w:rPr>
              <w:t>Ayesha Tariq, homemaker, 34: typing discourages continued tracking; photographs appeal</w:t>
            </w:r>
          </w:p>
        </w:tc>
        <w:tc>
          <w:tcPr>
            <w:tcW w:w="3413" w:type="dxa"/>
            <w:tcMar>
              <w:top w:w="85" w:type="dxa"/>
              <w:left w:w="85" w:type="dxa"/>
              <w:bottom w:w="85" w:type="dxa"/>
              <w:right w:w="85" w:type="dxa"/>
            </w:tcMar>
            <w:vAlign w:val="center"/>
          </w:tcPr>
          <w:p w14:paraId="7A2FEB56" w14:textId="77777777" w:rsidR="004A43AD" w:rsidRPr="00A66988" w:rsidRDefault="0017001D">
            <w:pPr>
              <w:spacing w:after="60" w:line="252" w:lineRule="auto"/>
              <w:jc w:val="left"/>
            </w:pPr>
            <w:r w:rsidRPr="00A66988">
              <w:rPr>
                <w:sz w:val="20"/>
              </w:rPr>
              <w:t>Source-reported interview statement. Supports lower-effort receipt capture; no general abandonment rate</w:t>
            </w:r>
          </w:p>
        </w:tc>
      </w:tr>
      <w:tr w:rsidR="004A43AD" w:rsidRPr="00A66988" w14:paraId="75E52D34" w14:textId="77777777">
        <w:trPr>
          <w:cantSplit/>
        </w:trPr>
        <w:tc>
          <w:tcPr>
            <w:tcW w:w="1440" w:type="dxa"/>
            <w:tcMar>
              <w:top w:w="85" w:type="dxa"/>
              <w:left w:w="85" w:type="dxa"/>
              <w:bottom w:w="85" w:type="dxa"/>
              <w:right w:w="85" w:type="dxa"/>
            </w:tcMar>
            <w:vAlign w:val="center"/>
          </w:tcPr>
          <w:p w14:paraId="6C9B8C18" w14:textId="77777777" w:rsidR="004A43AD" w:rsidRPr="00A66988" w:rsidRDefault="0017001D">
            <w:pPr>
              <w:spacing w:after="60" w:line="252" w:lineRule="auto"/>
              <w:jc w:val="left"/>
            </w:pPr>
            <w:r w:rsidRPr="00A66988">
              <w:rPr>
                <w:sz w:val="20"/>
              </w:rPr>
              <w:t>EV-02</w:t>
            </w:r>
            <w:r w:rsidRPr="00A66988">
              <w:rPr>
                <w:sz w:val="20"/>
              </w:rPr>
              <w:br/>
              <w:t>H2 p. 3</w:t>
            </w:r>
          </w:p>
        </w:tc>
        <w:tc>
          <w:tcPr>
            <w:tcW w:w="3816" w:type="dxa"/>
            <w:tcMar>
              <w:top w:w="85" w:type="dxa"/>
              <w:left w:w="85" w:type="dxa"/>
              <w:bottom w:w="85" w:type="dxa"/>
              <w:right w:w="85" w:type="dxa"/>
            </w:tcMar>
            <w:vAlign w:val="center"/>
          </w:tcPr>
          <w:p w14:paraId="265A6E8E" w14:textId="77777777" w:rsidR="004A43AD" w:rsidRPr="00A66988" w:rsidRDefault="0017001D">
            <w:pPr>
              <w:spacing w:after="60" w:line="252" w:lineRule="auto"/>
              <w:jc w:val="left"/>
            </w:pPr>
            <w:r w:rsidRPr="00A66988">
              <w:rPr>
                <w:sz w:val="20"/>
              </w:rPr>
              <w:t>Hamza Sheikh, university student, 21: repeated form filling discouraged use</w:t>
            </w:r>
          </w:p>
        </w:tc>
        <w:tc>
          <w:tcPr>
            <w:tcW w:w="3413" w:type="dxa"/>
            <w:tcMar>
              <w:top w:w="85" w:type="dxa"/>
              <w:left w:w="85" w:type="dxa"/>
              <w:bottom w:w="85" w:type="dxa"/>
              <w:right w:w="85" w:type="dxa"/>
            </w:tcMar>
            <w:vAlign w:val="center"/>
          </w:tcPr>
          <w:p w14:paraId="764FFE8C" w14:textId="77777777" w:rsidR="004A43AD" w:rsidRPr="00A66988" w:rsidRDefault="0017001D">
            <w:pPr>
              <w:spacing w:after="60" w:line="252" w:lineRule="auto"/>
              <w:jc w:val="left"/>
            </w:pPr>
            <w:r w:rsidRPr="00A66988">
              <w:rPr>
                <w:sz w:val="20"/>
              </w:rPr>
              <w:t>Source-reported interview statement. Supports quick entry; no measured timing threshold</w:t>
            </w:r>
          </w:p>
        </w:tc>
      </w:tr>
      <w:tr w:rsidR="004A43AD" w:rsidRPr="00A66988" w14:paraId="600ED624" w14:textId="77777777">
        <w:trPr>
          <w:cantSplit/>
        </w:trPr>
        <w:tc>
          <w:tcPr>
            <w:tcW w:w="1440" w:type="dxa"/>
            <w:tcMar>
              <w:top w:w="85" w:type="dxa"/>
              <w:left w:w="85" w:type="dxa"/>
              <w:bottom w:w="85" w:type="dxa"/>
              <w:right w:w="85" w:type="dxa"/>
            </w:tcMar>
            <w:vAlign w:val="center"/>
          </w:tcPr>
          <w:p w14:paraId="740416E7" w14:textId="77777777" w:rsidR="004A43AD" w:rsidRPr="00A66988" w:rsidRDefault="0017001D">
            <w:pPr>
              <w:spacing w:after="60" w:line="252" w:lineRule="auto"/>
              <w:jc w:val="left"/>
            </w:pPr>
            <w:r w:rsidRPr="00A66988">
              <w:rPr>
                <w:sz w:val="20"/>
              </w:rPr>
              <w:t>EV-03</w:t>
            </w:r>
            <w:r w:rsidRPr="00A66988">
              <w:rPr>
                <w:sz w:val="20"/>
              </w:rPr>
              <w:br/>
              <w:t>H2 p. 3</w:t>
            </w:r>
          </w:p>
        </w:tc>
        <w:tc>
          <w:tcPr>
            <w:tcW w:w="3816" w:type="dxa"/>
            <w:tcMar>
              <w:top w:w="85" w:type="dxa"/>
              <w:left w:w="85" w:type="dxa"/>
              <w:bottom w:w="85" w:type="dxa"/>
              <w:right w:w="85" w:type="dxa"/>
            </w:tcMar>
            <w:vAlign w:val="center"/>
          </w:tcPr>
          <w:p w14:paraId="5BEF953A" w14:textId="77777777" w:rsidR="004A43AD" w:rsidRPr="00A66988" w:rsidRDefault="0017001D">
            <w:pPr>
              <w:spacing w:after="60" w:line="252" w:lineRule="auto"/>
              <w:jc w:val="left"/>
            </w:pPr>
            <w:r w:rsidRPr="00A66988">
              <w:rPr>
                <w:sz w:val="20"/>
              </w:rPr>
              <w:t>Usman Raza, shopkeeper, source age 46: speaking an amount could reduce forgotten cash activity</w:t>
            </w:r>
          </w:p>
        </w:tc>
        <w:tc>
          <w:tcPr>
            <w:tcW w:w="3413" w:type="dxa"/>
            <w:tcMar>
              <w:top w:w="85" w:type="dxa"/>
              <w:left w:w="85" w:type="dxa"/>
              <w:bottom w:w="85" w:type="dxa"/>
              <w:right w:w="85" w:type="dxa"/>
            </w:tcMar>
            <w:vAlign w:val="center"/>
          </w:tcPr>
          <w:p w14:paraId="113CAEE9" w14:textId="77777777" w:rsidR="004A43AD" w:rsidRPr="00A66988" w:rsidRDefault="0017001D">
            <w:pPr>
              <w:spacing w:after="60" w:line="252" w:lineRule="auto"/>
              <w:jc w:val="left"/>
            </w:pPr>
            <w:r w:rsidRPr="00A66988">
              <w:rPr>
                <w:sz w:val="20"/>
              </w:rPr>
              <w:t>Source-reported statement with conflicting age. Income context is not an expense requirement</w:t>
            </w:r>
          </w:p>
        </w:tc>
      </w:tr>
      <w:tr w:rsidR="004A43AD" w:rsidRPr="00A66988" w14:paraId="321EABF8" w14:textId="77777777">
        <w:trPr>
          <w:cantSplit/>
        </w:trPr>
        <w:tc>
          <w:tcPr>
            <w:tcW w:w="1440" w:type="dxa"/>
            <w:tcMar>
              <w:top w:w="85" w:type="dxa"/>
              <w:left w:w="85" w:type="dxa"/>
              <w:bottom w:w="85" w:type="dxa"/>
              <w:right w:w="85" w:type="dxa"/>
            </w:tcMar>
            <w:vAlign w:val="center"/>
          </w:tcPr>
          <w:p w14:paraId="343A1771" w14:textId="77777777" w:rsidR="004A43AD" w:rsidRPr="00A66988" w:rsidRDefault="0017001D">
            <w:pPr>
              <w:spacing w:after="60" w:line="252" w:lineRule="auto"/>
              <w:jc w:val="left"/>
            </w:pPr>
            <w:r w:rsidRPr="00A66988">
              <w:rPr>
                <w:sz w:val="20"/>
              </w:rPr>
              <w:t>EV-04</w:t>
            </w:r>
            <w:r w:rsidRPr="00A66988">
              <w:rPr>
                <w:sz w:val="20"/>
              </w:rPr>
              <w:br/>
              <w:t>H2 pp. 3, 10-11</w:t>
            </w:r>
          </w:p>
        </w:tc>
        <w:tc>
          <w:tcPr>
            <w:tcW w:w="3816" w:type="dxa"/>
            <w:tcMar>
              <w:top w:w="85" w:type="dxa"/>
              <w:left w:w="85" w:type="dxa"/>
              <w:bottom w:w="85" w:type="dxa"/>
              <w:right w:w="85" w:type="dxa"/>
            </w:tcMar>
            <w:vAlign w:val="center"/>
          </w:tcPr>
          <w:p w14:paraId="33A22743" w14:textId="77777777" w:rsidR="004A43AD" w:rsidRPr="00A66988" w:rsidRDefault="0017001D">
            <w:pPr>
              <w:spacing w:after="60" w:line="252" w:lineRule="auto"/>
              <w:jc w:val="left"/>
            </w:pPr>
            <w:r w:rsidRPr="00A66988">
              <w:rPr>
                <w:sz w:val="20"/>
              </w:rPr>
              <w:t>Purchases were often logged later or not at all; recall could be rounded or incomplete</w:t>
            </w:r>
          </w:p>
        </w:tc>
        <w:tc>
          <w:tcPr>
            <w:tcW w:w="3413" w:type="dxa"/>
            <w:tcMar>
              <w:top w:w="85" w:type="dxa"/>
              <w:left w:w="85" w:type="dxa"/>
              <w:bottom w:w="85" w:type="dxa"/>
              <w:right w:w="85" w:type="dxa"/>
            </w:tcMar>
            <w:vAlign w:val="center"/>
          </w:tcPr>
          <w:p w14:paraId="6EC90DAE" w14:textId="77777777" w:rsidR="004A43AD" w:rsidRPr="00A66988" w:rsidRDefault="0017001D">
            <w:pPr>
              <w:spacing w:after="60" w:line="252" w:lineRule="auto"/>
              <w:jc w:val="left"/>
            </w:pPr>
            <w:r w:rsidRPr="00A66988">
              <w:rPr>
                <w:sz w:val="20"/>
              </w:rPr>
              <w:t>Informal observation narrative, without counts. Supports retrospective entry; no prevalence claim</w:t>
            </w:r>
          </w:p>
        </w:tc>
      </w:tr>
      <w:tr w:rsidR="004A43AD" w:rsidRPr="00A66988" w14:paraId="728430F1" w14:textId="77777777">
        <w:trPr>
          <w:cantSplit/>
        </w:trPr>
        <w:tc>
          <w:tcPr>
            <w:tcW w:w="1440" w:type="dxa"/>
            <w:tcMar>
              <w:top w:w="85" w:type="dxa"/>
              <w:left w:w="85" w:type="dxa"/>
              <w:bottom w:w="85" w:type="dxa"/>
              <w:right w:w="85" w:type="dxa"/>
            </w:tcMar>
            <w:vAlign w:val="center"/>
          </w:tcPr>
          <w:p w14:paraId="5DB82853" w14:textId="77777777" w:rsidR="004A43AD" w:rsidRPr="00A66988" w:rsidRDefault="0017001D">
            <w:pPr>
              <w:spacing w:after="60" w:line="252" w:lineRule="auto"/>
              <w:jc w:val="left"/>
            </w:pPr>
            <w:r w:rsidRPr="00A66988">
              <w:rPr>
                <w:sz w:val="20"/>
              </w:rPr>
              <w:t>EV-05</w:t>
            </w:r>
            <w:r w:rsidRPr="00A66988">
              <w:rPr>
                <w:sz w:val="20"/>
              </w:rPr>
              <w:br/>
              <w:t>H2 pp. 10-11</w:t>
            </w:r>
          </w:p>
        </w:tc>
        <w:tc>
          <w:tcPr>
            <w:tcW w:w="3816" w:type="dxa"/>
            <w:tcMar>
              <w:top w:w="85" w:type="dxa"/>
              <w:left w:w="85" w:type="dxa"/>
              <w:bottom w:w="85" w:type="dxa"/>
              <w:right w:w="85" w:type="dxa"/>
            </w:tcMar>
            <w:vAlign w:val="center"/>
          </w:tcPr>
          <w:p w14:paraId="7CEFF32E" w14:textId="77777777" w:rsidR="004A43AD" w:rsidRPr="00A66988" w:rsidRDefault="0017001D">
            <w:pPr>
              <w:spacing w:after="60" w:line="252" w:lineRule="auto"/>
              <w:jc w:val="left"/>
            </w:pPr>
            <w:r w:rsidRPr="00A66988">
              <w:rPr>
                <w:sz w:val="20"/>
              </w:rPr>
              <w:t>Participants preferred photograph or speech to repeated typing and wanted category confirmation</w:t>
            </w:r>
          </w:p>
        </w:tc>
        <w:tc>
          <w:tcPr>
            <w:tcW w:w="3413" w:type="dxa"/>
            <w:tcMar>
              <w:top w:w="85" w:type="dxa"/>
              <w:left w:w="85" w:type="dxa"/>
              <w:bottom w:w="85" w:type="dxa"/>
              <w:right w:w="85" w:type="dxa"/>
            </w:tcMar>
            <w:vAlign w:val="center"/>
          </w:tcPr>
          <w:p w14:paraId="1C5135A8" w14:textId="77777777" w:rsidR="004A43AD" w:rsidRPr="00A66988" w:rsidRDefault="0017001D">
            <w:pPr>
              <w:spacing w:after="60" w:line="252" w:lineRule="auto"/>
              <w:jc w:val="left"/>
            </w:pPr>
            <w:r w:rsidRPr="00A66988">
              <w:rPr>
                <w:sz w:val="20"/>
              </w:rPr>
              <w:t>Source-reported follow-up interviews. Supports review; voice priority still follows scope</w:t>
            </w:r>
          </w:p>
        </w:tc>
      </w:tr>
      <w:tr w:rsidR="004A43AD" w:rsidRPr="00A66988" w14:paraId="3E5C45D8" w14:textId="77777777">
        <w:trPr>
          <w:cantSplit/>
        </w:trPr>
        <w:tc>
          <w:tcPr>
            <w:tcW w:w="1440" w:type="dxa"/>
            <w:tcMar>
              <w:top w:w="85" w:type="dxa"/>
              <w:left w:w="85" w:type="dxa"/>
              <w:bottom w:w="85" w:type="dxa"/>
              <w:right w:w="85" w:type="dxa"/>
            </w:tcMar>
            <w:vAlign w:val="center"/>
          </w:tcPr>
          <w:p w14:paraId="54566F42" w14:textId="77777777" w:rsidR="004A43AD" w:rsidRPr="00A66988" w:rsidRDefault="0017001D">
            <w:pPr>
              <w:spacing w:after="60" w:line="252" w:lineRule="auto"/>
              <w:jc w:val="left"/>
            </w:pPr>
            <w:r w:rsidRPr="00A66988">
              <w:rPr>
                <w:sz w:val="20"/>
              </w:rPr>
              <w:t>EV-06</w:t>
            </w:r>
            <w:r w:rsidRPr="00A66988">
              <w:rPr>
                <w:sz w:val="20"/>
              </w:rPr>
              <w:br/>
              <w:t>H2 pp. 10-11</w:t>
            </w:r>
          </w:p>
        </w:tc>
        <w:tc>
          <w:tcPr>
            <w:tcW w:w="3816" w:type="dxa"/>
            <w:tcMar>
              <w:top w:w="85" w:type="dxa"/>
              <w:left w:w="85" w:type="dxa"/>
              <w:bottom w:w="85" w:type="dxa"/>
              <w:right w:w="85" w:type="dxa"/>
            </w:tcMar>
            <w:vAlign w:val="center"/>
          </w:tcPr>
          <w:p w14:paraId="12F70B6C" w14:textId="77777777" w:rsidR="004A43AD" w:rsidRPr="00A66988" w:rsidRDefault="0017001D">
            <w:pPr>
              <w:spacing w:after="60" w:line="252" w:lineRule="auto"/>
              <w:jc w:val="left"/>
            </w:pPr>
            <w:r w:rsidRPr="00A66988">
              <w:rPr>
                <w:sz w:val="20"/>
              </w:rPr>
              <w:t>Team tested Cashew, Wallet and an unnamed bank app for 30 to 45 minutes per member on Android</w:t>
            </w:r>
          </w:p>
        </w:tc>
        <w:tc>
          <w:tcPr>
            <w:tcW w:w="3413" w:type="dxa"/>
            <w:tcMar>
              <w:top w:w="85" w:type="dxa"/>
              <w:left w:w="85" w:type="dxa"/>
              <w:bottom w:w="85" w:type="dxa"/>
              <w:right w:w="85" w:type="dxa"/>
            </w:tcMar>
            <w:vAlign w:val="center"/>
          </w:tcPr>
          <w:p w14:paraId="2A7DFCE9" w14:textId="77777777" w:rsidR="004A43AD" w:rsidRPr="00A66988" w:rsidRDefault="0017001D">
            <w:pPr>
              <w:spacing w:after="60" w:line="252" w:lineRule="auto"/>
              <w:jc w:val="left"/>
            </w:pPr>
            <w:r w:rsidRPr="00A66988">
              <w:rPr>
                <w:sz w:val="20"/>
              </w:rPr>
              <w:t>Historical comparison narrative. No versions, dates or screenshots; not verified current product facts</w:t>
            </w:r>
          </w:p>
        </w:tc>
      </w:tr>
      <w:tr w:rsidR="004A43AD" w:rsidRPr="00A66988" w14:paraId="6E5F5167" w14:textId="77777777">
        <w:trPr>
          <w:cantSplit/>
        </w:trPr>
        <w:tc>
          <w:tcPr>
            <w:tcW w:w="1440" w:type="dxa"/>
            <w:tcMar>
              <w:top w:w="85" w:type="dxa"/>
              <w:left w:w="85" w:type="dxa"/>
              <w:bottom w:w="85" w:type="dxa"/>
              <w:right w:w="85" w:type="dxa"/>
            </w:tcMar>
            <w:vAlign w:val="center"/>
          </w:tcPr>
          <w:p w14:paraId="74F04915" w14:textId="77777777" w:rsidR="004A43AD" w:rsidRPr="00A66988" w:rsidRDefault="0017001D">
            <w:pPr>
              <w:spacing w:after="60" w:line="252" w:lineRule="auto"/>
              <w:jc w:val="left"/>
            </w:pPr>
            <w:r w:rsidRPr="00A66988">
              <w:rPr>
                <w:sz w:val="20"/>
              </w:rPr>
              <w:t>EV-07</w:t>
            </w:r>
            <w:r w:rsidRPr="00A66988">
              <w:rPr>
                <w:sz w:val="20"/>
              </w:rPr>
              <w:br/>
              <w:t>Document analysis</w:t>
            </w:r>
          </w:p>
        </w:tc>
        <w:tc>
          <w:tcPr>
            <w:tcW w:w="3816" w:type="dxa"/>
            <w:tcMar>
              <w:top w:w="85" w:type="dxa"/>
              <w:left w:w="85" w:type="dxa"/>
              <w:bottom w:w="85" w:type="dxa"/>
              <w:right w:w="85" w:type="dxa"/>
            </w:tcMar>
            <w:vAlign w:val="center"/>
          </w:tcPr>
          <w:p w14:paraId="41308DC2" w14:textId="77777777" w:rsidR="004A43AD" w:rsidRPr="00A66988" w:rsidRDefault="0017001D">
            <w:pPr>
              <w:spacing w:after="60" w:line="252" w:lineRule="auto"/>
              <w:jc w:val="left"/>
            </w:pPr>
            <w:r w:rsidRPr="00A66988">
              <w:rPr>
                <w:sz w:val="20"/>
              </w:rPr>
              <w:t>Project scope includes accounting structure, semantic products, the data-grounded assistant, authentication and data maintenance</w:t>
            </w:r>
          </w:p>
        </w:tc>
        <w:tc>
          <w:tcPr>
            <w:tcW w:w="3413" w:type="dxa"/>
            <w:tcMar>
              <w:top w:w="85" w:type="dxa"/>
              <w:left w:w="85" w:type="dxa"/>
              <w:bottom w:w="85" w:type="dxa"/>
              <w:right w:w="85" w:type="dxa"/>
            </w:tcMar>
            <w:vAlign w:val="center"/>
          </w:tcPr>
          <w:p w14:paraId="7EBB314D" w14:textId="77777777" w:rsidR="004A43AD" w:rsidRPr="00A66988" w:rsidRDefault="0017001D">
            <w:pPr>
              <w:spacing w:after="60" w:line="252" w:lineRule="auto"/>
              <w:jc w:val="left"/>
            </w:pPr>
            <w:r w:rsidRPr="00A66988">
              <w:rPr>
                <w:sz w:val="20"/>
              </w:rPr>
              <w:t>Documented project scope and design rationale, set out in this document; not stakeholder fieldwork</w:t>
            </w:r>
          </w:p>
        </w:tc>
      </w:tr>
    </w:tbl>
    <w:p w14:paraId="59C2D520" w14:textId="77777777" w:rsidR="004A43AD" w:rsidRPr="00A66988" w:rsidRDefault="004A43AD">
      <w:pPr>
        <w:spacing w:after="0"/>
      </w:pPr>
    </w:p>
    <w:p w14:paraId="22771E71" w14:textId="77777777" w:rsidR="004A43AD" w:rsidRPr="00A66988" w:rsidRDefault="0017001D">
      <w:r w:rsidRPr="00A66988">
        <w:t>The available research record is an earlier project report [H2]. Raw transcripts, audio, consent records, dated interview notes, completed questionnaires and observation logs are unavailable. The quotations below reproduce that report and have not been checked against recordings. Observation counts and the dates, versions, account tiers and screenshots of the application comparison are also unavailable. No survey, prototype trial, focus group or benchmark study is reported. These limitations prevent population-wide or measured-performance conclusions. Usman is retained as a design persona aged 41, while the report gives an interview age of 46; the participant age requires confirmation.</w:t>
      </w:r>
    </w:p>
    <w:p w14:paraId="4ED7AB84" w14:textId="77777777" w:rsidR="004A43AD" w:rsidRPr="00A66988" w:rsidRDefault="0017001D">
      <w:pPr>
        <w:pStyle w:val="Heading2"/>
      </w:pPr>
      <w:bookmarkStart w:id="13" w:name="_Toc241045247"/>
      <w:r w:rsidRPr="00A66988">
        <w:lastRenderedPageBreak/>
        <w:t>Interview statements and key findings</w:t>
      </w:r>
      <w:bookmarkEnd w:id="13"/>
    </w:p>
    <w:p w14:paraId="42DBD852" w14:textId="77777777" w:rsidR="004A43AD" w:rsidRPr="00A66988" w:rsidRDefault="0017001D">
      <w:r w:rsidRPr="00A66988">
        <w:t>Ayesha Tariq: "If I could just take a picture and it sorts itself out, I would actually keep doing it. Typing it all in is why I stop after two weeks."</w:t>
      </w:r>
    </w:p>
    <w:p w14:paraId="070694D0" w14:textId="77777777" w:rsidR="004A43AD" w:rsidRPr="00A66988" w:rsidRDefault="0017001D">
      <w:r w:rsidRPr="00A66988">
        <w:t>Hamza Sheikh: "I deleted the last app I tried because filling in every field felt like an assignment, not something I would do on my own."</w:t>
      </w:r>
    </w:p>
    <w:p w14:paraId="2287ACEE" w14:textId="77777777" w:rsidR="004A43AD" w:rsidRPr="00A66988" w:rsidRDefault="0017001D">
      <w:r w:rsidRPr="00A66988">
        <w:t>Usman Raza: "Even if I could just say the amount out loud when a customer pays, that alone would stop me from losing track."</w:t>
      </w:r>
    </w:p>
    <w:p w14:paraId="4A01F73C" w14:textId="77777777" w:rsidR="004A43AD" w:rsidRPr="00A66988" w:rsidRDefault="0017001D">
      <w:r w:rsidRPr="00A66988">
        <w:t>Ayesha's time reference describes one attributed experience. Usman's reference to a customer payment concerns income, so it does not establish a sales ledger, POS or payment-processing requirement. The useful design theme is low-effort capture, subject to the approved expense scope.</w:t>
      </w:r>
    </w:p>
    <w:p w14:paraId="48768B4B" w14:textId="77777777" w:rsidR="004A43AD" w:rsidRPr="00A66988" w:rsidRDefault="0017001D">
      <w:r w:rsidRPr="00A66988">
        <w:t>Together, the findings indicate friction from typing, delayed or omitted cash entries, and a need for understandable category confirmation. They motivate capture and correction workflows; they do not establish new sales, banking or payment functionality.</w:t>
      </w:r>
    </w:p>
    <w:p w14:paraId="06CA9590" w14:textId="77777777" w:rsidR="004A43AD" w:rsidRPr="00A66988" w:rsidRDefault="0017001D">
      <w:pPr>
        <w:pStyle w:val="Heading2"/>
      </w:pPr>
      <w:bookmarkStart w:id="14" w:name="_Toc241045248"/>
      <w:r w:rsidRPr="00A66988">
        <w:t>Problem statement</w:t>
      </w:r>
      <w:bookmarkEnd w:id="14"/>
    </w:p>
    <w:p w14:paraId="24D87C92" w14:textId="77777777" w:rsidR="004A43AD" w:rsidRPr="00A66988" w:rsidRDefault="0017001D">
      <w:r w:rsidRPr="00A66988">
        <w:t>Paper receipts and unrecorded cash purchases leave personal and household expense histories incomplete. Manual upkeep makes consistent recording difficult. Users need low-effort capture and reliable ways to review and understand spending.</w:t>
      </w:r>
    </w:p>
    <w:p w14:paraId="202FBCEA" w14:textId="77777777" w:rsidR="004A43AD" w:rsidRPr="00A66988" w:rsidRDefault="0017001D">
      <w:pPr>
        <w:pStyle w:val="Heading1"/>
      </w:pPr>
      <w:bookmarkStart w:id="15" w:name="_Toc241045249"/>
      <w:r w:rsidRPr="00A66988">
        <w:t>Stakeholder identification</w:t>
      </w:r>
      <w:bookmarkEnd w:id="15"/>
    </w:p>
    <w:p w14:paraId="626F289C" w14:textId="77777777" w:rsidR="004A43AD" w:rsidRPr="00A66988" w:rsidRDefault="0017001D">
      <w:pPr>
        <w:pStyle w:val="Heading2"/>
      </w:pPr>
      <w:bookmarkStart w:id="16" w:name="_Toc241045250"/>
      <w:r w:rsidRPr="00A66988">
        <w:t>Identification approach</w:t>
      </w:r>
      <w:bookmarkEnd w:id="16"/>
    </w:p>
    <w:p w14:paraId="5D75CD13" w14:textId="77777777" w:rsidR="004A43AD" w:rsidRPr="00A66988" w:rsidRDefault="0017001D">
      <w:r w:rsidRPr="00A66988">
        <w:t>Stakeholders were analysed through the required sequence: industry, market, market segment, user profile, persona and stakeholder. This connects the selected audience to concrete interests and effects on the proposed system. [A2]</w:t>
      </w:r>
    </w:p>
    <w:p w14:paraId="0B493B08" w14:textId="30B45827" w:rsidR="004A43AD" w:rsidRPr="00A66988" w:rsidRDefault="0017001D">
      <w:pPr>
        <w:pStyle w:val="Caption"/>
        <w:keepNext/>
      </w:pPr>
      <w:bookmarkStart w:id="17" w:name="_Toc241045285"/>
      <w:r w:rsidRPr="00A66988">
        <w:t xml:space="preserve">Table </w:t>
      </w:r>
      <w:r w:rsidRPr="00A66988">
        <w:fldChar w:fldCharType="begin"/>
      </w:r>
      <w:r w:rsidRPr="00A66988">
        <w:instrText xml:space="preserve"> SEQ Table \* ARABIC </w:instrText>
      </w:r>
      <w:r w:rsidRPr="00A66988">
        <w:fldChar w:fldCharType="separate"/>
      </w:r>
      <w:r w:rsidR="00A66988">
        <w:rPr>
          <w:noProof/>
        </w:rPr>
        <w:t>3</w:t>
      </w:r>
      <w:r w:rsidRPr="00A66988">
        <w:fldChar w:fldCharType="end"/>
      </w:r>
      <w:r w:rsidRPr="00A66988">
        <w:t>: Industry to stakeholder identification chain</w:t>
      </w:r>
      <w:bookmarkEnd w:id="1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6941"/>
      </w:tblGrid>
      <w:tr w:rsidR="004A43AD" w:rsidRPr="00A66988" w14:paraId="4F316FAD" w14:textId="77777777">
        <w:trPr>
          <w:cantSplit/>
          <w:tblHeader/>
        </w:trPr>
        <w:tc>
          <w:tcPr>
            <w:tcW w:w="1728" w:type="dxa"/>
            <w:shd w:val="clear" w:color="auto" w:fill="E7E7E7"/>
            <w:tcMar>
              <w:top w:w="85" w:type="dxa"/>
              <w:left w:w="85" w:type="dxa"/>
              <w:bottom w:w="85" w:type="dxa"/>
              <w:right w:w="85" w:type="dxa"/>
            </w:tcMar>
            <w:vAlign w:val="center"/>
          </w:tcPr>
          <w:p w14:paraId="136A4F51" w14:textId="77777777" w:rsidR="004A43AD" w:rsidRPr="00A66988" w:rsidRDefault="0017001D">
            <w:pPr>
              <w:keepNext/>
              <w:spacing w:after="60" w:line="252" w:lineRule="auto"/>
              <w:jc w:val="left"/>
            </w:pPr>
            <w:r w:rsidRPr="00A66988">
              <w:rPr>
                <w:b/>
                <w:sz w:val="20"/>
              </w:rPr>
              <w:t>Stage</w:t>
            </w:r>
          </w:p>
        </w:tc>
        <w:tc>
          <w:tcPr>
            <w:tcW w:w="6941" w:type="dxa"/>
            <w:shd w:val="clear" w:color="auto" w:fill="E7E7E7"/>
            <w:tcMar>
              <w:top w:w="85" w:type="dxa"/>
              <w:left w:w="85" w:type="dxa"/>
              <w:bottom w:w="85" w:type="dxa"/>
              <w:right w:w="85" w:type="dxa"/>
            </w:tcMar>
            <w:vAlign w:val="center"/>
          </w:tcPr>
          <w:p w14:paraId="70718CBF" w14:textId="77777777" w:rsidR="004A43AD" w:rsidRPr="00A66988" w:rsidRDefault="0017001D">
            <w:pPr>
              <w:keepNext/>
              <w:spacing w:after="60" w:line="252" w:lineRule="auto"/>
              <w:jc w:val="left"/>
            </w:pPr>
            <w:r w:rsidRPr="00A66988">
              <w:rPr>
                <w:b/>
                <w:sz w:val="20"/>
              </w:rPr>
              <w:t>DailyKhata application</w:t>
            </w:r>
          </w:p>
        </w:tc>
      </w:tr>
      <w:tr w:rsidR="004A43AD" w:rsidRPr="00A66988" w14:paraId="6FC1CD4F" w14:textId="77777777">
        <w:trPr>
          <w:cantSplit/>
        </w:trPr>
        <w:tc>
          <w:tcPr>
            <w:tcW w:w="1728" w:type="dxa"/>
            <w:tcMar>
              <w:top w:w="85" w:type="dxa"/>
              <w:left w:w="85" w:type="dxa"/>
              <w:bottom w:w="85" w:type="dxa"/>
              <w:right w:w="85" w:type="dxa"/>
            </w:tcMar>
            <w:vAlign w:val="center"/>
          </w:tcPr>
          <w:p w14:paraId="36961617" w14:textId="77777777" w:rsidR="004A43AD" w:rsidRPr="00A66988" w:rsidRDefault="0017001D">
            <w:pPr>
              <w:spacing w:after="60" w:line="252" w:lineRule="auto"/>
              <w:jc w:val="left"/>
            </w:pPr>
            <w:r w:rsidRPr="00A66988">
              <w:rPr>
                <w:sz w:val="20"/>
              </w:rPr>
              <w:t>Industry</w:t>
            </w:r>
          </w:p>
        </w:tc>
        <w:tc>
          <w:tcPr>
            <w:tcW w:w="6941" w:type="dxa"/>
            <w:tcMar>
              <w:top w:w="85" w:type="dxa"/>
              <w:left w:w="85" w:type="dxa"/>
              <w:bottom w:w="85" w:type="dxa"/>
              <w:right w:w="85" w:type="dxa"/>
            </w:tcMar>
            <w:vAlign w:val="center"/>
          </w:tcPr>
          <w:p w14:paraId="36DA4CD1" w14:textId="77777777" w:rsidR="004A43AD" w:rsidRPr="00A66988" w:rsidRDefault="0017001D">
            <w:pPr>
              <w:spacing w:after="60" w:line="252" w:lineRule="auto"/>
              <w:jc w:val="left"/>
            </w:pPr>
            <w:r w:rsidRPr="00A66988">
              <w:rPr>
                <w:sz w:val="20"/>
              </w:rPr>
              <w:t>Financial technology, specifically personal expense management</w:t>
            </w:r>
          </w:p>
        </w:tc>
      </w:tr>
      <w:tr w:rsidR="004A43AD" w:rsidRPr="00A66988" w14:paraId="33A27182" w14:textId="77777777">
        <w:trPr>
          <w:cantSplit/>
        </w:trPr>
        <w:tc>
          <w:tcPr>
            <w:tcW w:w="1728" w:type="dxa"/>
            <w:tcMar>
              <w:top w:w="85" w:type="dxa"/>
              <w:left w:w="85" w:type="dxa"/>
              <w:bottom w:w="85" w:type="dxa"/>
              <w:right w:w="85" w:type="dxa"/>
            </w:tcMar>
            <w:vAlign w:val="center"/>
          </w:tcPr>
          <w:p w14:paraId="78EE324D" w14:textId="77777777" w:rsidR="004A43AD" w:rsidRPr="00A66988" w:rsidRDefault="0017001D">
            <w:pPr>
              <w:spacing w:after="60" w:line="252" w:lineRule="auto"/>
              <w:jc w:val="left"/>
            </w:pPr>
            <w:r w:rsidRPr="00A66988">
              <w:rPr>
                <w:sz w:val="20"/>
              </w:rPr>
              <w:t>Market</w:t>
            </w:r>
          </w:p>
        </w:tc>
        <w:tc>
          <w:tcPr>
            <w:tcW w:w="6941" w:type="dxa"/>
            <w:tcMar>
              <w:top w:w="85" w:type="dxa"/>
              <w:left w:w="85" w:type="dxa"/>
              <w:bottom w:w="85" w:type="dxa"/>
              <w:right w:w="85" w:type="dxa"/>
            </w:tcMar>
            <w:vAlign w:val="center"/>
          </w:tcPr>
          <w:p w14:paraId="650CB5AC" w14:textId="77777777" w:rsidR="004A43AD" w:rsidRPr="00A66988" w:rsidRDefault="0017001D">
            <w:pPr>
              <w:spacing w:after="60" w:line="252" w:lineRule="auto"/>
              <w:jc w:val="left"/>
            </w:pPr>
            <w:r w:rsidRPr="00A66988">
              <w:rPr>
                <w:sz w:val="20"/>
              </w:rPr>
              <w:t>Personal expense-management applications for Pakistani users</w:t>
            </w:r>
          </w:p>
        </w:tc>
      </w:tr>
      <w:tr w:rsidR="004A43AD" w:rsidRPr="00A66988" w14:paraId="182EA619" w14:textId="77777777">
        <w:trPr>
          <w:cantSplit/>
        </w:trPr>
        <w:tc>
          <w:tcPr>
            <w:tcW w:w="1728" w:type="dxa"/>
            <w:tcMar>
              <w:top w:w="85" w:type="dxa"/>
              <w:left w:w="85" w:type="dxa"/>
              <w:bottom w:w="85" w:type="dxa"/>
              <w:right w:w="85" w:type="dxa"/>
            </w:tcMar>
            <w:vAlign w:val="center"/>
          </w:tcPr>
          <w:p w14:paraId="79E962E3" w14:textId="77777777" w:rsidR="004A43AD" w:rsidRPr="00A66988" w:rsidRDefault="0017001D">
            <w:pPr>
              <w:spacing w:after="60" w:line="252" w:lineRule="auto"/>
              <w:jc w:val="left"/>
            </w:pPr>
            <w:r w:rsidRPr="00A66988">
              <w:rPr>
                <w:sz w:val="20"/>
              </w:rPr>
              <w:t>Market segment</w:t>
            </w:r>
          </w:p>
        </w:tc>
        <w:tc>
          <w:tcPr>
            <w:tcW w:w="6941" w:type="dxa"/>
            <w:tcMar>
              <w:top w:w="85" w:type="dxa"/>
              <w:left w:w="85" w:type="dxa"/>
              <w:bottom w:w="85" w:type="dxa"/>
              <w:right w:w="85" w:type="dxa"/>
            </w:tcMar>
            <w:vAlign w:val="center"/>
          </w:tcPr>
          <w:p w14:paraId="0983966E" w14:textId="77777777" w:rsidR="004A43AD" w:rsidRPr="00A66988" w:rsidRDefault="0017001D">
            <w:pPr>
              <w:spacing w:after="60" w:line="252" w:lineRule="auto"/>
              <w:jc w:val="left"/>
            </w:pPr>
            <w:r w:rsidRPr="00A66988">
              <w:rPr>
                <w:sz w:val="20"/>
              </w:rPr>
              <w:t>Adults managing personal or household expenses with paper receipts and cash. The original approximate 18 to 50 range is indicative, not an eligibility limit.</w:t>
            </w:r>
          </w:p>
        </w:tc>
      </w:tr>
      <w:tr w:rsidR="004A43AD" w:rsidRPr="00A66988" w14:paraId="36AF6AEB" w14:textId="77777777">
        <w:trPr>
          <w:cantSplit/>
        </w:trPr>
        <w:tc>
          <w:tcPr>
            <w:tcW w:w="1728" w:type="dxa"/>
            <w:tcMar>
              <w:top w:w="85" w:type="dxa"/>
              <w:left w:w="85" w:type="dxa"/>
              <w:bottom w:w="85" w:type="dxa"/>
              <w:right w:w="85" w:type="dxa"/>
            </w:tcMar>
            <w:vAlign w:val="center"/>
          </w:tcPr>
          <w:p w14:paraId="50A6C008" w14:textId="77777777" w:rsidR="004A43AD" w:rsidRPr="00A66988" w:rsidRDefault="0017001D">
            <w:pPr>
              <w:spacing w:after="60" w:line="252" w:lineRule="auto"/>
              <w:jc w:val="left"/>
            </w:pPr>
            <w:r w:rsidRPr="00A66988">
              <w:rPr>
                <w:sz w:val="20"/>
              </w:rPr>
              <w:t>User profile</w:t>
            </w:r>
          </w:p>
        </w:tc>
        <w:tc>
          <w:tcPr>
            <w:tcW w:w="6941" w:type="dxa"/>
            <w:tcMar>
              <w:top w:w="85" w:type="dxa"/>
              <w:left w:w="85" w:type="dxa"/>
              <w:bottom w:w="85" w:type="dxa"/>
              <w:right w:w="85" w:type="dxa"/>
            </w:tcMar>
            <w:vAlign w:val="center"/>
          </w:tcPr>
          <w:p w14:paraId="2821E087" w14:textId="77777777" w:rsidR="004A43AD" w:rsidRPr="00A66988" w:rsidRDefault="0017001D">
            <w:pPr>
              <w:spacing w:after="60" w:line="252" w:lineRule="auto"/>
              <w:jc w:val="left"/>
            </w:pPr>
            <w:r w:rsidRPr="00A66988">
              <w:rPr>
                <w:sz w:val="20"/>
              </w:rPr>
              <w:t>Smartphone users with varied digital confidence who need low-effort capture, understandable categories and useful expense history</w:t>
            </w:r>
          </w:p>
        </w:tc>
      </w:tr>
      <w:tr w:rsidR="004A43AD" w:rsidRPr="00A66988" w14:paraId="328B690D" w14:textId="77777777">
        <w:trPr>
          <w:cantSplit/>
        </w:trPr>
        <w:tc>
          <w:tcPr>
            <w:tcW w:w="1728" w:type="dxa"/>
            <w:tcMar>
              <w:top w:w="85" w:type="dxa"/>
              <w:left w:w="85" w:type="dxa"/>
              <w:bottom w:w="85" w:type="dxa"/>
              <w:right w:w="85" w:type="dxa"/>
            </w:tcMar>
            <w:vAlign w:val="center"/>
          </w:tcPr>
          <w:p w14:paraId="02A584FA" w14:textId="77777777" w:rsidR="004A43AD" w:rsidRPr="00A66988" w:rsidRDefault="0017001D">
            <w:pPr>
              <w:spacing w:after="60" w:line="252" w:lineRule="auto"/>
              <w:jc w:val="left"/>
            </w:pPr>
            <w:r w:rsidRPr="00A66988">
              <w:rPr>
                <w:sz w:val="20"/>
              </w:rPr>
              <w:t>Persona</w:t>
            </w:r>
          </w:p>
        </w:tc>
        <w:tc>
          <w:tcPr>
            <w:tcW w:w="6941" w:type="dxa"/>
            <w:tcMar>
              <w:top w:w="85" w:type="dxa"/>
              <w:left w:w="85" w:type="dxa"/>
              <w:bottom w:w="85" w:type="dxa"/>
              <w:right w:w="85" w:type="dxa"/>
            </w:tcMar>
            <w:vAlign w:val="center"/>
          </w:tcPr>
          <w:p w14:paraId="22EB28DD" w14:textId="77777777" w:rsidR="004A43AD" w:rsidRPr="00A66988" w:rsidRDefault="0017001D">
            <w:pPr>
              <w:spacing w:after="60" w:line="252" w:lineRule="auto"/>
              <w:jc w:val="left"/>
            </w:pPr>
            <w:r w:rsidRPr="00A66988">
              <w:rPr>
                <w:sz w:val="20"/>
              </w:rPr>
              <w:t>Ayesha Tariq, 34; Bilal Ahmed, 27; Hamza Sheikh, 21; Zubair Hassan, age not recorded; Usman Raza, 41</w:t>
            </w:r>
          </w:p>
        </w:tc>
      </w:tr>
      <w:tr w:rsidR="004A43AD" w:rsidRPr="00A66988" w14:paraId="30003A35" w14:textId="77777777">
        <w:trPr>
          <w:cantSplit/>
        </w:trPr>
        <w:tc>
          <w:tcPr>
            <w:tcW w:w="1728" w:type="dxa"/>
            <w:tcMar>
              <w:top w:w="85" w:type="dxa"/>
              <w:left w:w="85" w:type="dxa"/>
              <w:bottom w:w="85" w:type="dxa"/>
              <w:right w:w="85" w:type="dxa"/>
            </w:tcMar>
            <w:vAlign w:val="center"/>
          </w:tcPr>
          <w:p w14:paraId="2949DC22" w14:textId="77777777" w:rsidR="004A43AD" w:rsidRPr="00A66988" w:rsidRDefault="0017001D">
            <w:pPr>
              <w:spacing w:after="60" w:line="252" w:lineRule="auto"/>
              <w:jc w:val="left"/>
            </w:pPr>
            <w:r w:rsidRPr="00A66988">
              <w:rPr>
                <w:sz w:val="20"/>
              </w:rPr>
              <w:t>Stakeholders</w:t>
            </w:r>
          </w:p>
        </w:tc>
        <w:tc>
          <w:tcPr>
            <w:tcW w:w="6941" w:type="dxa"/>
            <w:tcMar>
              <w:top w:w="85" w:type="dxa"/>
              <w:left w:w="85" w:type="dxa"/>
              <w:bottom w:w="85" w:type="dxa"/>
              <w:right w:w="85" w:type="dxa"/>
            </w:tcMar>
            <w:vAlign w:val="center"/>
          </w:tcPr>
          <w:p w14:paraId="118ED7FA" w14:textId="77777777" w:rsidR="004A43AD" w:rsidRPr="00A66988" w:rsidRDefault="0017001D">
            <w:pPr>
              <w:spacing w:after="60" w:line="252" w:lineRule="auto"/>
              <w:jc w:val="left"/>
            </w:pPr>
            <w:r w:rsidRPr="00A66988">
              <w:rPr>
                <w:sz w:val="20"/>
              </w:rPr>
              <w:t>Primary users, secondary direct users and beneficiaries, advisers, development team, supervisor, conditional technical providers and future bank/payment partners</w:t>
            </w:r>
          </w:p>
        </w:tc>
      </w:tr>
    </w:tbl>
    <w:p w14:paraId="13C5D96D" w14:textId="77777777" w:rsidR="004A43AD" w:rsidRPr="00A66988" w:rsidRDefault="004A43AD">
      <w:pPr>
        <w:spacing w:after="0"/>
      </w:pPr>
    </w:p>
    <w:p w14:paraId="2832D9BB" w14:textId="77777777" w:rsidR="004A43AD" w:rsidRPr="00A66988" w:rsidRDefault="0017001D">
      <w:pPr>
        <w:pStyle w:val="Heading2"/>
      </w:pPr>
      <w:bookmarkStart w:id="18" w:name="_Toc241045251"/>
      <w:r w:rsidRPr="00A66988">
        <w:t>Primary stakeholders</w:t>
      </w:r>
      <w:bookmarkEnd w:id="18"/>
    </w:p>
    <w:p w14:paraId="41D79813" w14:textId="77777777" w:rsidR="004A43AD" w:rsidRPr="00A66988" w:rsidRDefault="0017001D">
      <w:r w:rsidRPr="00A66988">
        <w:t>Homemakers and household budget managers, university students and salaried professionals are primary account holders. Their needs guide capture, correction, privacy, search, summaries and assistant answers.</w:t>
      </w:r>
    </w:p>
    <w:p w14:paraId="06F1F323" w14:textId="77777777" w:rsidR="004A43AD" w:rsidRPr="00A66988" w:rsidRDefault="0017001D">
      <w:pPr>
        <w:pStyle w:val="Heading2"/>
      </w:pPr>
      <w:bookmarkStart w:id="19" w:name="_Toc241045252"/>
      <w:r w:rsidRPr="00A66988">
        <w:t>Secondary stakeholders</w:t>
      </w:r>
      <w:bookmarkEnd w:id="19"/>
    </w:p>
    <w:p w14:paraId="0B093E37" w14:textId="77777777" w:rsidR="004A43AD" w:rsidRPr="00A66988" w:rsidRDefault="0017001D">
      <w:r w:rsidRPr="00A66988">
        <w:t>Small shopkeepers use the same expense workflow for petty cash and supplier expenses. Family members and advisers receive or review information shared by the account holder. These roles do not require collaborative accounts or an adviser portal.</w:t>
      </w:r>
    </w:p>
    <w:p w14:paraId="7CA475CE" w14:textId="77777777" w:rsidR="004A43AD" w:rsidRPr="00A66988" w:rsidRDefault="0017001D">
      <w:pPr>
        <w:pStyle w:val="Heading2"/>
      </w:pPr>
      <w:bookmarkStart w:id="20" w:name="_Toc241045253"/>
      <w:r w:rsidRPr="00A66988">
        <w:t>Internal stakeholders</w:t>
      </w:r>
      <w:bookmarkEnd w:id="20"/>
    </w:p>
    <w:p w14:paraId="4C485805" w14:textId="77777777" w:rsidR="004A43AD" w:rsidRPr="00A66988" w:rsidRDefault="0017001D">
      <w:r w:rsidRPr="00A66988">
        <w:t>The four-student development team is responsible for feasible implementation, maintainability, integration and evaluation. Supervisor Nouman Ali and academic evaluators review the scope, evidence and academic quality.</w:t>
      </w:r>
    </w:p>
    <w:p w14:paraId="0E659F25" w14:textId="77777777" w:rsidR="004A43AD" w:rsidRPr="00A66988" w:rsidRDefault="0017001D">
      <w:pPr>
        <w:pStyle w:val="Heading2"/>
      </w:pPr>
      <w:bookmarkStart w:id="21" w:name="_Toc241045254"/>
      <w:r w:rsidRPr="00A66988">
        <w:t>External and future stakeholders</w:t>
      </w:r>
      <w:bookmarkEnd w:id="21"/>
    </w:p>
    <w:p w14:paraId="6B97146C" w14:textId="77777777" w:rsidR="004A43AD" w:rsidRPr="00A66988" w:rsidRDefault="0017001D">
      <w:r w:rsidRPr="00A66988">
        <w:t>OCR, AI and hosting providers are conditional technical stakeholders if selected. They affect cost, availability, latency and permitted data processing. Bank and payment partners are future stakeholders only. Privacy and regulatory context constrain design but are not a named interviewed organisation; no legal assessment or banking certification is claimed.</w:t>
      </w:r>
    </w:p>
    <w:p w14:paraId="1DF7661A" w14:textId="77777777" w:rsidR="004A43AD" w:rsidRPr="00A66988" w:rsidRDefault="0017001D">
      <w:pPr>
        <w:pStyle w:val="Heading2"/>
      </w:pPr>
      <w:bookmarkStart w:id="22" w:name="_Toc241045255"/>
      <w:r w:rsidRPr="00A66988">
        <w:t>Persona summary</w:t>
      </w:r>
      <w:bookmarkEnd w:id="22"/>
    </w:p>
    <w:p w14:paraId="3714B875" w14:textId="77777777" w:rsidR="004A43AD" w:rsidRPr="00A66988" w:rsidRDefault="0017001D">
      <w:r w:rsidRPr="00A66988">
        <w:t>The five design personas are consistent with Deliverable 1. They represent design needs rather than five verified participants. The evidence register records the three reported interviewees and the age discrepancy.</w:t>
      </w:r>
    </w:p>
    <w:p w14:paraId="30F51F25" w14:textId="2B2E4FE1" w:rsidR="004A43AD" w:rsidRPr="00A66988" w:rsidRDefault="0017001D">
      <w:pPr>
        <w:pStyle w:val="Caption"/>
        <w:keepNext/>
      </w:pPr>
      <w:bookmarkStart w:id="23" w:name="_Toc241045286"/>
      <w:r w:rsidRPr="00A66988">
        <w:t xml:space="preserve">Table </w:t>
      </w:r>
      <w:r w:rsidRPr="00A66988">
        <w:fldChar w:fldCharType="begin"/>
      </w:r>
      <w:r w:rsidRPr="00A66988">
        <w:instrText xml:space="preserve"> SEQ Table \* ARABIC </w:instrText>
      </w:r>
      <w:r w:rsidRPr="00A66988">
        <w:fldChar w:fldCharType="separate"/>
      </w:r>
      <w:r w:rsidR="00A66988">
        <w:rPr>
          <w:noProof/>
        </w:rPr>
        <w:t>4</w:t>
      </w:r>
      <w:r w:rsidRPr="00A66988">
        <w:fldChar w:fldCharType="end"/>
      </w:r>
      <w:r w:rsidRPr="00A66988">
        <w:t>: User persona summary</w:t>
      </w:r>
      <w:bookmarkEnd w:id="2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4320"/>
        <w:gridCol w:w="2117"/>
      </w:tblGrid>
      <w:tr w:rsidR="004A43AD" w:rsidRPr="00A66988" w14:paraId="13F0F599" w14:textId="77777777">
        <w:trPr>
          <w:cantSplit/>
          <w:tblHeader/>
        </w:trPr>
        <w:tc>
          <w:tcPr>
            <w:tcW w:w="2232" w:type="dxa"/>
            <w:shd w:val="clear" w:color="auto" w:fill="E7E7E7"/>
            <w:tcMar>
              <w:top w:w="85" w:type="dxa"/>
              <w:left w:w="85" w:type="dxa"/>
              <w:bottom w:w="85" w:type="dxa"/>
              <w:right w:w="85" w:type="dxa"/>
            </w:tcMar>
            <w:vAlign w:val="center"/>
          </w:tcPr>
          <w:p w14:paraId="46B8A296" w14:textId="77777777" w:rsidR="004A43AD" w:rsidRPr="00A66988" w:rsidRDefault="0017001D">
            <w:pPr>
              <w:keepNext/>
              <w:spacing w:after="60" w:line="252" w:lineRule="auto"/>
              <w:jc w:val="left"/>
            </w:pPr>
            <w:r w:rsidRPr="00A66988">
              <w:rPr>
                <w:b/>
                <w:sz w:val="20"/>
              </w:rPr>
              <w:t>ID and name</w:t>
            </w:r>
          </w:p>
        </w:tc>
        <w:tc>
          <w:tcPr>
            <w:tcW w:w="4320" w:type="dxa"/>
            <w:shd w:val="clear" w:color="auto" w:fill="E7E7E7"/>
            <w:tcMar>
              <w:top w:w="85" w:type="dxa"/>
              <w:left w:w="85" w:type="dxa"/>
              <w:bottom w:w="85" w:type="dxa"/>
              <w:right w:w="85" w:type="dxa"/>
            </w:tcMar>
            <w:vAlign w:val="center"/>
          </w:tcPr>
          <w:p w14:paraId="34422DA8" w14:textId="77777777" w:rsidR="004A43AD" w:rsidRPr="00A66988" w:rsidRDefault="0017001D">
            <w:pPr>
              <w:keepNext/>
              <w:spacing w:after="60" w:line="252" w:lineRule="auto"/>
              <w:jc w:val="left"/>
            </w:pPr>
            <w:r w:rsidRPr="00A66988">
              <w:rPr>
                <w:b/>
                <w:sz w:val="20"/>
              </w:rPr>
              <w:t>Age and role</w:t>
            </w:r>
          </w:p>
        </w:tc>
        <w:tc>
          <w:tcPr>
            <w:tcW w:w="2117" w:type="dxa"/>
            <w:shd w:val="clear" w:color="auto" w:fill="E7E7E7"/>
            <w:tcMar>
              <w:top w:w="85" w:type="dxa"/>
              <w:left w:w="85" w:type="dxa"/>
              <w:bottom w:w="85" w:type="dxa"/>
              <w:right w:w="85" w:type="dxa"/>
            </w:tcMar>
            <w:vAlign w:val="center"/>
          </w:tcPr>
          <w:p w14:paraId="69DE65B6" w14:textId="77777777" w:rsidR="004A43AD" w:rsidRPr="00A66988" w:rsidRDefault="0017001D">
            <w:pPr>
              <w:keepNext/>
              <w:spacing w:after="60" w:line="252" w:lineRule="auto"/>
              <w:jc w:val="left"/>
            </w:pPr>
            <w:r w:rsidRPr="00A66988">
              <w:rPr>
                <w:b/>
                <w:sz w:val="20"/>
              </w:rPr>
              <w:t>Classification</w:t>
            </w:r>
          </w:p>
        </w:tc>
      </w:tr>
      <w:tr w:rsidR="004A43AD" w:rsidRPr="00A66988" w14:paraId="065CDD29" w14:textId="77777777">
        <w:trPr>
          <w:cantSplit/>
        </w:trPr>
        <w:tc>
          <w:tcPr>
            <w:tcW w:w="2232" w:type="dxa"/>
            <w:tcMar>
              <w:top w:w="85" w:type="dxa"/>
              <w:left w:w="85" w:type="dxa"/>
              <w:bottom w:w="85" w:type="dxa"/>
              <w:right w:w="85" w:type="dxa"/>
            </w:tcMar>
            <w:vAlign w:val="center"/>
          </w:tcPr>
          <w:p w14:paraId="1E0AB970" w14:textId="77777777" w:rsidR="004A43AD" w:rsidRPr="00A66988" w:rsidRDefault="0017001D">
            <w:pPr>
              <w:spacing w:after="60" w:line="252" w:lineRule="auto"/>
              <w:jc w:val="left"/>
            </w:pPr>
            <w:r w:rsidRPr="00A66988">
              <w:rPr>
                <w:sz w:val="20"/>
              </w:rPr>
              <w:t>P-01</w:t>
            </w:r>
            <w:r w:rsidRPr="00A66988">
              <w:rPr>
                <w:sz w:val="20"/>
              </w:rPr>
              <w:br/>
              <w:t>Ayesha Tariq</w:t>
            </w:r>
          </w:p>
        </w:tc>
        <w:tc>
          <w:tcPr>
            <w:tcW w:w="4320" w:type="dxa"/>
            <w:tcMar>
              <w:top w:w="85" w:type="dxa"/>
              <w:left w:w="85" w:type="dxa"/>
              <w:bottom w:w="85" w:type="dxa"/>
              <w:right w:w="85" w:type="dxa"/>
            </w:tcMar>
            <w:vAlign w:val="center"/>
          </w:tcPr>
          <w:p w14:paraId="1C78C2C6" w14:textId="77777777" w:rsidR="004A43AD" w:rsidRPr="00A66988" w:rsidRDefault="0017001D">
            <w:pPr>
              <w:spacing w:after="60" w:line="252" w:lineRule="auto"/>
              <w:jc w:val="left"/>
            </w:pPr>
            <w:r w:rsidRPr="00A66988">
              <w:rPr>
                <w:sz w:val="20"/>
              </w:rPr>
              <w:t>34</w:t>
            </w:r>
            <w:r w:rsidRPr="00A66988">
              <w:rPr>
                <w:sz w:val="20"/>
              </w:rPr>
              <w:br/>
              <w:t>Homemaker and household budget manager</w:t>
            </w:r>
          </w:p>
        </w:tc>
        <w:tc>
          <w:tcPr>
            <w:tcW w:w="2117" w:type="dxa"/>
            <w:tcMar>
              <w:top w:w="85" w:type="dxa"/>
              <w:left w:w="85" w:type="dxa"/>
              <w:bottom w:w="85" w:type="dxa"/>
              <w:right w:w="85" w:type="dxa"/>
            </w:tcMar>
            <w:vAlign w:val="center"/>
          </w:tcPr>
          <w:p w14:paraId="5FD4EB89" w14:textId="77777777" w:rsidR="004A43AD" w:rsidRPr="00A66988" w:rsidRDefault="0017001D">
            <w:pPr>
              <w:spacing w:after="60" w:line="252" w:lineRule="auto"/>
              <w:jc w:val="left"/>
            </w:pPr>
            <w:r w:rsidRPr="00A66988">
              <w:rPr>
                <w:sz w:val="20"/>
              </w:rPr>
              <w:t>Primary</w:t>
            </w:r>
          </w:p>
        </w:tc>
      </w:tr>
      <w:tr w:rsidR="004A43AD" w:rsidRPr="00A66988" w14:paraId="026CD9A6" w14:textId="77777777">
        <w:trPr>
          <w:cantSplit/>
        </w:trPr>
        <w:tc>
          <w:tcPr>
            <w:tcW w:w="2232" w:type="dxa"/>
            <w:tcMar>
              <w:top w:w="85" w:type="dxa"/>
              <w:left w:w="85" w:type="dxa"/>
              <w:bottom w:w="85" w:type="dxa"/>
              <w:right w:w="85" w:type="dxa"/>
            </w:tcMar>
            <w:vAlign w:val="center"/>
          </w:tcPr>
          <w:p w14:paraId="339D2112" w14:textId="77777777" w:rsidR="004A43AD" w:rsidRPr="00A66988" w:rsidRDefault="0017001D">
            <w:pPr>
              <w:spacing w:after="60" w:line="252" w:lineRule="auto"/>
              <w:jc w:val="left"/>
            </w:pPr>
            <w:r w:rsidRPr="00A66988">
              <w:rPr>
                <w:sz w:val="20"/>
              </w:rPr>
              <w:t>P-02</w:t>
            </w:r>
            <w:r w:rsidRPr="00A66988">
              <w:rPr>
                <w:sz w:val="20"/>
              </w:rPr>
              <w:br/>
              <w:t>Bilal Ahmed</w:t>
            </w:r>
          </w:p>
        </w:tc>
        <w:tc>
          <w:tcPr>
            <w:tcW w:w="4320" w:type="dxa"/>
            <w:tcMar>
              <w:top w:w="85" w:type="dxa"/>
              <w:left w:w="85" w:type="dxa"/>
              <w:bottom w:w="85" w:type="dxa"/>
              <w:right w:w="85" w:type="dxa"/>
            </w:tcMar>
            <w:vAlign w:val="center"/>
          </w:tcPr>
          <w:p w14:paraId="2E0A8BB4" w14:textId="77777777" w:rsidR="004A43AD" w:rsidRPr="00A66988" w:rsidRDefault="0017001D">
            <w:pPr>
              <w:spacing w:after="60" w:line="252" w:lineRule="auto"/>
              <w:jc w:val="left"/>
            </w:pPr>
            <w:r w:rsidRPr="00A66988">
              <w:rPr>
                <w:sz w:val="20"/>
              </w:rPr>
              <w:t>27</w:t>
            </w:r>
            <w:r w:rsidRPr="00A66988">
              <w:rPr>
                <w:sz w:val="20"/>
              </w:rPr>
              <w:br/>
              <w:t>Salaried professional</w:t>
            </w:r>
          </w:p>
        </w:tc>
        <w:tc>
          <w:tcPr>
            <w:tcW w:w="2117" w:type="dxa"/>
            <w:tcMar>
              <w:top w:w="85" w:type="dxa"/>
              <w:left w:w="85" w:type="dxa"/>
              <w:bottom w:w="85" w:type="dxa"/>
              <w:right w:w="85" w:type="dxa"/>
            </w:tcMar>
            <w:vAlign w:val="center"/>
          </w:tcPr>
          <w:p w14:paraId="659E3BE6" w14:textId="77777777" w:rsidR="004A43AD" w:rsidRPr="00A66988" w:rsidRDefault="0017001D">
            <w:pPr>
              <w:spacing w:after="60" w:line="252" w:lineRule="auto"/>
              <w:jc w:val="left"/>
            </w:pPr>
            <w:r w:rsidRPr="00A66988">
              <w:rPr>
                <w:sz w:val="20"/>
              </w:rPr>
              <w:t>Primary</w:t>
            </w:r>
          </w:p>
        </w:tc>
      </w:tr>
      <w:tr w:rsidR="004A43AD" w:rsidRPr="00A66988" w14:paraId="50D3FFCD" w14:textId="77777777">
        <w:trPr>
          <w:cantSplit/>
        </w:trPr>
        <w:tc>
          <w:tcPr>
            <w:tcW w:w="2232" w:type="dxa"/>
            <w:tcMar>
              <w:top w:w="85" w:type="dxa"/>
              <w:left w:w="85" w:type="dxa"/>
              <w:bottom w:w="85" w:type="dxa"/>
              <w:right w:w="85" w:type="dxa"/>
            </w:tcMar>
            <w:vAlign w:val="center"/>
          </w:tcPr>
          <w:p w14:paraId="24E668C8" w14:textId="77777777" w:rsidR="004A43AD" w:rsidRPr="00A66988" w:rsidRDefault="0017001D">
            <w:pPr>
              <w:spacing w:after="60" w:line="252" w:lineRule="auto"/>
              <w:jc w:val="left"/>
            </w:pPr>
            <w:r w:rsidRPr="00A66988">
              <w:rPr>
                <w:sz w:val="20"/>
              </w:rPr>
              <w:t>P-03</w:t>
            </w:r>
            <w:r w:rsidRPr="00A66988">
              <w:rPr>
                <w:sz w:val="20"/>
              </w:rPr>
              <w:br/>
              <w:t>Hamza Sheikh</w:t>
            </w:r>
          </w:p>
        </w:tc>
        <w:tc>
          <w:tcPr>
            <w:tcW w:w="4320" w:type="dxa"/>
            <w:tcMar>
              <w:top w:w="85" w:type="dxa"/>
              <w:left w:w="85" w:type="dxa"/>
              <w:bottom w:w="85" w:type="dxa"/>
              <w:right w:w="85" w:type="dxa"/>
            </w:tcMar>
            <w:vAlign w:val="center"/>
          </w:tcPr>
          <w:p w14:paraId="364E9255" w14:textId="77777777" w:rsidR="004A43AD" w:rsidRPr="00A66988" w:rsidRDefault="0017001D">
            <w:pPr>
              <w:spacing w:after="60" w:line="252" w:lineRule="auto"/>
              <w:jc w:val="left"/>
            </w:pPr>
            <w:r w:rsidRPr="00A66988">
              <w:rPr>
                <w:sz w:val="20"/>
              </w:rPr>
              <w:t>21</w:t>
            </w:r>
            <w:r w:rsidRPr="00A66988">
              <w:rPr>
                <w:sz w:val="20"/>
              </w:rPr>
              <w:br/>
              <w:t>University student</w:t>
            </w:r>
          </w:p>
        </w:tc>
        <w:tc>
          <w:tcPr>
            <w:tcW w:w="2117" w:type="dxa"/>
            <w:tcMar>
              <w:top w:w="85" w:type="dxa"/>
              <w:left w:w="85" w:type="dxa"/>
              <w:bottom w:w="85" w:type="dxa"/>
              <w:right w:w="85" w:type="dxa"/>
            </w:tcMar>
            <w:vAlign w:val="center"/>
          </w:tcPr>
          <w:p w14:paraId="7F5090E8" w14:textId="77777777" w:rsidR="004A43AD" w:rsidRPr="00A66988" w:rsidRDefault="0017001D">
            <w:pPr>
              <w:spacing w:after="60" w:line="252" w:lineRule="auto"/>
              <w:jc w:val="left"/>
            </w:pPr>
            <w:r w:rsidRPr="00A66988">
              <w:rPr>
                <w:sz w:val="20"/>
              </w:rPr>
              <w:t>Primary</w:t>
            </w:r>
          </w:p>
        </w:tc>
      </w:tr>
      <w:tr w:rsidR="004A43AD" w:rsidRPr="00A66988" w14:paraId="3D20CA09" w14:textId="77777777">
        <w:trPr>
          <w:cantSplit/>
        </w:trPr>
        <w:tc>
          <w:tcPr>
            <w:tcW w:w="2232" w:type="dxa"/>
            <w:tcMar>
              <w:top w:w="85" w:type="dxa"/>
              <w:left w:w="85" w:type="dxa"/>
              <w:bottom w:w="85" w:type="dxa"/>
              <w:right w:w="85" w:type="dxa"/>
            </w:tcMar>
            <w:vAlign w:val="center"/>
          </w:tcPr>
          <w:p w14:paraId="70094E7C" w14:textId="77777777" w:rsidR="004A43AD" w:rsidRPr="00A66988" w:rsidRDefault="0017001D">
            <w:pPr>
              <w:spacing w:after="60" w:line="252" w:lineRule="auto"/>
              <w:jc w:val="left"/>
            </w:pPr>
            <w:r w:rsidRPr="00A66988">
              <w:rPr>
                <w:sz w:val="20"/>
              </w:rPr>
              <w:t>P-04</w:t>
            </w:r>
            <w:r w:rsidRPr="00A66988">
              <w:rPr>
                <w:sz w:val="20"/>
              </w:rPr>
              <w:br/>
              <w:t>Zubair Hassan</w:t>
            </w:r>
          </w:p>
        </w:tc>
        <w:tc>
          <w:tcPr>
            <w:tcW w:w="4320" w:type="dxa"/>
            <w:tcMar>
              <w:top w:w="85" w:type="dxa"/>
              <w:left w:w="85" w:type="dxa"/>
              <w:bottom w:w="85" w:type="dxa"/>
              <w:right w:w="85" w:type="dxa"/>
            </w:tcMar>
            <w:vAlign w:val="center"/>
          </w:tcPr>
          <w:p w14:paraId="3014E448" w14:textId="77777777" w:rsidR="004A43AD" w:rsidRPr="00A66988" w:rsidRDefault="0017001D">
            <w:pPr>
              <w:spacing w:after="60" w:line="252" w:lineRule="auto"/>
              <w:jc w:val="left"/>
            </w:pPr>
            <w:r w:rsidRPr="00A66988">
              <w:rPr>
                <w:sz w:val="20"/>
              </w:rPr>
              <w:t>Not recorded</w:t>
            </w:r>
            <w:r w:rsidRPr="00A66988">
              <w:rPr>
                <w:sz w:val="20"/>
              </w:rPr>
              <w:br/>
              <w:t>Family member and spouse of a primary user</w:t>
            </w:r>
          </w:p>
        </w:tc>
        <w:tc>
          <w:tcPr>
            <w:tcW w:w="2117" w:type="dxa"/>
            <w:tcMar>
              <w:top w:w="85" w:type="dxa"/>
              <w:left w:w="85" w:type="dxa"/>
              <w:bottom w:w="85" w:type="dxa"/>
              <w:right w:w="85" w:type="dxa"/>
            </w:tcMar>
            <w:vAlign w:val="center"/>
          </w:tcPr>
          <w:p w14:paraId="2C86741A" w14:textId="77777777" w:rsidR="004A43AD" w:rsidRPr="00A66988" w:rsidRDefault="0017001D">
            <w:pPr>
              <w:spacing w:after="60" w:line="252" w:lineRule="auto"/>
              <w:jc w:val="left"/>
            </w:pPr>
            <w:r w:rsidRPr="00A66988">
              <w:rPr>
                <w:sz w:val="20"/>
              </w:rPr>
              <w:t>Secondary beneficiary</w:t>
            </w:r>
          </w:p>
        </w:tc>
      </w:tr>
      <w:tr w:rsidR="004A43AD" w:rsidRPr="00A66988" w14:paraId="6F84B904" w14:textId="77777777">
        <w:trPr>
          <w:cantSplit/>
        </w:trPr>
        <w:tc>
          <w:tcPr>
            <w:tcW w:w="2232" w:type="dxa"/>
            <w:tcMar>
              <w:top w:w="85" w:type="dxa"/>
              <w:left w:w="85" w:type="dxa"/>
              <w:bottom w:w="85" w:type="dxa"/>
              <w:right w:w="85" w:type="dxa"/>
            </w:tcMar>
            <w:vAlign w:val="center"/>
          </w:tcPr>
          <w:p w14:paraId="2DF384C7" w14:textId="77777777" w:rsidR="004A43AD" w:rsidRPr="00A66988" w:rsidRDefault="0017001D">
            <w:pPr>
              <w:spacing w:after="60" w:line="252" w:lineRule="auto"/>
              <w:jc w:val="left"/>
            </w:pPr>
            <w:r w:rsidRPr="00A66988">
              <w:rPr>
                <w:sz w:val="20"/>
              </w:rPr>
              <w:t>P-05</w:t>
            </w:r>
            <w:r w:rsidRPr="00A66988">
              <w:rPr>
                <w:sz w:val="20"/>
              </w:rPr>
              <w:br/>
              <w:t>Usman Raza</w:t>
            </w:r>
          </w:p>
        </w:tc>
        <w:tc>
          <w:tcPr>
            <w:tcW w:w="4320" w:type="dxa"/>
            <w:tcMar>
              <w:top w:w="85" w:type="dxa"/>
              <w:left w:w="85" w:type="dxa"/>
              <w:bottom w:w="85" w:type="dxa"/>
              <w:right w:w="85" w:type="dxa"/>
            </w:tcMar>
            <w:vAlign w:val="center"/>
          </w:tcPr>
          <w:p w14:paraId="72398109" w14:textId="77777777" w:rsidR="004A43AD" w:rsidRPr="00A66988" w:rsidRDefault="0017001D">
            <w:pPr>
              <w:spacing w:after="60" w:line="252" w:lineRule="auto"/>
              <w:jc w:val="left"/>
            </w:pPr>
            <w:r w:rsidRPr="00A66988">
              <w:rPr>
                <w:sz w:val="20"/>
              </w:rPr>
              <w:t>41</w:t>
            </w:r>
            <w:r w:rsidRPr="00A66988">
              <w:rPr>
                <w:sz w:val="20"/>
              </w:rPr>
              <w:br/>
              <w:t>Small shopkeeper</w:t>
            </w:r>
          </w:p>
        </w:tc>
        <w:tc>
          <w:tcPr>
            <w:tcW w:w="2117" w:type="dxa"/>
            <w:tcMar>
              <w:top w:w="85" w:type="dxa"/>
              <w:left w:w="85" w:type="dxa"/>
              <w:bottom w:w="85" w:type="dxa"/>
              <w:right w:w="85" w:type="dxa"/>
            </w:tcMar>
            <w:vAlign w:val="center"/>
          </w:tcPr>
          <w:p w14:paraId="23181FB2" w14:textId="77777777" w:rsidR="004A43AD" w:rsidRPr="00A66988" w:rsidRDefault="0017001D">
            <w:pPr>
              <w:spacing w:after="60" w:line="252" w:lineRule="auto"/>
              <w:jc w:val="left"/>
            </w:pPr>
            <w:r w:rsidRPr="00A66988">
              <w:rPr>
                <w:sz w:val="20"/>
              </w:rPr>
              <w:t>Secondary direct user</w:t>
            </w:r>
          </w:p>
        </w:tc>
      </w:tr>
    </w:tbl>
    <w:p w14:paraId="51BAC7FC" w14:textId="77777777" w:rsidR="004A43AD" w:rsidRPr="00A66988" w:rsidRDefault="004A43AD">
      <w:pPr>
        <w:spacing w:after="0"/>
      </w:pPr>
    </w:p>
    <w:p w14:paraId="0597005E" w14:textId="77777777" w:rsidR="004A43AD" w:rsidRPr="00A66988" w:rsidRDefault="0017001D">
      <w:pPr>
        <w:pStyle w:val="Heading3"/>
      </w:pPr>
      <w:bookmarkStart w:id="24" w:name="_Toc241045256"/>
      <w:r w:rsidRPr="00A66988">
        <w:t>Ayesha Tariq</w:t>
      </w:r>
      <w:bookmarkEnd w:id="24"/>
    </w:p>
    <w:p w14:paraId="0CF5C641" w14:textId="77777777" w:rsidR="004A43AD" w:rsidRPr="00A66988" w:rsidRDefault="0017001D">
      <w:r w:rsidRPr="00A66988">
        <w:t>Goal: Track weekly household spending and grocery prices. Behaviour: Handles paper receipts and cash; prefers a photograph to transcription. Needs readable review, familiar categories and price history; expects correction and privacy.</w:t>
      </w:r>
    </w:p>
    <w:p w14:paraId="4BC3769E" w14:textId="77777777" w:rsidR="004A43AD" w:rsidRPr="00A66988" w:rsidRDefault="0017001D">
      <w:pPr>
        <w:pStyle w:val="Heading3"/>
      </w:pPr>
      <w:bookmarkStart w:id="25" w:name="_Toc241045257"/>
      <w:r w:rsidRPr="00A66988">
        <w:t>Bilal Ahmed</w:t>
      </w:r>
      <w:bookmarkEnd w:id="25"/>
    </w:p>
    <w:p w14:paraId="24AA5E6C" w14:textId="77777777" w:rsidR="004A43AD" w:rsidRPr="00A66988" w:rsidRDefault="0017001D">
      <w:r w:rsidRPr="00A66988">
        <w:t>Goal: Reconcile and understand monthly personal expenses. Behaviour: Comfortable with digital tools; reviews spending periodically. Needs searchable history and plain-language answers; expects minimal upkeep.</w:t>
      </w:r>
    </w:p>
    <w:p w14:paraId="36F5129A" w14:textId="77777777" w:rsidR="004A43AD" w:rsidRPr="00A66988" w:rsidRDefault="0017001D">
      <w:pPr>
        <w:pStyle w:val="Heading3"/>
      </w:pPr>
      <w:bookmarkStart w:id="26" w:name="_Toc241045258"/>
      <w:r w:rsidRPr="00A66988">
        <w:t>Hamza Sheikh</w:t>
      </w:r>
      <w:bookmarkEnd w:id="26"/>
    </w:p>
    <w:p w14:paraId="72D76EB7" w14:textId="77777777" w:rsidR="004A43AD" w:rsidRPr="00A66988" w:rsidRDefault="0017001D">
      <w:r w:rsidRPr="00A66988">
        <w:t>Goal: Track personal spending and allowance with little effort. Behaviour: Frequent small cash purchases; low tolerance for repeated form entry. Needs quick text entry without a receipt; expects useful category totals.</w:t>
      </w:r>
    </w:p>
    <w:p w14:paraId="4DBF5B57" w14:textId="77777777" w:rsidR="004A43AD" w:rsidRPr="00A66988" w:rsidRDefault="0017001D">
      <w:pPr>
        <w:pStyle w:val="Heading3"/>
      </w:pPr>
      <w:bookmarkStart w:id="27" w:name="_Toc241045259"/>
      <w:r w:rsidRPr="00A66988">
        <w:t>Zubair Hassan</w:t>
      </w:r>
      <w:bookmarkEnd w:id="27"/>
    </w:p>
    <w:p w14:paraId="411FF1FF" w14:textId="77777777" w:rsidR="004A43AD" w:rsidRPr="00A66988" w:rsidRDefault="0017001D">
      <w:r w:rsidRPr="00A66988">
        <w:t>Goal: Review household spending with the account holder. Behaviour: Occasional review of summaries shared by the account holder. Needs understandable totals; no separate household login or permissions implied.</w:t>
      </w:r>
    </w:p>
    <w:p w14:paraId="019391DE" w14:textId="77777777" w:rsidR="004A43AD" w:rsidRPr="00A66988" w:rsidRDefault="0017001D">
      <w:pPr>
        <w:pStyle w:val="Heading3"/>
      </w:pPr>
      <w:bookmarkStart w:id="28" w:name="_Toc241045260"/>
      <w:r w:rsidRPr="00A66988">
        <w:t>Usman Raza</w:t>
      </w:r>
      <w:bookmarkEnd w:id="28"/>
    </w:p>
    <w:p w14:paraId="154F970A" w14:textId="77777777" w:rsidR="004A43AD" w:rsidRPr="00A66988" w:rsidRDefault="0017001D">
      <w:r w:rsidRPr="00A66988">
        <w:t>Goal: Track petty cash and supplier expenses. Behaviour: Uses the same receipt and expense workflow for a general store. Needs dependable expense records; sales, inventory and POS are excluded.</w:t>
      </w:r>
    </w:p>
    <w:p w14:paraId="2962269D" w14:textId="698BDE9B" w:rsidR="004A43AD" w:rsidRPr="00A66988" w:rsidRDefault="0017001D">
      <w:pPr>
        <w:pStyle w:val="Caption"/>
        <w:keepNext/>
      </w:pPr>
      <w:bookmarkStart w:id="29" w:name="_Toc241045287"/>
      <w:r w:rsidRPr="00A66988">
        <w:t xml:space="preserve">Table </w:t>
      </w:r>
      <w:r w:rsidRPr="00A66988">
        <w:fldChar w:fldCharType="begin"/>
      </w:r>
      <w:r w:rsidRPr="00A66988">
        <w:instrText xml:space="preserve"> SEQ Table \* ARABIC </w:instrText>
      </w:r>
      <w:r w:rsidRPr="00A66988">
        <w:fldChar w:fldCharType="separate"/>
      </w:r>
      <w:r w:rsidR="00A66988">
        <w:rPr>
          <w:noProof/>
        </w:rPr>
        <w:t>5</w:t>
      </w:r>
      <w:r w:rsidRPr="00A66988">
        <w:fldChar w:fldCharType="end"/>
      </w:r>
      <w:r w:rsidRPr="00A66988">
        <w:t>: Persona pain points and expectations</w:t>
      </w:r>
      <w:bookmarkEnd w:id="2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672"/>
        <w:gridCol w:w="3413"/>
      </w:tblGrid>
      <w:tr w:rsidR="004A43AD" w:rsidRPr="00A66988" w14:paraId="0042D86A" w14:textId="77777777">
        <w:trPr>
          <w:cantSplit/>
          <w:tblHeader/>
        </w:trPr>
        <w:tc>
          <w:tcPr>
            <w:tcW w:w="1584" w:type="dxa"/>
            <w:shd w:val="clear" w:color="auto" w:fill="E7E7E7"/>
            <w:tcMar>
              <w:top w:w="85" w:type="dxa"/>
              <w:left w:w="85" w:type="dxa"/>
              <w:bottom w:w="85" w:type="dxa"/>
              <w:right w:w="85" w:type="dxa"/>
            </w:tcMar>
            <w:vAlign w:val="center"/>
          </w:tcPr>
          <w:p w14:paraId="35701B0E" w14:textId="77777777" w:rsidR="004A43AD" w:rsidRPr="00A66988" w:rsidRDefault="0017001D">
            <w:pPr>
              <w:keepNext/>
              <w:spacing w:after="60" w:line="252" w:lineRule="auto"/>
              <w:jc w:val="left"/>
            </w:pPr>
            <w:r w:rsidRPr="00A66988">
              <w:rPr>
                <w:b/>
                <w:sz w:val="20"/>
              </w:rPr>
              <w:t>Persona</w:t>
            </w:r>
          </w:p>
        </w:tc>
        <w:tc>
          <w:tcPr>
            <w:tcW w:w="3672" w:type="dxa"/>
            <w:shd w:val="clear" w:color="auto" w:fill="E7E7E7"/>
            <w:tcMar>
              <w:top w:w="85" w:type="dxa"/>
              <w:left w:w="85" w:type="dxa"/>
              <w:bottom w:w="85" w:type="dxa"/>
              <w:right w:w="85" w:type="dxa"/>
            </w:tcMar>
            <w:vAlign w:val="center"/>
          </w:tcPr>
          <w:p w14:paraId="28CACB41" w14:textId="77777777" w:rsidR="004A43AD" w:rsidRPr="00A66988" w:rsidRDefault="0017001D">
            <w:pPr>
              <w:keepNext/>
              <w:spacing w:after="60" w:line="252" w:lineRule="auto"/>
              <w:jc w:val="left"/>
            </w:pPr>
            <w:r w:rsidRPr="00A66988">
              <w:rPr>
                <w:b/>
                <w:sz w:val="20"/>
              </w:rPr>
              <w:t>Pain points</w:t>
            </w:r>
          </w:p>
        </w:tc>
        <w:tc>
          <w:tcPr>
            <w:tcW w:w="3413" w:type="dxa"/>
            <w:shd w:val="clear" w:color="auto" w:fill="E7E7E7"/>
            <w:tcMar>
              <w:top w:w="85" w:type="dxa"/>
              <w:left w:w="85" w:type="dxa"/>
              <w:bottom w:w="85" w:type="dxa"/>
              <w:right w:w="85" w:type="dxa"/>
            </w:tcMar>
            <w:vAlign w:val="center"/>
          </w:tcPr>
          <w:p w14:paraId="06E452A3" w14:textId="77777777" w:rsidR="004A43AD" w:rsidRPr="00A66988" w:rsidRDefault="0017001D">
            <w:pPr>
              <w:keepNext/>
              <w:spacing w:after="60" w:line="252" w:lineRule="auto"/>
              <w:jc w:val="left"/>
            </w:pPr>
            <w:r w:rsidRPr="00A66988">
              <w:rPr>
                <w:b/>
                <w:sz w:val="20"/>
              </w:rPr>
              <w:t>Expectation</w:t>
            </w:r>
          </w:p>
        </w:tc>
      </w:tr>
      <w:tr w:rsidR="004A43AD" w:rsidRPr="00A66988" w14:paraId="3ADDC156" w14:textId="77777777">
        <w:trPr>
          <w:cantSplit/>
        </w:trPr>
        <w:tc>
          <w:tcPr>
            <w:tcW w:w="1584" w:type="dxa"/>
            <w:tcMar>
              <w:top w:w="85" w:type="dxa"/>
              <w:left w:w="85" w:type="dxa"/>
              <w:bottom w:w="85" w:type="dxa"/>
              <w:right w:w="85" w:type="dxa"/>
            </w:tcMar>
            <w:vAlign w:val="center"/>
          </w:tcPr>
          <w:p w14:paraId="1F74F988" w14:textId="77777777" w:rsidR="004A43AD" w:rsidRPr="00A66988" w:rsidRDefault="0017001D">
            <w:pPr>
              <w:spacing w:after="60" w:line="252" w:lineRule="auto"/>
              <w:jc w:val="left"/>
            </w:pPr>
            <w:r w:rsidRPr="00A66988">
              <w:rPr>
                <w:sz w:val="20"/>
              </w:rPr>
              <w:t>Ayesha Tariq</w:t>
            </w:r>
          </w:p>
        </w:tc>
        <w:tc>
          <w:tcPr>
            <w:tcW w:w="3672" w:type="dxa"/>
            <w:tcMar>
              <w:top w:w="85" w:type="dxa"/>
              <w:left w:w="85" w:type="dxa"/>
              <w:bottom w:w="85" w:type="dxa"/>
              <w:right w:w="85" w:type="dxa"/>
            </w:tcMar>
            <w:vAlign w:val="center"/>
          </w:tcPr>
          <w:p w14:paraId="65959186" w14:textId="77777777" w:rsidR="004A43AD" w:rsidRPr="00A66988" w:rsidRDefault="0017001D">
            <w:pPr>
              <w:spacing w:after="60" w:line="252" w:lineRule="auto"/>
              <w:jc w:val="left"/>
            </w:pPr>
            <w:r w:rsidRPr="00A66988">
              <w:rPr>
                <w:sz w:val="20"/>
              </w:rPr>
              <w:t>Lost or difficult-to-read receipts; tedious transcription; difficulty comparing grocery prices</w:t>
            </w:r>
          </w:p>
        </w:tc>
        <w:tc>
          <w:tcPr>
            <w:tcW w:w="3413" w:type="dxa"/>
            <w:tcMar>
              <w:top w:w="85" w:type="dxa"/>
              <w:left w:w="85" w:type="dxa"/>
              <w:bottom w:w="85" w:type="dxa"/>
              <w:right w:w="85" w:type="dxa"/>
            </w:tcMar>
            <w:vAlign w:val="center"/>
          </w:tcPr>
          <w:p w14:paraId="35FCB5F8" w14:textId="77777777" w:rsidR="004A43AD" w:rsidRPr="00A66988" w:rsidRDefault="0017001D">
            <w:pPr>
              <w:spacing w:after="60" w:line="252" w:lineRule="auto"/>
              <w:jc w:val="left"/>
            </w:pPr>
            <w:r w:rsidRPr="00A66988">
              <w:rPr>
                <w:sz w:val="20"/>
              </w:rPr>
              <w:t>Photograph, review and correct a receipt with familiar category labels</w:t>
            </w:r>
          </w:p>
        </w:tc>
      </w:tr>
      <w:tr w:rsidR="004A43AD" w:rsidRPr="00A66988" w14:paraId="28D5DD1C" w14:textId="77777777">
        <w:trPr>
          <w:cantSplit/>
        </w:trPr>
        <w:tc>
          <w:tcPr>
            <w:tcW w:w="1584" w:type="dxa"/>
            <w:tcMar>
              <w:top w:w="85" w:type="dxa"/>
              <w:left w:w="85" w:type="dxa"/>
              <w:bottom w:w="85" w:type="dxa"/>
              <w:right w:w="85" w:type="dxa"/>
            </w:tcMar>
            <w:vAlign w:val="center"/>
          </w:tcPr>
          <w:p w14:paraId="684EDCB4" w14:textId="77777777" w:rsidR="004A43AD" w:rsidRPr="00A66988" w:rsidRDefault="0017001D">
            <w:pPr>
              <w:spacing w:after="60" w:line="252" w:lineRule="auto"/>
              <w:jc w:val="left"/>
            </w:pPr>
            <w:r w:rsidRPr="00A66988">
              <w:rPr>
                <w:sz w:val="20"/>
              </w:rPr>
              <w:t>Bilal Ahmed</w:t>
            </w:r>
          </w:p>
        </w:tc>
        <w:tc>
          <w:tcPr>
            <w:tcW w:w="3672" w:type="dxa"/>
            <w:tcMar>
              <w:top w:w="85" w:type="dxa"/>
              <w:left w:w="85" w:type="dxa"/>
              <w:bottom w:w="85" w:type="dxa"/>
              <w:right w:w="85" w:type="dxa"/>
            </w:tcMar>
            <w:vAlign w:val="center"/>
          </w:tcPr>
          <w:p w14:paraId="3475C4C6" w14:textId="77777777" w:rsidR="004A43AD" w:rsidRPr="00A66988" w:rsidRDefault="0017001D">
            <w:pPr>
              <w:spacing w:after="60" w:line="252" w:lineRule="auto"/>
              <w:jc w:val="left"/>
            </w:pPr>
            <w:r w:rsidRPr="00A66988">
              <w:rPr>
                <w:sz w:val="20"/>
              </w:rPr>
              <w:t>Ongoing manual upkeep and scattered monthly records</w:t>
            </w:r>
          </w:p>
        </w:tc>
        <w:tc>
          <w:tcPr>
            <w:tcW w:w="3413" w:type="dxa"/>
            <w:tcMar>
              <w:top w:w="85" w:type="dxa"/>
              <w:left w:w="85" w:type="dxa"/>
              <w:bottom w:w="85" w:type="dxa"/>
              <w:right w:w="85" w:type="dxa"/>
            </w:tcMar>
            <w:vAlign w:val="center"/>
          </w:tcPr>
          <w:p w14:paraId="250AC28A" w14:textId="77777777" w:rsidR="004A43AD" w:rsidRPr="00A66988" w:rsidRDefault="0017001D">
            <w:pPr>
              <w:spacing w:after="60" w:line="252" w:lineRule="auto"/>
              <w:jc w:val="left"/>
            </w:pPr>
            <w:r w:rsidRPr="00A66988">
              <w:rPr>
                <w:sz w:val="20"/>
              </w:rPr>
              <w:t>Find records and ask clear questions about monthly spending</w:t>
            </w:r>
          </w:p>
        </w:tc>
      </w:tr>
      <w:tr w:rsidR="004A43AD" w:rsidRPr="00A66988" w14:paraId="6859306F" w14:textId="77777777">
        <w:trPr>
          <w:cantSplit/>
        </w:trPr>
        <w:tc>
          <w:tcPr>
            <w:tcW w:w="1584" w:type="dxa"/>
            <w:tcMar>
              <w:top w:w="85" w:type="dxa"/>
              <w:left w:w="85" w:type="dxa"/>
              <w:bottom w:w="85" w:type="dxa"/>
              <w:right w:w="85" w:type="dxa"/>
            </w:tcMar>
            <w:vAlign w:val="center"/>
          </w:tcPr>
          <w:p w14:paraId="2F903EC2" w14:textId="77777777" w:rsidR="004A43AD" w:rsidRPr="00A66988" w:rsidRDefault="0017001D">
            <w:pPr>
              <w:spacing w:after="60" w:line="252" w:lineRule="auto"/>
              <w:jc w:val="left"/>
            </w:pPr>
            <w:r w:rsidRPr="00A66988">
              <w:rPr>
                <w:sz w:val="20"/>
              </w:rPr>
              <w:t>Hamza Sheikh</w:t>
            </w:r>
          </w:p>
        </w:tc>
        <w:tc>
          <w:tcPr>
            <w:tcW w:w="3672" w:type="dxa"/>
            <w:tcMar>
              <w:top w:w="85" w:type="dxa"/>
              <w:left w:w="85" w:type="dxa"/>
              <w:bottom w:w="85" w:type="dxa"/>
              <w:right w:w="85" w:type="dxa"/>
            </w:tcMar>
            <w:vAlign w:val="center"/>
          </w:tcPr>
          <w:p w14:paraId="4BC46C2C" w14:textId="77777777" w:rsidR="004A43AD" w:rsidRPr="00A66988" w:rsidRDefault="0017001D">
            <w:pPr>
              <w:spacing w:after="60" w:line="252" w:lineRule="auto"/>
              <w:jc w:val="left"/>
            </w:pPr>
            <w:r w:rsidRPr="00A66988">
              <w:rPr>
                <w:sz w:val="20"/>
              </w:rPr>
              <w:t>Frequent small purchases without receipts; repetitive forms</w:t>
            </w:r>
          </w:p>
        </w:tc>
        <w:tc>
          <w:tcPr>
            <w:tcW w:w="3413" w:type="dxa"/>
            <w:tcMar>
              <w:top w:w="85" w:type="dxa"/>
              <w:left w:w="85" w:type="dxa"/>
              <w:bottom w:w="85" w:type="dxa"/>
              <w:right w:w="85" w:type="dxa"/>
            </w:tcMar>
            <w:vAlign w:val="center"/>
          </w:tcPr>
          <w:p w14:paraId="4976A9B4" w14:textId="77777777" w:rsidR="004A43AD" w:rsidRPr="00A66988" w:rsidRDefault="0017001D">
            <w:pPr>
              <w:spacing w:after="60" w:line="252" w:lineRule="auto"/>
              <w:jc w:val="left"/>
            </w:pPr>
            <w:r w:rsidRPr="00A66988">
              <w:rPr>
                <w:sz w:val="20"/>
              </w:rPr>
              <w:t>Quick text capture, automatic proposals and simple confirmation</w:t>
            </w:r>
          </w:p>
        </w:tc>
      </w:tr>
      <w:tr w:rsidR="004A43AD" w:rsidRPr="00A66988" w14:paraId="3253757E" w14:textId="77777777">
        <w:trPr>
          <w:cantSplit/>
        </w:trPr>
        <w:tc>
          <w:tcPr>
            <w:tcW w:w="1584" w:type="dxa"/>
            <w:tcMar>
              <w:top w:w="85" w:type="dxa"/>
              <w:left w:w="85" w:type="dxa"/>
              <w:bottom w:w="85" w:type="dxa"/>
              <w:right w:w="85" w:type="dxa"/>
            </w:tcMar>
            <w:vAlign w:val="center"/>
          </w:tcPr>
          <w:p w14:paraId="40A40E8E" w14:textId="77777777" w:rsidR="004A43AD" w:rsidRPr="00A66988" w:rsidRDefault="0017001D">
            <w:pPr>
              <w:spacing w:after="60" w:line="252" w:lineRule="auto"/>
              <w:jc w:val="left"/>
            </w:pPr>
            <w:r w:rsidRPr="00A66988">
              <w:rPr>
                <w:sz w:val="20"/>
              </w:rPr>
              <w:t>Zubair Hassan</w:t>
            </w:r>
          </w:p>
        </w:tc>
        <w:tc>
          <w:tcPr>
            <w:tcW w:w="3672" w:type="dxa"/>
            <w:tcMar>
              <w:top w:w="85" w:type="dxa"/>
              <w:left w:w="85" w:type="dxa"/>
              <w:bottom w:w="85" w:type="dxa"/>
              <w:right w:w="85" w:type="dxa"/>
            </w:tcMar>
            <w:vAlign w:val="center"/>
          </w:tcPr>
          <w:p w14:paraId="70CF3D91" w14:textId="77777777" w:rsidR="004A43AD" w:rsidRPr="00A66988" w:rsidRDefault="0017001D">
            <w:pPr>
              <w:spacing w:after="60" w:line="252" w:lineRule="auto"/>
              <w:jc w:val="left"/>
            </w:pPr>
            <w:r w:rsidRPr="00A66988">
              <w:rPr>
                <w:sz w:val="20"/>
              </w:rPr>
              <w:t>Difficulty interpreting scattered household records</w:t>
            </w:r>
          </w:p>
        </w:tc>
        <w:tc>
          <w:tcPr>
            <w:tcW w:w="3413" w:type="dxa"/>
            <w:tcMar>
              <w:top w:w="85" w:type="dxa"/>
              <w:left w:w="85" w:type="dxa"/>
              <w:bottom w:w="85" w:type="dxa"/>
              <w:right w:w="85" w:type="dxa"/>
            </w:tcMar>
            <w:vAlign w:val="center"/>
          </w:tcPr>
          <w:p w14:paraId="5979D7AA" w14:textId="77777777" w:rsidR="004A43AD" w:rsidRPr="00A66988" w:rsidRDefault="0017001D">
            <w:pPr>
              <w:spacing w:after="60" w:line="252" w:lineRule="auto"/>
              <w:jc w:val="left"/>
            </w:pPr>
            <w:r w:rsidRPr="00A66988">
              <w:rPr>
                <w:sz w:val="20"/>
              </w:rPr>
              <w:t>Understand a summary reviewed with the account holder</w:t>
            </w:r>
          </w:p>
        </w:tc>
      </w:tr>
      <w:tr w:rsidR="004A43AD" w:rsidRPr="00A66988" w14:paraId="215E8E8F" w14:textId="77777777">
        <w:trPr>
          <w:cantSplit/>
        </w:trPr>
        <w:tc>
          <w:tcPr>
            <w:tcW w:w="1584" w:type="dxa"/>
            <w:tcMar>
              <w:top w:w="85" w:type="dxa"/>
              <w:left w:w="85" w:type="dxa"/>
              <w:bottom w:w="85" w:type="dxa"/>
              <w:right w:w="85" w:type="dxa"/>
            </w:tcMar>
            <w:vAlign w:val="center"/>
          </w:tcPr>
          <w:p w14:paraId="46CF295B" w14:textId="77777777" w:rsidR="004A43AD" w:rsidRPr="00A66988" w:rsidRDefault="0017001D">
            <w:pPr>
              <w:spacing w:after="60" w:line="252" w:lineRule="auto"/>
              <w:jc w:val="left"/>
            </w:pPr>
            <w:r w:rsidRPr="00A66988">
              <w:rPr>
                <w:sz w:val="20"/>
              </w:rPr>
              <w:t>Usman Raza</w:t>
            </w:r>
          </w:p>
        </w:tc>
        <w:tc>
          <w:tcPr>
            <w:tcW w:w="3672" w:type="dxa"/>
            <w:tcMar>
              <w:top w:w="85" w:type="dxa"/>
              <w:left w:w="85" w:type="dxa"/>
              <w:bottom w:w="85" w:type="dxa"/>
              <w:right w:w="85" w:type="dxa"/>
            </w:tcMar>
            <w:vAlign w:val="center"/>
          </w:tcPr>
          <w:p w14:paraId="147265F2" w14:textId="77777777" w:rsidR="004A43AD" w:rsidRPr="00A66988" w:rsidRDefault="0017001D">
            <w:pPr>
              <w:spacing w:after="60" w:line="252" w:lineRule="auto"/>
              <w:jc w:val="left"/>
            </w:pPr>
            <w:r w:rsidRPr="00A66988">
              <w:rPr>
                <w:sz w:val="20"/>
              </w:rPr>
              <w:t>Inconsistent petty-cash and supplier-expense records</w:t>
            </w:r>
          </w:p>
        </w:tc>
        <w:tc>
          <w:tcPr>
            <w:tcW w:w="3413" w:type="dxa"/>
            <w:tcMar>
              <w:top w:w="85" w:type="dxa"/>
              <w:left w:w="85" w:type="dxa"/>
              <w:bottom w:w="85" w:type="dxa"/>
              <w:right w:w="85" w:type="dxa"/>
            </w:tcMar>
            <w:vAlign w:val="center"/>
          </w:tcPr>
          <w:p w14:paraId="03BDBF3F" w14:textId="77777777" w:rsidR="004A43AD" w:rsidRPr="00A66988" w:rsidRDefault="0017001D">
            <w:pPr>
              <w:spacing w:after="60" w:line="252" w:lineRule="auto"/>
              <w:jc w:val="left"/>
            </w:pPr>
            <w:r w:rsidRPr="00A66988">
              <w:rPr>
                <w:sz w:val="20"/>
              </w:rPr>
              <w:t>Capture expenses simply, without an inventory or sales workflow</w:t>
            </w:r>
          </w:p>
        </w:tc>
      </w:tr>
    </w:tbl>
    <w:p w14:paraId="438FC00B" w14:textId="77777777" w:rsidR="004A43AD" w:rsidRPr="00A66988" w:rsidRDefault="004A43AD">
      <w:pPr>
        <w:spacing w:after="0"/>
      </w:pPr>
    </w:p>
    <w:p w14:paraId="7CC73365" w14:textId="77777777" w:rsidR="004A43AD" w:rsidRPr="00A66988" w:rsidRDefault="0017001D">
      <w:pPr>
        <w:pStyle w:val="Heading2"/>
      </w:pPr>
      <w:bookmarkStart w:id="30" w:name="_Toc241045261"/>
      <w:r w:rsidRPr="00A66988">
        <w:lastRenderedPageBreak/>
        <w:t>Stakeholder matrix</w:t>
      </w:r>
      <w:bookmarkEnd w:id="30"/>
    </w:p>
    <w:p w14:paraId="010B9BE3" w14:textId="49B4A3D8" w:rsidR="004A43AD" w:rsidRPr="00A66988" w:rsidRDefault="0017001D">
      <w:pPr>
        <w:pStyle w:val="Caption"/>
        <w:keepNext/>
      </w:pPr>
      <w:bookmarkStart w:id="31" w:name="_Toc241045288"/>
      <w:r w:rsidRPr="00A66988">
        <w:t xml:space="preserve">Table </w:t>
      </w:r>
      <w:r w:rsidRPr="00A66988">
        <w:fldChar w:fldCharType="begin"/>
      </w:r>
      <w:r w:rsidRPr="00A66988">
        <w:instrText xml:space="preserve"> SEQ Table \* ARABIC </w:instrText>
      </w:r>
      <w:r w:rsidRPr="00A66988">
        <w:fldChar w:fldCharType="separate"/>
      </w:r>
      <w:r w:rsidR="00A66988">
        <w:rPr>
          <w:noProof/>
        </w:rPr>
        <w:t>6</w:t>
      </w:r>
      <w:r w:rsidRPr="00A66988">
        <w:fldChar w:fldCharType="end"/>
      </w:r>
      <w:r w:rsidRPr="00A66988">
        <w:t>: Stakeholder roles interests needs and impact</w:t>
      </w:r>
      <w:bookmarkEnd w:id="3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2880"/>
        <w:gridCol w:w="2909"/>
      </w:tblGrid>
      <w:tr w:rsidR="004A43AD" w:rsidRPr="00A66988" w14:paraId="7D8FA003" w14:textId="77777777">
        <w:trPr>
          <w:cantSplit/>
          <w:tblHeader/>
        </w:trPr>
        <w:tc>
          <w:tcPr>
            <w:tcW w:w="2880" w:type="dxa"/>
            <w:shd w:val="clear" w:color="auto" w:fill="E7E7E7"/>
            <w:tcMar>
              <w:top w:w="85" w:type="dxa"/>
              <w:left w:w="85" w:type="dxa"/>
              <w:bottom w:w="85" w:type="dxa"/>
              <w:right w:w="85" w:type="dxa"/>
            </w:tcMar>
            <w:vAlign w:val="center"/>
          </w:tcPr>
          <w:p w14:paraId="3568000C" w14:textId="77777777" w:rsidR="004A43AD" w:rsidRPr="00A66988" w:rsidRDefault="0017001D">
            <w:pPr>
              <w:keepNext/>
              <w:spacing w:after="60" w:line="252" w:lineRule="auto"/>
              <w:jc w:val="left"/>
            </w:pPr>
            <w:r w:rsidRPr="00A66988">
              <w:rPr>
                <w:b/>
                <w:sz w:val="20"/>
              </w:rPr>
              <w:t>Stakeholder and role</w:t>
            </w:r>
          </w:p>
        </w:tc>
        <w:tc>
          <w:tcPr>
            <w:tcW w:w="2880" w:type="dxa"/>
            <w:shd w:val="clear" w:color="auto" w:fill="E7E7E7"/>
            <w:tcMar>
              <w:top w:w="85" w:type="dxa"/>
              <w:left w:w="85" w:type="dxa"/>
              <w:bottom w:w="85" w:type="dxa"/>
              <w:right w:w="85" w:type="dxa"/>
            </w:tcMar>
            <w:vAlign w:val="center"/>
          </w:tcPr>
          <w:p w14:paraId="71D6A91E" w14:textId="77777777" w:rsidR="004A43AD" w:rsidRPr="00A66988" w:rsidRDefault="0017001D">
            <w:pPr>
              <w:keepNext/>
              <w:spacing w:after="60" w:line="252" w:lineRule="auto"/>
              <w:jc w:val="left"/>
            </w:pPr>
            <w:r w:rsidRPr="00A66988">
              <w:rPr>
                <w:b/>
                <w:sz w:val="20"/>
              </w:rPr>
              <w:t>Interest and need</w:t>
            </w:r>
          </w:p>
        </w:tc>
        <w:tc>
          <w:tcPr>
            <w:tcW w:w="2909" w:type="dxa"/>
            <w:shd w:val="clear" w:color="auto" w:fill="E7E7E7"/>
            <w:tcMar>
              <w:top w:w="85" w:type="dxa"/>
              <w:left w:w="85" w:type="dxa"/>
              <w:bottom w:w="85" w:type="dxa"/>
              <w:right w:w="85" w:type="dxa"/>
            </w:tcMar>
            <w:vAlign w:val="center"/>
          </w:tcPr>
          <w:p w14:paraId="5322EA9E" w14:textId="77777777" w:rsidR="004A43AD" w:rsidRPr="00A66988" w:rsidRDefault="0017001D">
            <w:pPr>
              <w:keepNext/>
              <w:spacing w:after="60" w:line="252" w:lineRule="auto"/>
              <w:jc w:val="left"/>
            </w:pPr>
            <w:r w:rsidRPr="00A66988">
              <w:rPr>
                <w:b/>
                <w:sz w:val="20"/>
              </w:rPr>
              <w:t>Impact and engagement</w:t>
            </w:r>
          </w:p>
        </w:tc>
      </w:tr>
      <w:tr w:rsidR="004A43AD" w:rsidRPr="00A66988" w14:paraId="1C67789B" w14:textId="77777777">
        <w:trPr>
          <w:cantSplit/>
        </w:trPr>
        <w:tc>
          <w:tcPr>
            <w:tcW w:w="2880" w:type="dxa"/>
            <w:tcMar>
              <w:top w:w="85" w:type="dxa"/>
              <w:left w:w="85" w:type="dxa"/>
              <w:bottom w:w="85" w:type="dxa"/>
              <w:right w:w="85" w:type="dxa"/>
            </w:tcMar>
            <w:vAlign w:val="center"/>
          </w:tcPr>
          <w:p w14:paraId="09FA9385" w14:textId="77777777" w:rsidR="004A43AD" w:rsidRPr="00A66988" w:rsidRDefault="0017001D">
            <w:pPr>
              <w:spacing w:after="60" w:line="252" w:lineRule="auto"/>
              <w:jc w:val="left"/>
            </w:pPr>
            <w:r w:rsidRPr="00A66988">
              <w:rPr>
                <w:sz w:val="20"/>
              </w:rPr>
              <w:t>Primary: Ayesha, Bilal and Hamza</w:t>
            </w:r>
            <w:r w:rsidRPr="00A66988">
              <w:rPr>
                <w:sz w:val="20"/>
              </w:rPr>
              <w:br/>
              <w:t>Use the expense ledger</w:t>
            </w:r>
          </w:p>
        </w:tc>
        <w:tc>
          <w:tcPr>
            <w:tcW w:w="2880" w:type="dxa"/>
            <w:tcMar>
              <w:top w:w="85" w:type="dxa"/>
              <w:left w:w="85" w:type="dxa"/>
              <w:bottom w:w="85" w:type="dxa"/>
              <w:right w:w="85" w:type="dxa"/>
            </w:tcMar>
            <w:vAlign w:val="center"/>
          </w:tcPr>
          <w:p w14:paraId="6CFA15AD" w14:textId="77777777" w:rsidR="004A43AD" w:rsidRPr="00A66988" w:rsidRDefault="0017001D">
            <w:pPr>
              <w:spacing w:after="60" w:line="252" w:lineRule="auto"/>
              <w:jc w:val="left"/>
            </w:pPr>
            <w:r w:rsidRPr="00A66988">
              <w:rPr>
                <w:sz w:val="20"/>
              </w:rPr>
              <w:t>Reliable personal or household records; low effort; privacy</w:t>
            </w:r>
          </w:p>
        </w:tc>
        <w:tc>
          <w:tcPr>
            <w:tcW w:w="2909" w:type="dxa"/>
            <w:tcMar>
              <w:top w:w="85" w:type="dxa"/>
              <w:left w:w="85" w:type="dxa"/>
              <w:bottom w:w="85" w:type="dxa"/>
              <w:right w:w="85" w:type="dxa"/>
            </w:tcMar>
            <w:vAlign w:val="center"/>
          </w:tcPr>
          <w:p w14:paraId="511E8F2C" w14:textId="77777777" w:rsidR="004A43AD" w:rsidRPr="00A66988" w:rsidRDefault="0017001D">
            <w:pPr>
              <w:spacing w:after="60" w:line="252" w:lineRule="auto"/>
              <w:jc w:val="left"/>
            </w:pPr>
            <w:r w:rsidRPr="00A66988">
              <w:rPr>
                <w:sz w:val="20"/>
              </w:rPr>
              <w:t>High design impact. Review capture, corrections, summaries and assistant answers</w:t>
            </w:r>
          </w:p>
        </w:tc>
      </w:tr>
      <w:tr w:rsidR="004A43AD" w:rsidRPr="00A66988" w14:paraId="0C0C9D61" w14:textId="77777777">
        <w:trPr>
          <w:cantSplit/>
        </w:trPr>
        <w:tc>
          <w:tcPr>
            <w:tcW w:w="2880" w:type="dxa"/>
            <w:tcMar>
              <w:top w:w="85" w:type="dxa"/>
              <w:left w:w="85" w:type="dxa"/>
              <w:bottom w:w="85" w:type="dxa"/>
              <w:right w:w="85" w:type="dxa"/>
            </w:tcMar>
            <w:vAlign w:val="center"/>
          </w:tcPr>
          <w:p w14:paraId="488AA22F" w14:textId="77777777" w:rsidR="004A43AD" w:rsidRPr="00A66988" w:rsidRDefault="0017001D">
            <w:pPr>
              <w:spacing w:after="60" w:line="252" w:lineRule="auto"/>
              <w:jc w:val="left"/>
            </w:pPr>
            <w:r w:rsidRPr="00A66988">
              <w:rPr>
                <w:sz w:val="20"/>
              </w:rPr>
              <w:t>Secondary direct user: Usman</w:t>
            </w:r>
            <w:r w:rsidRPr="00A66988">
              <w:rPr>
                <w:sz w:val="20"/>
              </w:rPr>
              <w:br/>
              <w:t>Records shop expenses</w:t>
            </w:r>
          </w:p>
        </w:tc>
        <w:tc>
          <w:tcPr>
            <w:tcW w:w="2880" w:type="dxa"/>
            <w:tcMar>
              <w:top w:w="85" w:type="dxa"/>
              <w:left w:w="85" w:type="dxa"/>
              <w:bottom w:w="85" w:type="dxa"/>
              <w:right w:w="85" w:type="dxa"/>
            </w:tcMar>
            <w:vAlign w:val="center"/>
          </w:tcPr>
          <w:p w14:paraId="097CB0AE" w14:textId="77777777" w:rsidR="004A43AD" w:rsidRPr="00A66988" w:rsidRDefault="0017001D">
            <w:pPr>
              <w:spacing w:after="60" w:line="252" w:lineRule="auto"/>
              <w:jc w:val="left"/>
            </w:pPr>
            <w:r w:rsidRPr="00A66988">
              <w:rPr>
                <w:sz w:val="20"/>
              </w:rPr>
              <w:t>Petty cash and supplier-expense visibility</w:t>
            </w:r>
          </w:p>
        </w:tc>
        <w:tc>
          <w:tcPr>
            <w:tcW w:w="2909" w:type="dxa"/>
            <w:tcMar>
              <w:top w:w="85" w:type="dxa"/>
              <w:left w:w="85" w:type="dxa"/>
              <w:bottom w:w="85" w:type="dxa"/>
              <w:right w:w="85" w:type="dxa"/>
            </w:tcMar>
            <w:vAlign w:val="center"/>
          </w:tcPr>
          <w:p w14:paraId="0F92C141" w14:textId="77777777" w:rsidR="004A43AD" w:rsidRPr="00A66988" w:rsidRDefault="0017001D">
            <w:pPr>
              <w:spacing w:after="60" w:line="252" w:lineRule="auto"/>
              <w:jc w:val="left"/>
            </w:pPr>
            <w:r w:rsidRPr="00A66988">
              <w:rPr>
                <w:sz w:val="20"/>
              </w:rPr>
              <w:t>Medium impact within existing expense workflows; reject sales and inventory expansion</w:t>
            </w:r>
          </w:p>
        </w:tc>
      </w:tr>
      <w:tr w:rsidR="004A43AD" w:rsidRPr="00A66988" w14:paraId="424B2FC0" w14:textId="77777777">
        <w:trPr>
          <w:cantSplit/>
        </w:trPr>
        <w:tc>
          <w:tcPr>
            <w:tcW w:w="2880" w:type="dxa"/>
            <w:tcMar>
              <w:top w:w="85" w:type="dxa"/>
              <w:left w:w="85" w:type="dxa"/>
              <w:bottom w:w="85" w:type="dxa"/>
              <w:right w:w="85" w:type="dxa"/>
            </w:tcMar>
            <w:vAlign w:val="center"/>
          </w:tcPr>
          <w:p w14:paraId="5AFE3FA5" w14:textId="77777777" w:rsidR="004A43AD" w:rsidRPr="00A66988" w:rsidRDefault="0017001D">
            <w:pPr>
              <w:spacing w:after="60" w:line="252" w:lineRule="auto"/>
              <w:jc w:val="left"/>
            </w:pPr>
            <w:r w:rsidRPr="00A66988">
              <w:rPr>
                <w:sz w:val="20"/>
              </w:rPr>
              <w:t>Secondary beneficiary: Zubair</w:t>
            </w:r>
            <w:r w:rsidRPr="00A66988">
              <w:rPr>
                <w:sz w:val="20"/>
              </w:rPr>
              <w:br/>
              <w:t>Reviews shared information</w:t>
            </w:r>
          </w:p>
        </w:tc>
        <w:tc>
          <w:tcPr>
            <w:tcW w:w="2880" w:type="dxa"/>
            <w:tcMar>
              <w:top w:w="85" w:type="dxa"/>
              <w:left w:w="85" w:type="dxa"/>
              <w:bottom w:w="85" w:type="dxa"/>
              <w:right w:w="85" w:type="dxa"/>
            </w:tcMar>
            <w:vAlign w:val="center"/>
          </w:tcPr>
          <w:p w14:paraId="66DC79A0" w14:textId="77777777" w:rsidR="004A43AD" w:rsidRPr="00A66988" w:rsidRDefault="0017001D">
            <w:pPr>
              <w:spacing w:after="60" w:line="252" w:lineRule="auto"/>
              <w:jc w:val="left"/>
            </w:pPr>
            <w:r w:rsidRPr="00A66988">
              <w:rPr>
                <w:sz w:val="20"/>
              </w:rPr>
              <w:t>Understandable household totals</w:t>
            </w:r>
          </w:p>
        </w:tc>
        <w:tc>
          <w:tcPr>
            <w:tcW w:w="2909" w:type="dxa"/>
            <w:tcMar>
              <w:top w:w="85" w:type="dxa"/>
              <w:left w:w="85" w:type="dxa"/>
              <w:bottom w:w="85" w:type="dxa"/>
              <w:right w:w="85" w:type="dxa"/>
            </w:tcMar>
            <w:vAlign w:val="center"/>
          </w:tcPr>
          <w:p w14:paraId="3332E36A" w14:textId="77777777" w:rsidR="004A43AD" w:rsidRPr="00A66988" w:rsidRDefault="0017001D">
            <w:pPr>
              <w:spacing w:after="60" w:line="252" w:lineRule="auto"/>
              <w:jc w:val="left"/>
            </w:pPr>
            <w:r w:rsidRPr="00A66988">
              <w:rPr>
                <w:sz w:val="20"/>
              </w:rPr>
              <w:t>Medium reporting impact; no household account permissions required</w:t>
            </w:r>
          </w:p>
        </w:tc>
      </w:tr>
      <w:tr w:rsidR="004A43AD" w:rsidRPr="00A66988" w14:paraId="32D9A7A6" w14:textId="77777777">
        <w:trPr>
          <w:cantSplit/>
        </w:trPr>
        <w:tc>
          <w:tcPr>
            <w:tcW w:w="2880" w:type="dxa"/>
            <w:tcMar>
              <w:top w:w="85" w:type="dxa"/>
              <w:left w:w="85" w:type="dxa"/>
              <w:bottom w:w="85" w:type="dxa"/>
              <w:right w:w="85" w:type="dxa"/>
            </w:tcMar>
            <w:vAlign w:val="center"/>
          </w:tcPr>
          <w:p w14:paraId="5973B536" w14:textId="77777777" w:rsidR="004A43AD" w:rsidRPr="00A66988" w:rsidRDefault="0017001D">
            <w:pPr>
              <w:spacing w:after="60" w:line="252" w:lineRule="auto"/>
              <w:jc w:val="left"/>
            </w:pPr>
            <w:r w:rsidRPr="00A66988">
              <w:rPr>
                <w:sz w:val="20"/>
              </w:rPr>
              <w:t>Secondary: accountants and financial advisers</w:t>
            </w:r>
            <w:r w:rsidRPr="00A66988">
              <w:rPr>
                <w:sz w:val="20"/>
              </w:rPr>
              <w:br/>
              <w:t>Optional report recipients</w:t>
            </w:r>
          </w:p>
        </w:tc>
        <w:tc>
          <w:tcPr>
            <w:tcW w:w="2880" w:type="dxa"/>
            <w:tcMar>
              <w:top w:w="85" w:type="dxa"/>
              <w:left w:w="85" w:type="dxa"/>
              <w:bottom w:w="85" w:type="dxa"/>
              <w:right w:w="85" w:type="dxa"/>
            </w:tcMar>
            <w:vAlign w:val="center"/>
          </w:tcPr>
          <w:p w14:paraId="46FBB800" w14:textId="77777777" w:rsidR="004A43AD" w:rsidRPr="00A66988" w:rsidRDefault="0017001D">
            <w:pPr>
              <w:spacing w:after="60" w:line="252" w:lineRule="auto"/>
              <w:jc w:val="left"/>
            </w:pPr>
            <w:r w:rsidRPr="00A66988">
              <w:rPr>
                <w:sz w:val="20"/>
              </w:rPr>
              <w:t>Clear records and exportable summaries</w:t>
            </w:r>
          </w:p>
        </w:tc>
        <w:tc>
          <w:tcPr>
            <w:tcW w:w="2909" w:type="dxa"/>
            <w:tcMar>
              <w:top w:w="85" w:type="dxa"/>
              <w:left w:w="85" w:type="dxa"/>
              <w:bottom w:w="85" w:type="dxa"/>
              <w:right w:w="85" w:type="dxa"/>
            </w:tcMar>
            <w:vAlign w:val="center"/>
          </w:tcPr>
          <w:p w14:paraId="41CEBA9B" w14:textId="77777777" w:rsidR="004A43AD" w:rsidRPr="00A66988" w:rsidRDefault="0017001D">
            <w:pPr>
              <w:spacing w:after="60" w:line="252" w:lineRule="auto"/>
              <w:jc w:val="left"/>
            </w:pPr>
            <w:r w:rsidRPr="00A66988">
              <w:rPr>
                <w:sz w:val="20"/>
              </w:rPr>
              <w:t>Inform report clarity; no adviser portal or guaranteed engagement</w:t>
            </w:r>
          </w:p>
        </w:tc>
      </w:tr>
      <w:tr w:rsidR="004A43AD" w:rsidRPr="00A66988" w14:paraId="222F111A" w14:textId="77777777">
        <w:trPr>
          <w:cantSplit/>
        </w:trPr>
        <w:tc>
          <w:tcPr>
            <w:tcW w:w="2880" w:type="dxa"/>
            <w:tcMar>
              <w:top w:w="85" w:type="dxa"/>
              <w:left w:w="85" w:type="dxa"/>
              <w:bottom w:w="85" w:type="dxa"/>
              <w:right w:w="85" w:type="dxa"/>
            </w:tcMar>
            <w:vAlign w:val="center"/>
          </w:tcPr>
          <w:p w14:paraId="63014EE3" w14:textId="77777777" w:rsidR="004A43AD" w:rsidRPr="00A66988" w:rsidRDefault="0017001D">
            <w:pPr>
              <w:spacing w:after="60" w:line="252" w:lineRule="auto"/>
              <w:jc w:val="left"/>
            </w:pPr>
            <w:r w:rsidRPr="00A66988">
              <w:rPr>
                <w:sz w:val="20"/>
              </w:rPr>
              <w:t>Internal: four-student development team</w:t>
            </w:r>
            <w:r w:rsidRPr="00A66988">
              <w:rPr>
                <w:sz w:val="20"/>
              </w:rPr>
              <w:br/>
              <w:t>Builds and evaluates the FYP</w:t>
            </w:r>
          </w:p>
        </w:tc>
        <w:tc>
          <w:tcPr>
            <w:tcW w:w="2880" w:type="dxa"/>
            <w:tcMar>
              <w:top w:w="85" w:type="dxa"/>
              <w:left w:w="85" w:type="dxa"/>
              <w:bottom w:w="85" w:type="dxa"/>
              <w:right w:w="85" w:type="dxa"/>
            </w:tcMar>
            <w:vAlign w:val="center"/>
          </w:tcPr>
          <w:p w14:paraId="443C5486" w14:textId="77777777" w:rsidR="004A43AD" w:rsidRPr="00A66988" w:rsidRDefault="0017001D">
            <w:pPr>
              <w:spacing w:after="60" w:line="252" w:lineRule="auto"/>
              <w:jc w:val="left"/>
            </w:pPr>
            <w:r w:rsidRPr="00A66988">
              <w:rPr>
                <w:sz w:val="20"/>
              </w:rPr>
              <w:t>Feasible integration, maintainability and controllable costs</w:t>
            </w:r>
          </w:p>
        </w:tc>
        <w:tc>
          <w:tcPr>
            <w:tcW w:w="2909" w:type="dxa"/>
            <w:tcMar>
              <w:top w:w="85" w:type="dxa"/>
              <w:left w:w="85" w:type="dxa"/>
              <w:bottom w:w="85" w:type="dxa"/>
              <w:right w:w="85" w:type="dxa"/>
            </w:tcMar>
            <w:vAlign w:val="center"/>
          </w:tcPr>
          <w:p w14:paraId="59836E65" w14:textId="77777777" w:rsidR="004A43AD" w:rsidRPr="00A66988" w:rsidRDefault="0017001D">
            <w:pPr>
              <w:spacing w:after="60" w:line="252" w:lineRule="auto"/>
              <w:jc w:val="left"/>
            </w:pPr>
            <w:r w:rsidRPr="00A66988">
              <w:rPr>
                <w:sz w:val="20"/>
              </w:rPr>
              <w:t>High delivery impact. Maintain traceability, tests and decisions</w:t>
            </w:r>
          </w:p>
        </w:tc>
      </w:tr>
      <w:tr w:rsidR="004A43AD" w:rsidRPr="00A66988" w14:paraId="51945D48" w14:textId="77777777">
        <w:trPr>
          <w:cantSplit/>
        </w:trPr>
        <w:tc>
          <w:tcPr>
            <w:tcW w:w="2880" w:type="dxa"/>
            <w:tcMar>
              <w:top w:w="85" w:type="dxa"/>
              <w:left w:w="85" w:type="dxa"/>
              <w:bottom w:w="85" w:type="dxa"/>
              <w:right w:w="85" w:type="dxa"/>
            </w:tcMar>
            <w:vAlign w:val="center"/>
          </w:tcPr>
          <w:p w14:paraId="02AFE851" w14:textId="77777777" w:rsidR="004A43AD" w:rsidRPr="00A66988" w:rsidRDefault="0017001D">
            <w:pPr>
              <w:spacing w:after="60" w:line="252" w:lineRule="auto"/>
              <w:jc w:val="left"/>
            </w:pPr>
            <w:r w:rsidRPr="00A66988">
              <w:rPr>
                <w:sz w:val="20"/>
              </w:rPr>
              <w:t>Internal: Nouman Ali and academic evaluators</w:t>
            </w:r>
            <w:r w:rsidRPr="00A66988">
              <w:rPr>
                <w:sz w:val="20"/>
              </w:rPr>
              <w:br/>
              <w:t>Supervision and assessment</w:t>
            </w:r>
          </w:p>
        </w:tc>
        <w:tc>
          <w:tcPr>
            <w:tcW w:w="2880" w:type="dxa"/>
            <w:tcMar>
              <w:top w:w="85" w:type="dxa"/>
              <w:left w:w="85" w:type="dxa"/>
              <w:bottom w:w="85" w:type="dxa"/>
              <w:right w:w="85" w:type="dxa"/>
            </w:tcMar>
            <w:vAlign w:val="center"/>
          </w:tcPr>
          <w:p w14:paraId="3170250C" w14:textId="77777777" w:rsidR="004A43AD" w:rsidRPr="00A66988" w:rsidRDefault="0017001D">
            <w:pPr>
              <w:spacing w:after="60" w:line="252" w:lineRule="auto"/>
              <w:jc w:val="left"/>
            </w:pPr>
            <w:r w:rsidRPr="00A66988">
              <w:rPr>
                <w:sz w:val="20"/>
              </w:rPr>
              <w:t>Evidence-based work aligned with assignment criteria</w:t>
            </w:r>
          </w:p>
        </w:tc>
        <w:tc>
          <w:tcPr>
            <w:tcW w:w="2909" w:type="dxa"/>
            <w:tcMar>
              <w:top w:w="85" w:type="dxa"/>
              <w:left w:w="85" w:type="dxa"/>
              <w:bottom w:w="85" w:type="dxa"/>
              <w:right w:w="85" w:type="dxa"/>
            </w:tcMar>
            <w:vAlign w:val="center"/>
          </w:tcPr>
          <w:p w14:paraId="364A0AFD" w14:textId="77777777" w:rsidR="004A43AD" w:rsidRPr="00A66988" w:rsidRDefault="0017001D">
            <w:pPr>
              <w:spacing w:after="60" w:line="252" w:lineRule="auto"/>
              <w:jc w:val="left"/>
            </w:pPr>
            <w:r w:rsidRPr="00A66988">
              <w:rPr>
                <w:sz w:val="20"/>
              </w:rPr>
              <w:t>High validation impact. Review scope, research evidence and deliverables</w:t>
            </w:r>
          </w:p>
        </w:tc>
      </w:tr>
      <w:tr w:rsidR="004A43AD" w:rsidRPr="00A66988" w14:paraId="1A6C8FD4" w14:textId="77777777">
        <w:trPr>
          <w:cantSplit/>
        </w:trPr>
        <w:tc>
          <w:tcPr>
            <w:tcW w:w="2880" w:type="dxa"/>
            <w:tcMar>
              <w:top w:w="85" w:type="dxa"/>
              <w:left w:w="85" w:type="dxa"/>
              <w:bottom w:w="85" w:type="dxa"/>
              <w:right w:w="85" w:type="dxa"/>
            </w:tcMar>
            <w:vAlign w:val="center"/>
          </w:tcPr>
          <w:p w14:paraId="43CB7709" w14:textId="77777777" w:rsidR="004A43AD" w:rsidRPr="00A66988" w:rsidRDefault="0017001D">
            <w:pPr>
              <w:spacing w:after="60" w:line="252" w:lineRule="auto"/>
              <w:jc w:val="left"/>
            </w:pPr>
            <w:r w:rsidRPr="00A66988">
              <w:rPr>
                <w:sz w:val="20"/>
              </w:rPr>
              <w:t>External technical providers, if selected</w:t>
            </w:r>
            <w:r w:rsidRPr="00A66988">
              <w:rPr>
                <w:sz w:val="20"/>
              </w:rPr>
              <w:br/>
              <w:t>OCR, AI or hosting services</w:t>
            </w:r>
          </w:p>
        </w:tc>
        <w:tc>
          <w:tcPr>
            <w:tcW w:w="2880" w:type="dxa"/>
            <w:tcMar>
              <w:top w:w="85" w:type="dxa"/>
              <w:left w:w="85" w:type="dxa"/>
              <w:bottom w:w="85" w:type="dxa"/>
              <w:right w:w="85" w:type="dxa"/>
            </w:tcMar>
            <w:vAlign w:val="center"/>
          </w:tcPr>
          <w:p w14:paraId="6FA272FA" w14:textId="77777777" w:rsidR="004A43AD" w:rsidRPr="00A66988" w:rsidRDefault="0017001D">
            <w:pPr>
              <w:spacing w:after="60" w:line="252" w:lineRule="auto"/>
              <w:jc w:val="left"/>
            </w:pPr>
            <w:r w:rsidRPr="00A66988">
              <w:rPr>
                <w:sz w:val="20"/>
              </w:rPr>
              <w:t>Compatible interfaces and permitted data handling</w:t>
            </w:r>
          </w:p>
        </w:tc>
        <w:tc>
          <w:tcPr>
            <w:tcW w:w="2909" w:type="dxa"/>
            <w:tcMar>
              <w:top w:w="85" w:type="dxa"/>
              <w:left w:w="85" w:type="dxa"/>
              <w:bottom w:w="85" w:type="dxa"/>
              <w:right w:w="85" w:type="dxa"/>
            </w:tcMar>
            <w:vAlign w:val="center"/>
          </w:tcPr>
          <w:p w14:paraId="4621D170" w14:textId="77777777" w:rsidR="004A43AD" w:rsidRPr="00A66988" w:rsidRDefault="0017001D">
            <w:pPr>
              <w:spacing w:after="60" w:line="252" w:lineRule="auto"/>
              <w:jc w:val="left"/>
            </w:pPr>
            <w:r w:rsidRPr="00A66988">
              <w:rPr>
                <w:sz w:val="20"/>
              </w:rPr>
              <w:t>Affect cost, availability, latency and data exposure. No provider is committed</w:t>
            </w:r>
          </w:p>
        </w:tc>
      </w:tr>
      <w:tr w:rsidR="004A43AD" w:rsidRPr="00A66988" w14:paraId="57982A63" w14:textId="77777777">
        <w:trPr>
          <w:cantSplit/>
        </w:trPr>
        <w:tc>
          <w:tcPr>
            <w:tcW w:w="2880" w:type="dxa"/>
            <w:tcMar>
              <w:top w:w="85" w:type="dxa"/>
              <w:left w:w="85" w:type="dxa"/>
              <w:bottom w:w="85" w:type="dxa"/>
              <w:right w:w="85" w:type="dxa"/>
            </w:tcMar>
            <w:vAlign w:val="center"/>
          </w:tcPr>
          <w:p w14:paraId="51D67F32" w14:textId="77777777" w:rsidR="004A43AD" w:rsidRPr="00A66988" w:rsidRDefault="0017001D">
            <w:pPr>
              <w:spacing w:after="60" w:line="252" w:lineRule="auto"/>
              <w:jc w:val="left"/>
            </w:pPr>
            <w:r w:rsidRPr="00A66988">
              <w:rPr>
                <w:sz w:val="20"/>
              </w:rPr>
              <w:t>Future: bank and payment partners</w:t>
            </w:r>
            <w:r w:rsidRPr="00A66988">
              <w:rPr>
                <w:sz w:val="20"/>
              </w:rPr>
              <w:br/>
              <w:t>Possible transaction import</w:t>
            </w:r>
          </w:p>
        </w:tc>
        <w:tc>
          <w:tcPr>
            <w:tcW w:w="2880" w:type="dxa"/>
            <w:tcMar>
              <w:top w:w="85" w:type="dxa"/>
              <w:left w:w="85" w:type="dxa"/>
              <w:bottom w:w="85" w:type="dxa"/>
              <w:right w:w="85" w:type="dxa"/>
            </w:tcMar>
            <w:vAlign w:val="center"/>
          </w:tcPr>
          <w:p w14:paraId="2CDA906F" w14:textId="77777777" w:rsidR="004A43AD" w:rsidRPr="00A66988" w:rsidRDefault="0017001D">
            <w:pPr>
              <w:spacing w:after="60" w:line="252" w:lineRule="auto"/>
              <w:jc w:val="left"/>
            </w:pPr>
            <w:r w:rsidRPr="00A66988">
              <w:rPr>
                <w:sz w:val="20"/>
              </w:rPr>
              <w:t>Would require reliable integration if later approved</w:t>
            </w:r>
          </w:p>
        </w:tc>
        <w:tc>
          <w:tcPr>
            <w:tcW w:w="2909" w:type="dxa"/>
            <w:tcMar>
              <w:top w:w="85" w:type="dxa"/>
              <w:left w:w="85" w:type="dxa"/>
              <w:bottom w:w="85" w:type="dxa"/>
              <w:right w:w="85" w:type="dxa"/>
            </w:tcMar>
            <w:vAlign w:val="center"/>
          </w:tcPr>
          <w:p w14:paraId="57E3C20C" w14:textId="77777777" w:rsidR="004A43AD" w:rsidRPr="00A66988" w:rsidRDefault="0017001D">
            <w:pPr>
              <w:spacing w:after="60" w:line="252" w:lineRule="auto"/>
              <w:jc w:val="left"/>
            </w:pPr>
            <w:r w:rsidRPr="00A66988">
              <w:rPr>
                <w:sz w:val="20"/>
              </w:rPr>
              <w:t>No current implementation role or dependency</w:t>
            </w:r>
          </w:p>
        </w:tc>
      </w:tr>
    </w:tbl>
    <w:p w14:paraId="039F049D" w14:textId="77777777" w:rsidR="004A43AD" w:rsidRPr="00A66988" w:rsidRDefault="004A43AD">
      <w:pPr>
        <w:spacing w:after="0"/>
      </w:pPr>
    </w:p>
    <w:p w14:paraId="0680BD0D" w14:textId="77777777" w:rsidR="004A43AD" w:rsidRPr="00A66988" w:rsidRDefault="0017001D">
      <w:pPr>
        <w:pStyle w:val="Heading1"/>
      </w:pPr>
      <w:bookmarkStart w:id="32" w:name="_Toc241045262"/>
      <w:r w:rsidRPr="00A66988">
        <w:t>Requirement elicitation</w:t>
      </w:r>
      <w:bookmarkEnd w:id="32"/>
    </w:p>
    <w:p w14:paraId="13E1502D" w14:textId="77777777" w:rsidR="004A43AD" w:rsidRPr="00A66988" w:rsidRDefault="0017001D">
      <w:pPr>
        <w:pStyle w:val="Heading2"/>
      </w:pPr>
      <w:bookmarkStart w:id="33" w:name="_Toc241045263"/>
      <w:r w:rsidRPr="00A66988">
        <w:t>Interview questions and findings</w:t>
      </w:r>
      <w:bookmarkEnd w:id="33"/>
    </w:p>
    <w:p w14:paraId="45CD8785" w14:textId="77777777" w:rsidR="004A43AD" w:rsidRPr="00A66988" w:rsidRDefault="0017001D">
      <w:r w:rsidRPr="00A66988">
        <w:t>Interviews were selected in the source to understand why users stopped recording and which capture methods they would accept. The reported participants were Ayesha, Hamza and Usman. The initial questions asked how spending was recorded, how often it was updated, whether a notebook or application had been abandoned and why, and what would encourage continued use. The reported conversations lasted 10 to 15 minutes in person or by phone. [H2, pp. 3, 10]</w:t>
      </w:r>
    </w:p>
    <w:p w14:paraId="78D4C37E" w14:textId="77777777" w:rsidR="004A43AD" w:rsidRPr="00A66988" w:rsidRDefault="0017001D">
      <w:r w:rsidRPr="00A66988">
        <w:t xml:space="preserve">Three additional questions asked whether logging in under 10 seconds would encourage consistent use, whether typing, speaking or photographing was preferred, and what would make an automatically categorised entry trustworthy. The reported sequence does not </w:t>
      </w:r>
      <w:r w:rsidRPr="00A66988">
        <w:lastRenderedPageBreak/>
        <w:t>establish a separate visit schedule. The questions concerned the same three participants. [H2, pp. 3, 10-11]</w:t>
      </w:r>
    </w:p>
    <w:p w14:paraId="155CB23C" w14:textId="77777777" w:rsidR="004A43AD" w:rsidRPr="00A66988" w:rsidRDefault="0017001D">
      <w:r w:rsidRPr="00A66988">
        <w:t>The reported findings emphasise low effort, no-receipt spending and review of proposed categories. The team derives receipt capture, text-based cash entry, manual quick entry, retrospective entry and confirmation from those themes. Voice-based cash entry remains Should Have despite participant interest. The 10-second question is an elicitation prompt, not evidence that such a time is feasible for every receipt. [EV-01 to EV-05]</w:t>
      </w:r>
    </w:p>
    <w:p w14:paraId="202E6C35" w14:textId="77777777" w:rsidR="004A43AD" w:rsidRPr="00A66988" w:rsidRDefault="0017001D">
      <w:pPr>
        <w:pStyle w:val="Heading2"/>
      </w:pPr>
      <w:bookmarkStart w:id="34" w:name="_Toc241045264"/>
      <w:r w:rsidRPr="00A66988">
        <w:t>Observation findings</w:t>
      </w:r>
      <w:bookmarkEnd w:id="34"/>
    </w:p>
    <w:p w14:paraId="2FFA00E0" w14:textId="77777777" w:rsidR="004A43AD" w:rsidRPr="00A66988" w:rsidRDefault="0017001D">
      <w:r w:rsidRPr="00A66988">
        <w:t>Observation was selected to examine recording actions at the moment of purchase rather than relying only on recalled habits. The source names informal settings and social groups but gives no event count or participant list. It reports that expenses were commonly entered later, if at all, and that phone notes did not give participants immediate category totals in their workflow. [EV-04]</w:t>
      </w:r>
    </w:p>
    <w:p w14:paraId="25006020" w14:textId="77777777" w:rsidR="004A43AD" w:rsidRPr="00A66988" w:rsidRDefault="0017001D">
      <w:r w:rsidRPr="00A66988">
        <w:t>The derived needs are easy retrospective entry, editable dates, correction of saved values, clear category totals and a monthly summary. The team does not infer a numerical omission rate or a causal claim about all users. Any later observation should document what happened before interpreting why it happened. This is a methodological recommendation, not additional completed research. [M1]</w:t>
      </w:r>
    </w:p>
    <w:p w14:paraId="1A7481CC" w14:textId="77777777" w:rsidR="004A43AD" w:rsidRPr="00A66988" w:rsidRDefault="0017001D">
      <w:pPr>
        <w:pStyle w:val="Heading2"/>
      </w:pPr>
      <w:bookmarkStart w:id="35" w:name="_Toc241045265"/>
      <w:r w:rsidRPr="00A66988">
        <w:t>Existing system analysis findings</w:t>
      </w:r>
      <w:bookmarkEnd w:id="35"/>
    </w:p>
    <w:p w14:paraId="02A41E3E" w14:textId="77777777" w:rsidR="004A43AD" w:rsidRPr="00A66988" w:rsidRDefault="0017001D">
      <w:r w:rsidRPr="00A66988">
        <w:t>The historical comparison reported repeated typing, limited adaptation of local labels and no item-price view in the examined workflow. These findings informed locally understandable labels, optional custom labels and item-level price history. They describe that reported examination and do not establish the current capabilities of Cashew, Wallet or other products. [EV-06]</w:t>
      </w:r>
    </w:p>
    <w:p w14:paraId="6D28EDAA" w14:textId="77777777" w:rsidR="004A43AD" w:rsidRPr="00A66988" w:rsidRDefault="0017001D">
      <w:pPr>
        <w:pStyle w:val="Heading2"/>
      </w:pPr>
      <w:bookmarkStart w:id="36" w:name="_Toc241045266"/>
      <w:r w:rsidRPr="00A66988">
        <w:t>Document analysis</w:t>
      </w:r>
      <w:bookmarkEnd w:id="36"/>
    </w:p>
    <w:p w14:paraId="563274FD" w14:textId="77777777" w:rsidR="004A43AD" w:rsidRPr="00A66988" w:rsidRDefault="0017001D">
      <w:r w:rsidRPr="00A66988">
        <w:t>Document analysis considered the project definition, intended audience, scope and assignment requirements alongside the reported fieldwork. It clarified authentication, ledger maintenance, the full internal Chart of Accounts, semantic product classification and the data-grounded assistant. These are project design decisions, identified as Evidence Item EV-07, rather than findings attributed to the three interviews. The complete scope and design foundations appear below. [D1, A2, A3]</w:t>
      </w:r>
    </w:p>
    <w:p w14:paraId="68BF03C5" w14:textId="77777777" w:rsidR="004A43AD" w:rsidRPr="00A66988" w:rsidRDefault="0017001D">
      <w:pPr>
        <w:pStyle w:val="Heading2"/>
      </w:pPr>
      <w:bookmarkStart w:id="37" w:name="_Toc241045267"/>
      <w:r w:rsidRPr="00A66988">
        <w:t>Requirement candidates</w:t>
      </w:r>
      <w:bookmarkEnd w:id="37"/>
    </w:p>
    <w:p w14:paraId="0300920F" w14:textId="77777777" w:rsidR="004A43AD" w:rsidRPr="00A66988" w:rsidRDefault="0017001D">
      <w:r w:rsidRPr="00A66988">
        <w:t>Derived Requirement identifiers DR-01 to DR-12 label the elicitation outcomes. Scope identifiers SC and SS identify the capabilities listed in the project-scope section. Each candidate inherits its linked capability priority; Deliverable 3 decomposes these candidates into formal BR, FR and NFR requirements.</w:t>
      </w:r>
    </w:p>
    <w:p w14:paraId="47EFF5BB" w14:textId="6D5A121B" w:rsidR="004A43AD" w:rsidRPr="00A66988" w:rsidRDefault="0017001D">
      <w:pPr>
        <w:pStyle w:val="Caption"/>
        <w:keepNext/>
      </w:pPr>
      <w:bookmarkStart w:id="38" w:name="_Toc241045289"/>
      <w:r w:rsidRPr="00A66988">
        <w:lastRenderedPageBreak/>
        <w:t xml:space="preserve">Table </w:t>
      </w:r>
      <w:r w:rsidRPr="00A66988">
        <w:fldChar w:fldCharType="begin"/>
      </w:r>
      <w:r w:rsidRPr="00A66988">
        <w:instrText xml:space="preserve"> SEQ Table \* ARABIC </w:instrText>
      </w:r>
      <w:r w:rsidRPr="00A66988">
        <w:fldChar w:fldCharType="separate"/>
      </w:r>
      <w:r w:rsidR="00A66988">
        <w:rPr>
          <w:noProof/>
        </w:rPr>
        <w:t>7</w:t>
      </w:r>
      <w:r w:rsidRPr="00A66988">
        <w:fldChar w:fldCharType="end"/>
      </w:r>
      <w:r w:rsidRPr="00A66988">
        <w:t>: Findings traced to requirement candidates</w:t>
      </w:r>
      <w:bookmarkEnd w:id="3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4680"/>
        <w:gridCol w:w="2189"/>
      </w:tblGrid>
      <w:tr w:rsidR="004A43AD" w:rsidRPr="00A66988" w14:paraId="78456045" w14:textId="77777777">
        <w:trPr>
          <w:cantSplit/>
          <w:tblHeader/>
        </w:trPr>
        <w:tc>
          <w:tcPr>
            <w:tcW w:w="1800" w:type="dxa"/>
            <w:shd w:val="clear" w:color="auto" w:fill="E7E7E7"/>
            <w:tcMar>
              <w:top w:w="85" w:type="dxa"/>
              <w:left w:w="85" w:type="dxa"/>
              <w:bottom w:w="85" w:type="dxa"/>
              <w:right w:w="85" w:type="dxa"/>
            </w:tcMar>
            <w:vAlign w:val="center"/>
          </w:tcPr>
          <w:p w14:paraId="5BB2EE30" w14:textId="77777777" w:rsidR="004A43AD" w:rsidRPr="00A66988" w:rsidRDefault="0017001D">
            <w:pPr>
              <w:keepNext/>
              <w:spacing w:after="60" w:line="252" w:lineRule="auto"/>
              <w:jc w:val="left"/>
            </w:pPr>
            <w:r w:rsidRPr="00A66988">
              <w:rPr>
                <w:b/>
                <w:sz w:val="20"/>
              </w:rPr>
              <w:t>Candidate and basis</w:t>
            </w:r>
          </w:p>
        </w:tc>
        <w:tc>
          <w:tcPr>
            <w:tcW w:w="4680" w:type="dxa"/>
            <w:shd w:val="clear" w:color="auto" w:fill="E7E7E7"/>
            <w:tcMar>
              <w:top w:w="85" w:type="dxa"/>
              <w:left w:w="85" w:type="dxa"/>
              <w:bottom w:w="85" w:type="dxa"/>
              <w:right w:w="85" w:type="dxa"/>
            </w:tcMar>
            <w:vAlign w:val="center"/>
          </w:tcPr>
          <w:p w14:paraId="7A687D74" w14:textId="77777777" w:rsidR="004A43AD" w:rsidRPr="00A66988" w:rsidRDefault="0017001D">
            <w:pPr>
              <w:keepNext/>
              <w:spacing w:after="60" w:line="252" w:lineRule="auto"/>
              <w:jc w:val="left"/>
            </w:pPr>
            <w:r w:rsidRPr="00A66988">
              <w:rPr>
                <w:b/>
                <w:sz w:val="20"/>
              </w:rPr>
              <w:t>Derived behaviour</w:t>
            </w:r>
          </w:p>
        </w:tc>
        <w:tc>
          <w:tcPr>
            <w:tcW w:w="2189" w:type="dxa"/>
            <w:shd w:val="clear" w:color="auto" w:fill="E7E7E7"/>
            <w:tcMar>
              <w:top w:w="85" w:type="dxa"/>
              <w:left w:w="85" w:type="dxa"/>
              <w:bottom w:w="85" w:type="dxa"/>
              <w:right w:w="85" w:type="dxa"/>
            </w:tcMar>
            <w:vAlign w:val="center"/>
          </w:tcPr>
          <w:p w14:paraId="15A1B910" w14:textId="77777777" w:rsidR="004A43AD" w:rsidRPr="00A66988" w:rsidRDefault="0017001D">
            <w:pPr>
              <w:keepNext/>
              <w:spacing w:after="60" w:line="252" w:lineRule="auto"/>
              <w:jc w:val="left"/>
            </w:pPr>
            <w:r w:rsidRPr="00A66988">
              <w:rPr>
                <w:b/>
                <w:sz w:val="20"/>
              </w:rPr>
              <w:t>Scope and priority</w:t>
            </w:r>
          </w:p>
        </w:tc>
      </w:tr>
      <w:tr w:rsidR="004A43AD" w:rsidRPr="00A66988" w14:paraId="24FFBB74" w14:textId="77777777">
        <w:trPr>
          <w:cantSplit/>
        </w:trPr>
        <w:tc>
          <w:tcPr>
            <w:tcW w:w="1800" w:type="dxa"/>
            <w:tcMar>
              <w:top w:w="85" w:type="dxa"/>
              <w:left w:w="85" w:type="dxa"/>
              <w:bottom w:w="85" w:type="dxa"/>
              <w:right w:w="85" w:type="dxa"/>
            </w:tcMar>
            <w:vAlign w:val="center"/>
          </w:tcPr>
          <w:p w14:paraId="188B1F85" w14:textId="77777777" w:rsidR="004A43AD" w:rsidRPr="00A66988" w:rsidRDefault="0017001D">
            <w:pPr>
              <w:spacing w:after="60" w:line="252" w:lineRule="auto"/>
              <w:jc w:val="left"/>
            </w:pPr>
            <w:r w:rsidRPr="00A66988">
              <w:rPr>
                <w:sz w:val="20"/>
              </w:rPr>
              <w:t>DR-01</w:t>
            </w:r>
            <w:r w:rsidRPr="00A66988">
              <w:rPr>
                <w:sz w:val="20"/>
              </w:rPr>
              <w:br/>
              <w:t>EV-01, EV-05, EV-07</w:t>
            </w:r>
          </w:p>
        </w:tc>
        <w:tc>
          <w:tcPr>
            <w:tcW w:w="4680" w:type="dxa"/>
            <w:tcMar>
              <w:top w:w="85" w:type="dxa"/>
              <w:left w:w="85" w:type="dxa"/>
              <w:bottom w:w="85" w:type="dxa"/>
              <w:right w:w="85" w:type="dxa"/>
            </w:tcMar>
            <w:vAlign w:val="center"/>
          </w:tcPr>
          <w:p w14:paraId="2C44ECE3" w14:textId="77777777" w:rsidR="004A43AD" w:rsidRPr="00A66988" w:rsidRDefault="0017001D">
            <w:pPr>
              <w:spacing w:after="60" w:line="252" w:lineRule="auto"/>
              <w:jc w:val="left"/>
            </w:pPr>
            <w:r w:rsidRPr="00A66988">
              <w:rPr>
                <w:sz w:val="20"/>
              </w:rPr>
              <w:t>Capture or upload a receipt, extract structured values and allow correction before saving</w:t>
            </w:r>
          </w:p>
        </w:tc>
        <w:tc>
          <w:tcPr>
            <w:tcW w:w="2189" w:type="dxa"/>
            <w:tcMar>
              <w:top w:w="85" w:type="dxa"/>
              <w:left w:w="85" w:type="dxa"/>
              <w:bottom w:w="85" w:type="dxa"/>
              <w:right w:w="85" w:type="dxa"/>
            </w:tcMar>
            <w:vAlign w:val="center"/>
          </w:tcPr>
          <w:p w14:paraId="6B408373" w14:textId="77777777" w:rsidR="004A43AD" w:rsidRPr="00A66988" w:rsidRDefault="0017001D">
            <w:pPr>
              <w:spacing w:after="60" w:line="252" w:lineRule="auto"/>
              <w:jc w:val="left"/>
            </w:pPr>
            <w:r w:rsidRPr="00A66988">
              <w:rPr>
                <w:sz w:val="20"/>
              </w:rPr>
              <w:t>SC-04 to SC-07</w:t>
            </w:r>
            <w:r w:rsidRPr="00A66988">
              <w:rPr>
                <w:sz w:val="20"/>
              </w:rPr>
              <w:br/>
              <w:t>Must Have</w:t>
            </w:r>
          </w:p>
        </w:tc>
      </w:tr>
      <w:tr w:rsidR="004A43AD" w:rsidRPr="00A66988" w14:paraId="09F6C7F6" w14:textId="77777777">
        <w:trPr>
          <w:cantSplit/>
        </w:trPr>
        <w:tc>
          <w:tcPr>
            <w:tcW w:w="1800" w:type="dxa"/>
            <w:tcMar>
              <w:top w:w="85" w:type="dxa"/>
              <w:left w:w="85" w:type="dxa"/>
              <w:bottom w:w="85" w:type="dxa"/>
              <w:right w:w="85" w:type="dxa"/>
            </w:tcMar>
            <w:vAlign w:val="center"/>
          </w:tcPr>
          <w:p w14:paraId="01C7218B" w14:textId="77777777" w:rsidR="004A43AD" w:rsidRPr="00A66988" w:rsidRDefault="0017001D">
            <w:pPr>
              <w:spacing w:after="60" w:line="252" w:lineRule="auto"/>
              <w:jc w:val="left"/>
            </w:pPr>
            <w:r w:rsidRPr="00A66988">
              <w:rPr>
                <w:sz w:val="20"/>
              </w:rPr>
              <w:t>DR-02</w:t>
            </w:r>
            <w:r w:rsidRPr="00A66988">
              <w:rPr>
                <w:sz w:val="20"/>
              </w:rPr>
              <w:br/>
              <w:t>EV-02 to EV-05</w:t>
            </w:r>
          </w:p>
        </w:tc>
        <w:tc>
          <w:tcPr>
            <w:tcW w:w="4680" w:type="dxa"/>
            <w:tcMar>
              <w:top w:w="85" w:type="dxa"/>
              <w:left w:w="85" w:type="dxa"/>
              <w:bottom w:w="85" w:type="dxa"/>
              <w:right w:w="85" w:type="dxa"/>
            </w:tcMar>
            <w:vAlign w:val="center"/>
          </w:tcPr>
          <w:p w14:paraId="4F5E8126" w14:textId="77777777" w:rsidR="004A43AD" w:rsidRPr="00A66988" w:rsidRDefault="0017001D">
            <w:pPr>
              <w:spacing w:after="60" w:line="252" w:lineRule="auto"/>
              <w:jc w:val="left"/>
            </w:pPr>
            <w:r w:rsidRPr="00A66988">
              <w:rPr>
                <w:sz w:val="20"/>
              </w:rPr>
              <w:t>Record a no-receipt expense through a short manual form or text statement, including retrospective entry</w:t>
            </w:r>
          </w:p>
        </w:tc>
        <w:tc>
          <w:tcPr>
            <w:tcW w:w="2189" w:type="dxa"/>
            <w:tcMar>
              <w:top w:w="85" w:type="dxa"/>
              <w:left w:w="85" w:type="dxa"/>
              <w:bottom w:w="85" w:type="dxa"/>
              <w:right w:w="85" w:type="dxa"/>
            </w:tcMar>
            <w:vAlign w:val="center"/>
          </w:tcPr>
          <w:p w14:paraId="778D7CB9" w14:textId="77777777" w:rsidR="004A43AD" w:rsidRPr="00A66988" w:rsidRDefault="0017001D">
            <w:pPr>
              <w:spacing w:after="60" w:line="252" w:lineRule="auto"/>
              <w:jc w:val="left"/>
            </w:pPr>
            <w:r w:rsidRPr="00A66988">
              <w:rPr>
                <w:sz w:val="20"/>
              </w:rPr>
              <w:t>SC-08, SC-09</w:t>
            </w:r>
            <w:r w:rsidRPr="00A66988">
              <w:rPr>
                <w:sz w:val="20"/>
              </w:rPr>
              <w:br/>
              <w:t>Must Have</w:t>
            </w:r>
          </w:p>
        </w:tc>
      </w:tr>
      <w:tr w:rsidR="004A43AD" w:rsidRPr="00A66988" w14:paraId="2A81A32C" w14:textId="77777777">
        <w:trPr>
          <w:cantSplit/>
        </w:trPr>
        <w:tc>
          <w:tcPr>
            <w:tcW w:w="1800" w:type="dxa"/>
            <w:tcMar>
              <w:top w:w="85" w:type="dxa"/>
              <w:left w:w="85" w:type="dxa"/>
              <w:bottom w:w="85" w:type="dxa"/>
              <w:right w:w="85" w:type="dxa"/>
            </w:tcMar>
            <w:vAlign w:val="center"/>
          </w:tcPr>
          <w:p w14:paraId="5B61DA7E" w14:textId="77777777" w:rsidR="004A43AD" w:rsidRPr="00A66988" w:rsidRDefault="0017001D">
            <w:pPr>
              <w:spacing w:after="60" w:line="252" w:lineRule="auto"/>
              <w:jc w:val="left"/>
            </w:pPr>
            <w:r w:rsidRPr="00A66988">
              <w:rPr>
                <w:sz w:val="20"/>
              </w:rPr>
              <w:t>DR-03</w:t>
            </w:r>
            <w:r w:rsidRPr="00A66988">
              <w:rPr>
                <w:sz w:val="20"/>
              </w:rPr>
              <w:br/>
              <w:t>EV-03, EV-05</w:t>
            </w:r>
          </w:p>
        </w:tc>
        <w:tc>
          <w:tcPr>
            <w:tcW w:w="4680" w:type="dxa"/>
            <w:tcMar>
              <w:top w:w="85" w:type="dxa"/>
              <w:left w:w="85" w:type="dxa"/>
              <w:bottom w:w="85" w:type="dxa"/>
              <w:right w:w="85" w:type="dxa"/>
            </w:tcMar>
            <w:vAlign w:val="center"/>
          </w:tcPr>
          <w:p w14:paraId="54080178" w14:textId="77777777" w:rsidR="004A43AD" w:rsidRPr="00A66988" w:rsidRDefault="0017001D">
            <w:pPr>
              <w:spacing w:after="60" w:line="252" w:lineRule="auto"/>
              <w:jc w:val="left"/>
            </w:pPr>
            <w:r w:rsidRPr="00A66988">
              <w:rPr>
                <w:sz w:val="20"/>
              </w:rPr>
              <w:t>Offer short voice expense capture if feasible</w:t>
            </w:r>
          </w:p>
        </w:tc>
        <w:tc>
          <w:tcPr>
            <w:tcW w:w="2189" w:type="dxa"/>
            <w:tcMar>
              <w:top w:w="85" w:type="dxa"/>
              <w:left w:w="85" w:type="dxa"/>
              <w:bottom w:w="85" w:type="dxa"/>
              <w:right w:w="85" w:type="dxa"/>
            </w:tcMar>
            <w:vAlign w:val="center"/>
          </w:tcPr>
          <w:p w14:paraId="522D2F6F" w14:textId="77777777" w:rsidR="004A43AD" w:rsidRPr="00A66988" w:rsidRDefault="0017001D">
            <w:pPr>
              <w:spacing w:after="60" w:line="252" w:lineRule="auto"/>
              <w:jc w:val="left"/>
            </w:pPr>
            <w:r w:rsidRPr="00A66988">
              <w:rPr>
                <w:sz w:val="20"/>
              </w:rPr>
              <w:t>SC-10</w:t>
            </w:r>
            <w:r w:rsidRPr="00A66988">
              <w:rPr>
                <w:sz w:val="20"/>
              </w:rPr>
              <w:br/>
              <w:t>Should Have</w:t>
            </w:r>
          </w:p>
        </w:tc>
      </w:tr>
      <w:tr w:rsidR="004A43AD" w:rsidRPr="00A66988" w14:paraId="48B4B583" w14:textId="77777777">
        <w:trPr>
          <w:cantSplit/>
        </w:trPr>
        <w:tc>
          <w:tcPr>
            <w:tcW w:w="1800" w:type="dxa"/>
            <w:tcMar>
              <w:top w:w="85" w:type="dxa"/>
              <w:left w:w="85" w:type="dxa"/>
              <w:bottom w:w="85" w:type="dxa"/>
              <w:right w:w="85" w:type="dxa"/>
            </w:tcMar>
            <w:vAlign w:val="center"/>
          </w:tcPr>
          <w:p w14:paraId="4A5D8D66" w14:textId="77777777" w:rsidR="004A43AD" w:rsidRPr="00A66988" w:rsidRDefault="0017001D">
            <w:pPr>
              <w:spacing w:after="60" w:line="252" w:lineRule="auto"/>
              <w:jc w:val="left"/>
            </w:pPr>
            <w:r w:rsidRPr="00A66988">
              <w:rPr>
                <w:sz w:val="20"/>
              </w:rPr>
              <w:t>DR-04</w:t>
            </w:r>
            <w:r w:rsidRPr="00A66988">
              <w:rPr>
                <w:sz w:val="20"/>
              </w:rPr>
              <w:br/>
              <w:t>EV-05, EV-06</w:t>
            </w:r>
          </w:p>
        </w:tc>
        <w:tc>
          <w:tcPr>
            <w:tcW w:w="4680" w:type="dxa"/>
            <w:tcMar>
              <w:top w:w="85" w:type="dxa"/>
              <w:left w:w="85" w:type="dxa"/>
              <w:bottom w:w="85" w:type="dxa"/>
              <w:right w:w="85" w:type="dxa"/>
            </w:tcMar>
            <w:vAlign w:val="center"/>
          </w:tcPr>
          <w:p w14:paraId="020667A9" w14:textId="77777777" w:rsidR="004A43AD" w:rsidRPr="00A66988" w:rsidRDefault="0017001D">
            <w:pPr>
              <w:spacing w:after="60" w:line="252" w:lineRule="auto"/>
              <w:jc w:val="left"/>
            </w:pPr>
            <w:r w:rsidRPr="00A66988">
              <w:rPr>
                <w:sz w:val="20"/>
              </w:rPr>
              <w:t>Propose transaction and line-item categories; obtain confirmation or correction</w:t>
            </w:r>
          </w:p>
        </w:tc>
        <w:tc>
          <w:tcPr>
            <w:tcW w:w="2189" w:type="dxa"/>
            <w:tcMar>
              <w:top w:w="85" w:type="dxa"/>
              <w:left w:w="85" w:type="dxa"/>
              <w:bottom w:w="85" w:type="dxa"/>
              <w:right w:w="85" w:type="dxa"/>
            </w:tcMar>
            <w:vAlign w:val="center"/>
          </w:tcPr>
          <w:p w14:paraId="4AC37D8F" w14:textId="77777777" w:rsidR="004A43AD" w:rsidRPr="00A66988" w:rsidRDefault="0017001D">
            <w:pPr>
              <w:spacing w:after="60" w:line="252" w:lineRule="auto"/>
              <w:jc w:val="left"/>
            </w:pPr>
            <w:r w:rsidRPr="00A66988">
              <w:rPr>
                <w:sz w:val="20"/>
              </w:rPr>
              <w:t>SC-11 to SC-13</w:t>
            </w:r>
            <w:r w:rsidRPr="00A66988">
              <w:rPr>
                <w:sz w:val="20"/>
              </w:rPr>
              <w:br/>
              <w:t>Must Have</w:t>
            </w:r>
          </w:p>
        </w:tc>
      </w:tr>
      <w:tr w:rsidR="004A43AD" w:rsidRPr="00A66988" w14:paraId="3353181C" w14:textId="77777777">
        <w:trPr>
          <w:cantSplit/>
        </w:trPr>
        <w:tc>
          <w:tcPr>
            <w:tcW w:w="1800" w:type="dxa"/>
            <w:tcMar>
              <w:top w:w="85" w:type="dxa"/>
              <w:left w:w="85" w:type="dxa"/>
              <w:bottom w:w="85" w:type="dxa"/>
              <w:right w:w="85" w:type="dxa"/>
            </w:tcMar>
            <w:vAlign w:val="center"/>
          </w:tcPr>
          <w:p w14:paraId="57A435E9" w14:textId="77777777" w:rsidR="004A43AD" w:rsidRPr="00A66988" w:rsidRDefault="0017001D">
            <w:pPr>
              <w:spacing w:after="60" w:line="252" w:lineRule="auto"/>
              <w:jc w:val="left"/>
            </w:pPr>
            <w:r w:rsidRPr="00A66988">
              <w:rPr>
                <w:sz w:val="20"/>
              </w:rPr>
              <w:t>DR-05</w:t>
            </w:r>
            <w:r w:rsidRPr="00A66988">
              <w:rPr>
                <w:sz w:val="20"/>
              </w:rPr>
              <w:br/>
              <w:t>EV-07</w:t>
            </w:r>
          </w:p>
        </w:tc>
        <w:tc>
          <w:tcPr>
            <w:tcW w:w="4680" w:type="dxa"/>
            <w:tcMar>
              <w:top w:w="85" w:type="dxa"/>
              <w:left w:w="85" w:type="dxa"/>
              <w:bottom w:w="85" w:type="dxa"/>
              <w:right w:w="85" w:type="dxa"/>
            </w:tcMar>
            <w:vAlign w:val="center"/>
          </w:tcPr>
          <w:p w14:paraId="51B504E2" w14:textId="77777777" w:rsidR="004A43AD" w:rsidRPr="00A66988" w:rsidRDefault="0017001D">
            <w:pPr>
              <w:spacing w:after="60" w:line="252" w:lineRule="auto"/>
              <w:jc w:val="left"/>
            </w:pPr>
            <w:r w:rsidRPr="00A66988">
              <w:rPr>
                <w:sz w:val="20"/>
              </w:rPr>
              <w:t>Keep an internal Chart of Accounts and stable category-to-account mappings in accounting-compatible records</w:t>
            </w:r>
          </w:p>
        </w:tc>
        <w:tc>
          <w:tcPr>
            <w:tcW w:w="2189" w:type="dxa"/>
            <w:tcMar>
              <w:top w:w="85" w:type="dxa"/>
              <w:left w:w="85" w:type="dxa"/>
              <w:bottom w:w="85" w:type="dxa"/>
              <w:right w:w="85" w:type="dxa"/>
            </w:tcMar>
            <w:vAlign w:val="center"/>
          </w:tcPr>
          <w:p w14:paraId="288938C1" w14:textId="77777777" w:rsidR="004A43AD" w:rsidRPr="00A66988" w:rsidRDefault="0017001D">
            <w:pPr>
              <w:spacing w:after="60" w:line="252" w:lineRule="auto"/>
              <w:jc w:val="left"/>
            </w:pPr>
            <w:r w:rsidRPr="00A66988">
              <w:rPr>
                <w:sz w:val="20"/>
              </w:rPr>
              <w:t>SC-14 to SC-16</w:t>
            </w:r>
            <w:r w:rsidRPr="00A66988">
              <w:rPr>
                <w:sz w:val="20"/>
              </w:rPr>
              <w:br/>
              <w:t>Must Have</w:t>
            </w:r>
          </w:p>
        </w:tc>
      </w:tr>
      <w:tr w:rsidR="004A43AD" w:rsidRPr="00A66988" w14:paraId="0BBB5020" w14:textId="77777777">
        <w:trPr>
          <w:cantSplit/>
        </w:trPr>
        <w:tc>
          <w:tcPr>
            <w:tcW w:w="1800" w:type="dxa"/>
            <w:tcMar>
              <w:top w:w="85" w:type="dxa"/>
              <w:left w:w="85" w:type="dxa"/>
              <w:bottom w:w="85" w:type="dxa"/>
              <w:right w:w="85" w:type="dxa"/>
            </w:tcMar>
            <w:vAlign w:val="center"/>
          </w:tcPr>
          <w:p w14:paraId="15D0B567" w14:textId="77777777" w:rsidR="004A43AD" w:rsidRPr="00A66988" w:rsidRDefault="0017001D">
            <w:pPr>
              <w:spacing w:after="60" w:line="252" w:lineRule="auto"/>
              <w:jc w:val="left"/>
            </w:pPr>
            <w:r w:rsidRPr="00A66988">
              <w:rPr>
                <w:sz w:val="20"/>
              </w:rPr>
              <w:t>DR-06</w:t>
            </w:r>
            <w:r w:rsidRPr="00A66988">
              <w:rPr>
                <w:sz w:val="20"/>
              </w:rPr>
              <w:br/>
              <w:t>EV-04, EV-07</w:t>
            </w:r>
          </w:p>
        </w:tc>
        <w:tc>
          <w:tcPr>
            <w:tcW w:w="4680" w:type="dxa"/>
            <w:tcMar>
              <w:top w:w="85" w:type="dxa"/>
              <w:left w:w="85" w:type="dxa"/>
              <w:bottom w:w="85" w:type="dxa"/>
              <w:right w:w="85" w:type="dxa"/>
            </w:tcMar>
            <w:vAlign w:val="center"/>
          </w:tcPr>
          <w:p w14:paraId="02CBF1FC" w14:textId="77777777" w:rsidR="004A43AD" w:rsidRPr="00A66988" w:rsidRDefault="0017001D">
            <w:pPr>
              <w:spacing w:after="60" w:line="252" w:lineRule="auto"/>
              <w:jc w:val="left"/>
            </w:pPr>
            <w:r w:rsidRPr="00A66988">
              <w:rPr>
                <w:sz w:val="20"/>
              </w:rPr>
              <w:t>Provide ledger history, search, filtering, category totals, monthly summaries and dashboard</w:t>
            </w:r>
          </w:p>
        </w:tc>
        <w:tc>
          <w:tcPr>
            <w:tcW w:w="2189" w:type="dxa"/>
            <w:tcMar>
              <w:top w:w="85" w:type="dxa"/>
              <w:left w:w="85" w:type="dxa"/>
              <w:bottom w:w="85" w:type="dxa"/>
              <w:right w:w="85" w:type="dxa"/>
            </w:tcMar>
            <w:vAlign w:val="center"/>
          </w:tcPr>
          <w:p w14:paraId="650F018C" w14:textId="77777777" w:rsidR="004A43AD" w:rsidRPr="00A66988" w:rsidRDefault="0017001D">
            <w:pPr>
              <w:spacing w:after="60" w:line="252" w:lineRule="auto"/>
              <w:jc w:val="left"/>
            </w:pPr>
            <w:r w:rsidRPr="00A66988">
              <w:rPr>
                <w:sz w:val="20"/>
              </w:rPr>
              <w:t>SC-03, SC-17 to SC-20, SC-25</w:t>
            </w:r>
            <w:r w:rsidRPr="00A66988">
              <w:rPr>
                <w:sz w:val="20"/>
              </w:rPr>
              <w:br/>
              <w:t>Must Have</w:t>
            </w:r>
          </w:p>
        </w:tc>
      </w:tr>
      <w:tr w:rsidR="004A43AD" w:rsidRPr="00A66988" w14:paraId="54A0A4E5" w14:textId="77777777">
        <w:trPr>
          <w:cantSplit/>
        </w:trPr>
        <w:tc>
          <w:tcPr>
            <w:tcW w:w="1800" w:type="dxa"/>
            <w:tcMar>
              <w:top w:w="85" w:type="dxa"/>
              <w:left w:w="85" w:type="dxa"/>
              <w:bottom w:w="85" w:type="dxa"/>
              <w:right w:w="85" w:type="dxa"/>
            </w:tcMar>
            <w:vAlign w:val="center"/>
          </w:tcPr>
          <w:p w14:paraId="2BFD9433" w14:textId="77777777" w:rsidR="004A43AD" w:rsidRPr="00A66988" w:rsidRDefault="0017001D">
            <w:pPr>
              <w:spacing w:after="60" w:line="252" w:lineRule="auto"/>
              <w:jc w:val="left"/>
            </w:pPr>
            <w:r w:rsidRPr="00A66988">
              <w:rPr>
                <w:sz w:val="20"/>
              </w:rPr>
              <w:t>DR-07</w:t>
            </w:r>
            <w:r w:rsidRPr="00A66988">
              <w:rPr>
                <w:sz w:val="20"/>
              </w:rPr>
              <w:br/>
              <w:t>EV-06, EV-07</w:t>
            </w:r>
          </w:p>
        </w:tc>
        <w:tc>
          <w:tcPr>
            <w:tcW w:w="4680" w:type="dxa"/>
            <w:tcMar>
              <w:top w:w="85" w:type="dxa"/>
              <w:left w:w="85" w:type="dxa"/>
              <w:bottom w:w="85" w:type="dxa"/>
              <w:right w:w="85" w:type="dxa"/>
            </w:tcMar>
            <w:vAlign w:val="center"/>
          </w:tcPr>
          <w:p w14:paraId="3A2B2153" w14:textId="77777777" w:rsidR="004A43AD" w:rsidRPr="00A66988" w:rsidRDefault="0017001D">
            <w:pPr>
              <w:spacing w:after="60" w:line="252" w:lineRule="auto"/>
              <w:jc w:val="left"/>
            </w:pPr>
            <w:r w:rsidRPr="00A66988">
              <w:rPr>
                <w:sz w:val="20"/>
              </w:rPr>
              <w:t>Retain item-level price history and classify products semantically without discarding original identity</w:t>
            </w:r>
          </w:p>
        </w:tc>
        <w:tc>
          <w:tcPr>
            <w:tcW w:w="2189" w:type="dxa"/>
            <w:tcMar>
              <w:top w:w="85" w:type="dxa"/>
              <w:left w:w="85" w:type="dxa"/>
              <w:bottom w:w="85" w:type="dxa"/>
              <w:right w:w="85" w:type="dxa"/>
            </w:tcMar>
            <w:vAlign w:val="center"/>
          </w:tcPr>
          <w:p w14:paraId="23AA3ADB" w14:textId="77777777" w:rsidR="004A43AD" w:rsidRPr="00A66988" w:rsidRDefault="0017001D">
            <w:pPr>
              <w:spacing w:after="60" w:line="252" w:lineRule="auto"/>
              <w:jc w:val="left"/>
            </w:pPr>
            <w:r w:rsidRPr="00A66988">
              <w:rPr>
                <w:sz w:val="20"/>
              </w:rPr>
              <w:t>SC-21, SC-22</w:t>
            </w:r>
            <w:r w:rsidRPr="00A66988">
              <w:rPr>
                <w:sz w:val="20"/>
              </w:rPr>
              <w:br/>
              <w:t>Must Have</w:t>
            </w:r>
          </w:p>
        </w:tc>
      </w:tr>
      <w:tr w:rsidR="004A43AD" w:rsidRPr="00A66988" w14:paraId="5C0FDF4F" w14:textId="77777777">
        <w:trPr>
          <w:cantSplit/>
        </w:trPr>
        <w:tc>
          <w:tcPr>
            <w:tcW w:w="1800" w:type="dxa"/>
            <w:tcMar>
              <w:top w:w="85" w:type="dxa"/>
              <w:left w:w="85" w:type="dxa"/>
              <w:bottom w:w="85" w:type="dxa"/>
              <w:right w:w="85" w:type="dxa"/>
            </w:tcMar>
            <w:vAlign w:val="center"/>
          </w:tcPr>
          <w:p w14:paraId="31E2CE04" w14:textId="77777777" w:rsidR="004A43AD" w:rsidRPr="00A66988" w:rsidRDefault="0017001D">
            <w:pPr>
              <w:spacing w:after="60" w:line="252" w:lineRule="auto"/>
              <w:jc w:val="left"/>
            </w:pPr>
            <w:r w:rsidRPr="00A66988">
              <w:rPr>
                <w:sz w:val="20"/>
              </w:rPr>
              <w:t>DR-08</w:t>
            </w:r>
            <w:r w:rsidRPr="00A66988">
              <w:rPr>
                <w:sz w:val="20"/>
              </w:rPr>
              <w:br/>
              <w:t>D1 and EV-07</w:t>
            </w:r>
          </w:p>
        </w:tc>
        <w:tc>
          <w:tcPr>
            <w:tcW w:w="4680" w:type="dxa"/>
            <w:tcMar>
              <w:top w:w="85" w:type="dxa"/>
              <w:left w:w="85" w:type="dxa"/>
              <w:bottom w:w="85" w:type="dxa"/>
              <w:right w:w="85" w:type="dxa"/>
            </w:tcMar>
            <w:vAlign w:val="center"/>
          </w:tcPr>
          <w:p w14:paraId="65064DB6" w14:textId="77777777" w:rsidR="004A43AD" w:rsidRPr="00A66988" w:rsidRDefault="0017001D">
            <w:pPr>
              <w:spacing w:after="60" w:line="252" w:lineRule="auto"/>
              <w:jc w:val="left"/>
            </w:pPr>
            <w:r w:rsidRPr="00A66988">
              <w:rPr>
                <w:sz w:val="20"/>
              </w:rPr>
              <w:t>Answer spending questions and provide data-grounded conversational analysis</w:t>
            </w:r>
          </w:p>
        </w:tc>
        <w:tc>
          <w:tcPr>
            <w:tcW w:w="2189" w:type="dxa"/>
            <w:tcMar>
              <w:top w:w="85" w:type="dxa"/>
              <w:left w:w="85" w:type="dxa"/>
              <w:bottom w:w="85" w:type="dxa"/>
              <w:right w:w="85" w:type="dxa"/>
            </w:tcMar>
            <w:vAlign w:val="center"/>
          </w:tcPr>
          <w:p w14:paraId="3DE02C4A" w14:textId="77777777" w:rsidR="004A43AD" w:rsidRPr="00A66988" w:rsidRDefault="0017001D">
            <w:pPr>
              <w:spacing w:after="60" w:line="252" w:lineRule="auto"/>
              <w:jc w:val="left"/>
            </w:pPr>
            <w:r w:rsidRPr="00A66988">
              <w:rPr>
                <w:sz w:val="20"/>
              </w:rPr>
              <w:t>SC-23, SC-24</w:t>
            </w:r>
            <w:r w:rsidRPr="00A66988">
              <w:rPr>
                <w:sz w:val="20"/>
              </w:rPr>
              <w:br/>
              <w:t>Must Have</w:t>
            </w:r>
          </w:p>
        </w:tc>
      </w:tr>
      <w:tr w:rsidR="004A43AD" w:rsidRPr="00A66988" w14:paraId="5ABC69C2" w14:textId="77777777">
        <w:trPr>
          <w:cantSplit/>
        </w:trPr>
        <w:tc>
          <w:tcPr>
            <w:tcW w:w="1800" w:type="dxa"/>
            <w:tcMar>
              <w:top w:w="85" w:type="dxa"/>
              <w:left w:w="85" w:type="dxa"/>
              <w:bottom w:w="85" w:type="dxa"/>
              <w:right w:w="85" w:type="dxa"/>
            </w:tcMar>
            <w:vAlign w:val="center"/>
          </w:tcPr>
          <w:p w14:paraId="67F6BE07" w14:textId="77777777" w:rsidR="004A43AD" w:rsidRPr="00A66988" w:rsidRDefault="0017001D">
            <w:pPr>
              <w:spacing w:after="60" w:line="252" w:lineRule="auto"/>
              <w:jc w:val="left"/>
            </w:pPr>
            <w:r w:rsidRPr="00A66988">
              <w:rPr>
                <w:sz w:val="20"/>
              </w:rPr>
              <w:t>DR-09</w:t>
            </w:r>
            <w:r w:rsidRPr="00A66988">
              <w:rPr>
                <w:sz w:val="20"/>
              </w:rPr>
              <w:br/>
              <w:t>EV-07</w:t>
            </w:r>
          </w:p>
        </w:tc>
        <w:tc>
          <w:tcPr>
            <w:tcW w:w="4680" w:type="dxa"/>
            <w:tcMar>
              <w:top w:w="85" w:type="dxa"/>
              <w:left w:w="85" w:type="dxa"/>
              <w:bottom w:w="85" w:type="dxa"/>
              <w:right w:w="85" w:type="dxa"/>
            </w:tcMar>
            <w:vAlign w:val="center"/>
          </w:tcPr>
          <w:p w14:paraId="7FE4F4B2" w14:textId="77777777" w:rsidR="004A43AD" w:rsidRPr="00A66988" w:rsidRDefault="0017001D">
            <w:pPr>
              <w:spacing w:after="60" w:line="252" w:lineRule="auto"/>
              <w:jc w:val="left"/>
            </w:pPr>
            <w:r w:rsidRPr="00A66988">
              <w:rPr>
                <w:sz w:val="20"/>
              </w:rPr>
              <w:t>Authenticate users, maintain basic profile/settings, protect user records and allow editing/deletion</w:t>
            </w:r>
          </w:p>
        </w:tc>
        <w:tc>
          <w:tcPr>
            <w:tcW w:w="2189" w:type="dxa"/>
            <w:tcMar>
              <w:top w:w="85" w:type="dxa"/>
              <w:left w:w="85" w:type="dxa"/>
              <w:bottom w:w="85" w:type="dxa"/>
              <w:right w:w="85" w:type="dxa"/>
            </w:tcMar>
            <w:vAlign w:val="center"/>
          </w:tcPr>
          <w:p w14:paraId="0D8C4EEC" w14:textId="77777777" w:rsidR="004A43AD" w:rsidRPr="00A66988" w:rsidRDefault="0017001D">
            <w:pPr>
              <w:spacing w:after="60" w:line="252" w:lineRule="auto"/>
              <w:jc w:val="left"/>
            </w:pPr>
            <w:r w:rsidRPr="00A66988">
              <w:rPr>
                <w:sz w:val="20"/>
              </w:rPr>
              <w:t>SC-01, SC-02, SC-26, SC-27</w:t>
            </w:r>
            <w:r w:rsidRPr="00A66988">
              <w:rPr>
                <w:sz w:val="20"/>
              </w:rPr>
              <w:br/>
              <w:t>Must Have</w:t>
            </w:r>
          </w:p>
        </w:tc>
      </w:tr>
      <w:tr w:rsidR="004A43AD" w:rsidRPr="00A66988" w14:paraId="74C7E654" w14:textId="77777777">
        <w:trPr>
          <w:cantSplit/>
        </w:trPr>
        <w:tc>
          <w:tcPr>
            <w:tcW w:w="1800" w:type="dxa"/>
            <w:tcMar>
              <w:top w:w="85" w:type="dxa"/>
              <w:left w:w="85" w:type="dxa"/>
              <w:bottom w:w="85" w:type="dxa"/>
              <w:right w:w="85" w:type="dxa"/>
            </w:tcMar>
            <w:vAlign w:val="center"/>
          </w:tcPr>
          <w:p w14:paraId="09320FE5" w14:textId="77777777" w:rsidR="004A43AD" w:rsidRPr="00A66988" w:rsidRDefault="0017001D">
            <w:pPr>
              <w:spacing w:after="60" w:line="252" w:lineRule="auto"/>
              <w:jc w:val="left"/>
            </w:pPr>
            <w:r w:rsidRPr="00A66988">
              <w:rPr>
                <w:sz w:val="20"/>
              </w:rPr>
              <w:t>DR-10</w:t>
            </w:r>
            <w:r w:rsidRPr="00A66988">
              <w:rPr>
                <w:sz w:val="20"/>
              </w:rPr>
              <w:br/>
              <w:t>EV-06, EV-07</w:t>
            </w:r>
          </w:p>
        </w:tc>
        <w:tc>
          <w:tcPr>
            <w:tcW w:w="4680" w:type="dxa"/>
            <w:tcMar>
              <w:top w:w="85" w:type="dxa"/>
              <w:left w:w="85" w:type="dxa"/>
              <w:bottom w:w="85" w:type="dxa"/>
              <w:right w:w="85" w:type="dxa"/>
            </w:tcMar>
            <w:vAlign w:val="center"/>
          </w:tcPr>
          <w:p w14:paraId="6098848E" w14:textId="77777777" w:rsidR="004A43AD" w:rsidRPr="00A66988" w:rsidRDefault="0017001D">
            <w:pPr>
              <w:spacing w:after="60" w:line="252" w:lineRule="auto"/>
              <w:jc w:val="left"/>
            </w:pPr>
            <w:r w:rsidRPr="00A66988">
              <w:rPr>
                <w:sz w:val="20"/>
              </w:rPr>
              <w:t>Offer bilingual localisation, exports and custom labels while preserving category mappings</w:t>
            </w:r>
          </w:p>
        </w:tc>
        <w:tc>
          <w:tcPr>
            <w:tcW w:w="2189" w:type="dxa"/>
            <w:tcMar>
              <w:top w:w="85" w:type="dxa"/>
              <w:left w:w="85" w:type="dxa"/>
              <w:bottom w:w="85" w:type="dxa"/>
              <w:right w:w="85" w:type="dxa"/>
            </w:tcMar>
            <w:vAlign w:val="center"/>
          </w:tcPr>
          <w:p w14:paraId="5622168C" w14:textId="77777777" w:rsidR="004A43AD" w:rsidRPr="00A66988" w:rsidRDefault="0017001D">
            <w:pPr>
              <w:spacing w:after="60" w:line="252" w:lineRule="auto"/>
              <w:jc w:val="left"/>
            </w:pPr>
            <w:r w:rsidRPr="00A66988">
              <w:rPr>
                <w:sz w:val="20"/>
              </w:rPr>
              <w:t>SC-28, SC-29, SS-03</w:t>
            </w:r>
            <w:r w:rsidRPr="00A66988">
              <w:rPr>
                <w:sz w:val="20"/>
              </w:rPr>
              <w:br/>
              <w:t>Should Have</w:t>
            </w:r>
          </w:p>
        </w:tc>
      </w:tr>
      <w:tr w:rsidR="004A43AD" w:rsidRPr="00A66988" w14:paraId="1DB9C284" w14:textId="77777777">
        <w:trPr>
          <w:cantSplit/>
        </w:trPr>
        <w:tc>
          <w:tcPr>
            <w:tcW w:w="1800" w:type="dxa"/>
            <w:tcMar>
              <w:top w:w="85" w:type="dxa"/>
              <w:left w:w="85" w:type="dxa"/>
              <w:bottom w:w="85" w:type="dxa"/>
              <w:right w:w="85" w:type="dxa"/>
            </w:tcMar>
            <w:vAlign w:val="center"/>
          </w:tcPr>
          <w:p w14:paraId="33DC0CD1" w14:textId="77777777" w:rsidR="004A43AD" w:rsidRPr="00A66988" w:rsidRDefault="0017001D">
            <w:pPr>
              <w:spacing w:after="60" w:line="252" w:lineRule="auto"/>
              <w:jc w:val="left"/>
            </w:pPr>
            <w:r w:rsidRPr="00A66988">
              <w:rPr>
                <w:sz w:val="20"/>
              </w:rPr>
              <w:t>DR-11</w:t>
            </w:r>
            <w:r w:rsidRPr="00A66988">
              <w:rPr>
                <w:sz w:val="20"/>
              </w:rPr>
              <w:br/>
              <w:t>EV-04, EV-07</w:t>
            </w:r>
          </w:p>
        </w:tc>
        <w:tc>
          <w:tcPr>
            <w:tcW w:w="4680" w:type="dxa"/>
            <w:tcMar>
              <w:top w:w="85" w:type="dxa"/>
              <w:left w:w="85" w:type="dxa"/>
              <w:bottom w:w="85" w:type="dxa"/>
              <w:right w:w="85" w:type="dxa"/>
            </w:tcMar>
            <w:vAlign w:val="center"/>
          </w:tcPr>
          <w:p w14:paraId="1BE481C6" w14:textId="77777777" w:rsidR="004A43AD" w:rsidRPr="00A66988" w:rsidRDefault="0017001D">
            <w:pPr>
              <w:spacing w:after="60" w:line="252" w:lineRule="auto"/>
              <w:jc w:val="left"/>
            </w:pPr>
            <w:r w:rsidRPr="00A66988">
              <w:rPr>
                <w:sz w:val="20"/>
              </w:rPr>
              <w:t>Offer spending visualisations, comparison views and receipt image archiving</w:t>
            </w:r>
          </w:p>
        </w:tc>
        <w:tc>
          <w:tcPr>
            <w:tcW w:w="2189" w:type="dxa"/>
            <w:tcMar>
              <w:top w:w="85" w:type="dxa"/>
              <w:left w:w="85" w:type="dxa"/>
              <w:bottom w:w="85" w:type="dxa"/>
              <w:right w:w="85" w:type="dxa"/>
            </w:tcMar>
            <w:vAlign w:val="center"/>
          </w:tcPr>
          <w:p w14:paraId="28534639" w14:textId="77777777" w:rsidR="004A43AD" w:rsidRPr="00A66988" w:rsidRDefault="0017001D">
            <w:pPr>
              <w:spacing w:after="60" w:line="252" w:lineRule="auto"/>
              <w:jc w:val="left"/>
            </w:pPr>
            <w:r w:rsidRPr="00A66988">
              <w:rPr>
                <w:sz w:val="20"/>
              </w:rPr>
              <w:t>SS-04 to SS-06</w:t>
            </w:r>
            <w:r w:rsidRPr="00A66988">
              <w:rPr>
                <w:sz w:val="20"/>
              </w:rPr>
              <w:br/>
              <w:t>Should Have</w:t>
            </w:r>
          </w:p>
        </w:tc>
      </w:tr>
      <w:tr w:rsidR="004A43AD" w:rsidRPr="00A66988" w14:paraId="55CE5DE7" w14:textId="77777777">
        <w:trPr>
          <w:cantSplit/>
        </w:trPr>
        <w:tc>
          <w:tcPr>
            <w:tcW w:w="1800" w:type="dxa"/>
            <w:tcMar>
              <w:top w:w="85" w:type="dxa"/>
              <w:left w:w="85" w:type="dxa"/>
              <w:bottom w:w="85" w:type="dxa"/>
              <w:right w:w="85" w:type="dxa"/>
            </w:tcMar>
            <w:vAlign w:val="center"/>
          </w:tcPr>
          <w:p w14:paraId="7A67F234" w14:textId="77777777" w:rsidR="004A43AD" w:rsidRPr="00A66988" w:rsidRDefault="0017001D">
            <w:pPr>
              <w:spacing w:after="60" w:line="252" w:lineRule="auto"/>
              <w:jc w:val="left"/>
            </w:pPr>
            <w:r w:rsidRPr="00A66988">
              <w:rPr>
                <w:sz w:val="20"/>
              </w:rPr>
              <w:t>DR-12</w:t>
            </w:r>
            <w:r w:rsidRPr="00A66988">
              <w:rPr>
                <w:sz w:val="20"/>
              </w:rPr>
              <w:br/>
              <w:t>EV-07</w:t>
            </w:r>
          </w:p>
        </w:tc>
        <w:tc>
          <w:tcPr>
            <w:tcW w:w="4680" w:type="dxa"/>
            <w:tcMar>
              <w:top w:w="85" w:type="dxa"/>
              <w:left w:w="85" w:type="dxa"/>
              <w:bottom w:w="85" w:type="dxa"/>
              <w:right w:w="85" w:type="dxa"/>
            </w:tcMar>
            <w:vAlign w:val="center"/>
          </w:tcPr>
          <w:p w14:paraId="00C3B433" w14:textId="77777777" w:rsidR="004A43AD" w:rsidRPr="00A66988" w:rsidRDefault="0017001D">
            <w:pPr>
              <w:spacing w:after="60" w:line="252" w:lineRule="auto"/>
              <w:jc w:val="left"/>
            </w:pPr>
            <w:r w:rsidRPr="00A66988">
              <w:rPr>
                <w:sz w:val="20"/>
              </w:rPr>
              <w:t>Consider user-created categories, offline drafts, reminders and exportable household summaries</w:t>
            </w:r>
          </w:p>
        </w:tc>
        <w:tc>
          <w:tcPr>
            <w:tcW w:w="2189" w:type="dxa"/>
            <w:tcMar>
              <w:top w:w="85" w:type="dxa"/>
              <w:left w:w="85" w:type="dxa"/>
              <w:bottom w:w="85" w:type="dxa"/>
              <w:right w:w="85" w:type="dxa"/>
            </w:tcMar>
            <w:vAlign w:val="center"/>
          </w:tcPr>
          <w:p w14:paraId="6EE4AD04" w14:textId="77777777" w:rsidR="004A43AD" w:rsidRPr="00A66988" w:rsidRDefault="0017001D">
            <w:pPr>
              <w:spacing w:after="60" w:line="252" w:lineRule="auto"/>
              <w:jc w:val="left"/>
            </w:pPr>
            <w:r w:rsidRPr="00A66988">
              <w:rPr>
                <w:sz w:val="20"/>
              </w:rPr>
              <w:t>SS-08 to SS-11</w:t>
            </w:r>
            <w:r w:rsidRPr="00A66988">
              <w:rPr>
                <w:sz w:val="20"/>
              </w:rPr>
              <w:br/>
              <w:t>Could Have</w:t>
            </w:r>
          </w:p>
        </w:tc>
      </w:tr>
    </w:tbl>
    <w:p w14:paraId="68F53810" w14:textId="77777777" w:rsidR="004A43AD" w:rsidRPr="00A66988" w:rsidRDefault="004A43AD">
      <w:pPr>
        <w:spacing w:after="0"/>
      </w:pPr>
    </w:p>
    <w:p w14:paraId="2274B327" w14:textId="77777777" w:rsidR="004A43AD" w:rsidRPr="00A66988" w:rsidRDefault="0017001D">
      <w:pPr>
        <w:pStyle w:val="Heading2"/>
      </w:pPr>
      <w:bookmarkStart w:id="39" w:name="_Toc241045268"/>
      <w:r w:rsidRPr="00A66988">
        <w:t>Quality expectations</w:t>
      </w:r>
      <w:bookmarkEnd w:id="39"/>
    </w:p>
    <w:p w14:paraId="7209A3E0" w14:textId="2CD00C78" w:rsidR="004A43AD" w:rsidRPr="00A66988" w:rsidRDefault="0017001D">
      <w:pPr>
        <w:pStyle w:val="Caption"/>
        <w:keepNext/>
      </w:pPr>
      <w:bookmarkStart w:id="40" w:name="_Toc241045290"/>
      <w:r w:rsidRPr="00A66988">
        <w:t xml:space="preserve">Table </w:t>
      </w:r>
      <w:r w:rsidRPr="00A66988">
        <w:fldChar w:fldCharType="begin"/>
      </w:r>
      <w:r w:rsidRPr="00A66988">
        <w:instrText xml:space="preserve"> SEQ Table \* ARABIC </w:instrText>
      </w:r>
      <w:r w:rsidRPr="00A66988">
        <w:fldChar w:fldCharType="separate"/>
      </w:r>
      <w:r w:rsidR="00A66988">
        <w:rPr>
          <w:noProof/>
        </w:rPr>
        <w:t>8</w:t>
      </w:r>
      <w:r w:rsidRPr="00A66988">
        <w:fldChar w:fldCharType="end"/>
      </w:r>
      <w:r w:rsidRPr="00A66988">
        <w:t>: Quality expectations and evaluation needs</w:t>
      </w:r>
      <w:bookmarkEnd w:id="4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3096"/>
        <w:gridCol w:w="3413"/>
      </w:tblGrid>
      <w:tr w:rsidR="004A43AD" w:rsidRPr="00A66988" w14:paraId="27C9C925" w14:textId="77777777">
        <w:trPr>
          <w:cantSplit/>
          <w:tblHeader/>
        </w:trPr>
        <w:tc>
          <w:tcPr>
            <w:tcW w:w="2160" w:type="dxa"/>
            <w:shd w:val="clear" w:color="auto" w:fill="E7E7E7"/>
            <w:tcMar>
              <w:top w:w="85" w:type="dxa"/>
              <w:left w:w="85" w:type="dxa"/>
              <w:bottom w:w="85" w:type="dxa"/>
              <w:right w:w="85" w:type="dxa"/>
            </w:tcMar>
            <w:vAlign w:val="center"/>
          </w:tcPr>
          <w:p w14:paraId="76E0B7DE" w14:textId="77777777" w:rsidR="004A43AD" w:rsidRPr="00A66988" w:rsidRDefault="0017001D">
            <w:pPr>
              <w:keepNext/>
              <w:spacing w:after="60" w:line="252" w:lineRule="auto"/>
              <w:jc w:val="left"/>
            </w:pPr>
            <w:r w:rsidRPr="00A66988">
              <w:rPr>
                <w:b/>
                <w:sz w:val="20"/>
              </w:rPr>
              <w:t>Quality area and source</w:t>
            </w:r>
          </w:p>
        </w:tc>
        <w:tc>
          <w:tcPr>
            <w:tcW w:w="3096" w:type="dxa"/>
            <w:shd w:val="clear" w:color="auto" w:fill="E7E7E7"/>
            <w:tcMar>
              <w:top w:w="85" w:type="dxa"/>
              <w:left w:w="85" w:type="dxa"/>
              <w:bottom w:w="85" w:type="dxa"/>
              <w:right w:w="85" w:type="dxa"/>
            </w:tcMar>
            <w:vAlign w:val="center"/>
          </w:tcPr>
          <w:p w14:paraId="25FAA447" w14:textId="77777777" w:rsidR="004A43AD" w:rsidRPr="00A66988" w:rsidRDefault="0017001D">
            <w:pPr>
              <w:keepNext/>
              <w:spacing w:after="60" w:line="252" w:lineRule="auto"/>
              <w:jc w:val="left"/>
            </w:pPr>
            <w:r w:rsidRPr="00A66988">
              <w:rPr>
                <w:b/>
                <w:sz w:val="20"/>
              </w:rPr>
              <w:t>Expectation</w:t>
            </w:r>
          </w:p>
        </w:tc>
        <w:tc>
          <w:tcPr>
            <w:tcW w:w="3413" w:type="dxa"/>
            <w:shd w:val="clear" w:color="auto" w:fill="E7E7E7"/>
            <w:tcMar>
              <w:top w:w="85" w:type="dxa"/>
              <w:left w:w="85" w:type="dxa"/>
              <w:bottom w:w="85" w:type="dxa"/>
              <w:right w:w="85" w:type="dxa"/>
            </w:tcMar>
            <w:vAlign w:val="center"/>
          </w:tcPr>
          <w:p w14:paraId="1B7D0F89" w14:textId="77777777" w:rsidR="004A43AD" w:rsidRPr="00A66988" w:rsidRDefault="0017001D">
            <w:pPr>
              <w:keepNext/>
              <w:spacing w:after="60" w:line="252" w:lineRule="auto"/>
              <w:jc w:val="left"/>
            </w:pPr>
            <w:r w:rsidRPr="00A66988">
              <w:rPr>
                <w:b/>
                <w:sz w:val="20"/>
              </w:rPr>
              <w:t>Later validation needed</w:t>
            </w:r>
          </w:p>
        </w:tc>
      </w:tr>
      <w:tr w:rsidR="004A43AD" w:rsidRPr="00A66988" w14:paraId="5C05059A" w14:textId="77777777">
        <w:trPr>
          <w:cantSplit/>
        </w:trPr>
        <w:tc>
          <w:tcPr>
            <w:tcW w:w="2160" w:type="dxa"/>
            <w:tcMar>
              <w:top w:w="85" w:type="dxa"/>
              <w:left w:w="85" w:type="dxa"/>
              <w:bottom w:w="85" w:type="dxa"/>
              <w:right w:w="85" w:type="dxa"/>
            </w:tcMar>
            <w:vAlign w:val="center"/>
          </w:tcPr>
          <w:p w14:paraId="03366A22" w14:textId="77777777" w:rsidR="004A43AD" w:rsidRPr="00A66988" w:rsidRDefault="0017001D">
            <w:pPr>
              <w:spacing w:after="60" w:line="252" w:lineRule="auto"/>
              <w:jc w:val="left"/>
            </w:pPr>
            <w:r w:rsidRPr="00A66988">
              <w:rPr>
                <w:sz w:val="20"/>
              </w:rPr>
              <w:t>Usability and performance</w:t>
            </w:r>
            <w:r w:rsidRPr="00A66988">
              <w:rPr>
                <w:sz w:val="20"/>
              </w:rPr>
              <w:br/>
              <w:t>EV-01, EV-02, EV-05</w:t>
            </w:r>
          </w:p>
        </w:tc>
        <w:tc>
          <w:tcPr>
            <w:tcW w:w="3096" w:type="dxa"/>
            <w:tcMar>
              <w:top w:w="85" w:type="dxa"/>
              <w:left w:w="85" w:type="dxa"/>
              <w:bottom w:w="85" w:type="dxa"/>
              <w:right w:w="85" w:type="dxa"/>
            </w:tcMar>
            <w:vAlign w:val="center"/>
          </w:tcPr>
          <w:p w14:paraId="59925E16" w14:textId="77777777" w:rsidR="004A43AD" w:rsidRPr="00A66988" w:rsidRDefault="0017001D">
            <w:pPr>
              <w:spacing w:after="60" w:line="252" w:lineRule="auto"/>
              <w:jc w:val="left"/>
            </w:pPr>
            <w:r w:rsidRPr="00A66988">
              <w:rPr>
                <w:sz w:val="20"/>
              </w:rPr>
              <w:t>Reduce typing and repeated steps; make processing state and correction clear</w:t>
            </w:r>
          </w:p>
        </w:tc>
        <w:tc>
          <w:tcPr>
            <w:tcW w:w="3413" w:type="dxa"/>
            <w:tcMar>
              <w:top w:w="85" w:type="dxa"/>
              <w:left w:w="85" w:type="dxa"/>
              <w:bottom w:w="85" w:type="dxa"/>
              <w:right w:w="85" w:type="dxa"/>
            </w:tcMar>
            <w:vAlign w:val="center"/>
          </w:tcPr>
          <w:p w14:paraId="5F3053A0" w14:textId="77777777" w:rsidR="004A43AD" w:rsidRPr="00A66988" w:rsidRDefault="0017001D">
            <w:pPr>
              <w:spacing w:after="60" w:line="252" w:lineRule="auto"/>
              <w:jc w:val="left"/>
            </w:pPr>
            <w:r w:rsidRPr="00A66988">
              <w:rPr>
                <w:sz w:val="20"/>
              </w:rPr>
              <w:t>Time simple cash entry separately from OCR, review and network delays; set targets after pilot testing</w:t>
            </w:r>
          </w:p>
        </w:tc>
      </w:tr>
      <w:tr w:rsidR="004A43AD" w:rsidRPr="00A66988" w14:paraId="70F609E5" w14:textId="77777777">
        <w:trPr>
          <w:cantSplit/>
        </w:trPr>
        <w:tc>
          <w:tcPr>
            <w:tcW w:w="2160" w:type="dxa"/>
            <w:tcMar>
              <w:top w:w="85" w:type="dxa"/>
              <w:left w:w="85" w:type="dxa"/>
              <w:bottom w:w="85" w:type="dxa"/>
              <w:right w:w="85" w:type="dxa"/>
            </w:tcMar>
            <w:vAlign w:val="center"/>
          </w:tcPr>
          <w:p w14:paraId="47B4D50A" w14:textId="77777777" w:rsidR="004A43AD" w:rsidRPr="00A66988" w:rsidRDefault="0017001D">
            <w:pPr>
              <w:spacing w:after="60" w:line="252" w:lineRule="auto"/>
              <w:jc w:val="left"/>
            </w:pPr>
            <w:r w:rsidRPr="00A66988">
              <w:rPr>
                <w:sz w:val="20"/>
              </w:rPr>
              <w:lastRenderedPageBreak/>
              <w:t>Security and privacy</w:t>
            </w:r>
            <w:r w:rsidRPr="00A66988">
              <w:rPr>
                <w:sz w:val="20"/>
              </w:rPr>
              <w:br/>
              <w:t>D1, EV-07</w:t>
            </w:r>
          </w:p>
        </w:tc>
        <w:tc>
          <w:tcPr>
            <w:tcW w:w="3096" w:type="dxa"/>
            <w:tcMar>
              <w:top w:w="85" w:type="dxa"/>
              <w:left w:w="85" w:type="dxa"/>
              <w:bottom w:w="85" w:type="dxa"/>
              <w:right w:w="85" w:type="dxa"/>
            </w:tcMar>
            <w:vAlign w:val="center"/>
          </w:tcPr>
          <w:p w14:paraId="7F5DB047" w14:textId="77777777" w:rsidR="004A43AD" w:rsidRPr="00A66988" w:rsidRDefault="0017001D">
            <w:pPr>
              <w:spacing w:after="60" w:line="252" w:lineRule="auto"/>
              <w:jc w:val="left"/>
            </w:pPr>
            <w:r w:rsidRPr="00A66988">
              <w:rPr>
                <w:sz w:val="20"/>
              </w:rPr>
              <w:t>Protect storage, communication and user-specific access, including assistant retrieval</w:t>
            </w:r>
          </w:p>
        </w:tc>
        <w:tc>
          <w:tcPr>
            <w:tcW w:w="3413" w:type="dxa"/>
            <w:tcMar>
              <w:top w:w="85" w:type="dxa"/>
              <w:left w:w="85" w:type="dxa"/>
              <w:bottom w:w="85" w:type="dxa"/>
              <w:right w:w="85" w:type="dxa"/>
            </w:tcMar>
            <w:vAlign w:val="center"/>
          </w:tcPr>
          <w:p w14:paraId="48409738" w14:textId="77777777" w:rsidR="004A43AD" w:rsidRPr="00A66988" w:rsidRDefault="0017001D">
            <w:pPr>
              <w:spacing w:after="60" w:line="252" w:lineRule="auto"/>
              <w:jc w:val="left"/>
            </w:pPr>
            <w:r w:rsidRPr="00A66988">
              <w:rPr>
                <w:sz w:val="20"/>
              </w:rPr>
              <w:t>Test authentication, authorisation boundaries, safe uploads and secret handling</w:t>
            </w:r>
          </w:p>
        </w:tc>
      </w:tr>
      <w:tr w:rsidR="004A43AD" w:rsidRPr="00A66988" w14:paraId="1721FB94" w14:textId="77777777">
        <w:trPr>
          <w:cantSplit/>
        </w:trPr>
        <w:tc>
          <w:tcPr>
            <w:tcW w:w="2160" w:type="dxa"/>
            <w:tcMar>
              <w:top w:w="85" w:type="dxa"/>
              <w:left w:w="85" w:type="dxa"/>
              <w:bottom w:w="85" w:type="dxa"/>
              <w:right w:w="85" w:type="dxa"/>
            </w:tcMar>
            <w:vAlign w:val="center"/>
          </w:tcPr>
          <w:p w14:paraId="29E68C21" w14:textId="77777777" w:rsidR="004A43AD" w:rsidRPr="00A66988" w:rsidRDefault="0017001D">
            <w:pPr>
              <w:spacing w:after="60" w:line="252" w:lineRule="auto"/>
              <w:jc w:val="left"/>
            </w:pPr>
            <w:r w:rsidRPr="00A66988">
              <w:rPr>
                <w:sz w:val="20"/>
              </w:rPr>
              <w:t>Device and network behaviour</w:t>
            </w:r>
            <w:r w:rsidRPr="00A66988">
              <w:rPr>
                <w:sz w:val="20"/>
              </w:rPr>
              <w:br/>
              <w:t>SC-30</w:t>
            </w:r>
          </w:p>
        </w:tc>
        <w:tc>
          <w:tcPr>
            <w:tcW w:w="3096" w:type="dxa"/>
            <w:tcMar>
              <w:top w:w="85" w:type="dxa"/>
              <w:left w:w="85" w:type="dxa"/>
              <w:bottom w:w="85" w:type="dxa"/>
              <w:right w:w="85" w:type="dxa"/>
            </w:tcMar>
            <w:vAlign w:val="center"/>
          </w:tcPr>
          <w:p w14:paraId="0C9AA43C" w14:textId="77777777" w:rsidR="004A43AD" w:rsidRPr="00A66988" w:rsidRDefault="0017001D">
            <w:pPr>
              <w:spacing w:after="60" w:line="252" w:lineRule="auto"/>
              <w:jc w:val="left"/>
            </w:pPr>
            <w:r w:rsidRPr="00A66988">
              <w:rPr>
                <w:sz w:val="20"/>
              </w:rPr>
              <w:t>Remain reasonably usable on ordinary Android-class devices; show failures and permit retry</w:t>
            </w:r>
          </w:p>
        </w:tc>
        <w:tc>
          <w:tcPr>
            <w:tcW w:w="3413" w:type="dxa"/>
            <w:tcMar>
              <w:top w:w="85" w:type="dxa"/>
              <w:left w:w="85" w:type="dxa"/>
              <w:bottom w:w="85" w:type="dxa"/>
              <w:right w:w="85" w:type="dxa"/>
            </w:tcMar>
            <w:vAlign w:val="center"/>
          </w:tcPr>
          <w:p w14:paraId="239B47E6" w14:textId="77777777" w:rsidR="004A43AD" w:rsidRPr="00A66988" w:rsidRDefault="0017001D">
            <w:pPr>
              <w:spacing w:after="60" w:line="252" w:lineRule="auto"/>
              <w:jc w:val="left"/>
            </w:pPr>
            <w:r w:rsidRPr="00A66988">
              <w:rPr>
                <w:sz w:val="20"/>
              </w:rPr>
              <w:t>Specify test device and network conditions; do not presume offline OCR</w:t>
            </w:r>
          </w:p>
        </w:tc>
      </w:tr>
      <w:tr w:rsidR="004A43AD" w:rsidRPr="00A66988" w14:paraId="1C89A48A" w14:textId="77777777">
        <w:trPr>
          <w:cantSplit/>
        </w:trPr>
        <w:tc>
          <w:tcPr>
            <w:tcW w:w="2160" w:type="dxa"/>
            <w:tcMar>
              <w:top w:w="85" w:type="dxa"/>
              <w:left w:w="85" w:type="dxa"/>
              <w:bottom w:w="85" w:type="dxa"/>
              <w:right w:w="85" w:type="dxa"/>
            </w:tcMar>
            <w:vAlign w:val="center"/>
          </w:tcPr>
          <w:p w14:paraId="0DBD1903" w14:textId="77777777" w:rsidR="004A43AD" w:rsidRPr="00A66988" w:rsidRDefault="0017001D">
            <w:pPr>
              <w:spacing w:after="60" w:line="252" w:lineRule="auto"/>
              <w:jc w:val="left"/>
            </w:pPr>
            <w:r w:rsidRPr="00A66988">
              <w:rPr>
                <w:sz w:val="20"/>
              </w:rPr>
              <w:t>Data integrity</w:t>
            </w:r>
            <w:r w:rsidRPr="00A66988">
              <w:rPr>
                <w:sz w:val="20"/>
              </w:rPr>
              <w:br/>
              <w:t>SC-07, SC-12, SC-16, SC-26</w:t>
            </w:r>
          </w:p>
        </w:tc>
        <w:tc>
          <w:tcPr>
            <w:tcW w:w="3096" w:type="dxa"/>
            <w:tcMar>
              <w:top w:w="85" w:type="dxa"/>
              <w:left w:w="85" w:type="dxa"/>
              <w:bottom w:w="85" w:type="dxa"/>
              <w:right w:w="85" w:type="dxa"/>
            </w:tcMar>
            <w:vAlign w:val="center"/>
          </w:tcPr>
          <w:p w14:paraId="2A753D11" w14:textId="77777777" w:rsidR="004A43AD" w:rsidRPr="00A66988" w:rsidRDefault="0017001D">
            <w:pPr>
              <w:spacing w:after="60" w:line="252" w:lineRule="auto"/>
              <w:jc w:val="left"/>
            </w:pPr>
            <w:r w:rsidRPr="00A66988">
              <w:rPr>
                <w:sz w:val="20"/>
              </w:rPr>
              <w:t>Preserve corrected values, coherent summaries and balanced journals where used</w:t>
            </w:r>
          </w:p>
        </w:tc>
        <w:tc>
          <w:tcPr>
            <w:tcW w:w="3413" w:type="dxa"/>
            <w:tcMar>
              <w:top w:w="85" w:type="dxa"/>
              <w:left w:w="85" w:type="dxa"/>
              <w:bottom w:w="85" w:type="dxa"/>
              <w:right w:w="85" w:type="dxa"/>
            </w:tcMar>
            <w:vAlign w:val="center"/>
          </w:tcPr>
          <w:p w14:paraId="6EB478C2" w14:textId="77777777" w:rsidR="004A43AD" w:rsidRPr="00A66988" w:rsidRDefault="0017001D">
            <w:pPr>
              <w:spacing w:after="60" w:line="252" w:lineRule="auto"/>
              <w:jc w:val="left"/>
            </w:pPr>
            <w:r w:rsidRPr="00A66988">
              <w:rPr>
                <w:sz w:val="20"/>
              </w:rPr>
              <w:t>Test mixed receipts, edits, deletion, rounding and category/account mappings</w:t>
            </w:r>
          </w:p>
        </w:tc>
      </w:tr>
      <w:tr w:rsidR="004A43AD" w:rsidRPr="00A66988" w14:paraId="30EBFCB3" w14:textId="77777777">
        <w:trPr>
          <w:cantSplit/>
        </w:trPr>
        <w:tc>
          <w:tcPr>
            <w:tcW w:w="2160" w:type="dxa"/>
            <w:tcMar>
              <w:top w:w="85" w:type="dxa"/>
              <w:left w:w="85" w:type="dxa"/>
              <w:bottom w:w="85" w:type="dxa"/>
              <w:right w:w="85" w:type="dxa"/>
            </w:tcMar>
            <w:vAlign w:val="center"/>
          </w:tcPr>
          <w:p w14:paraId="6779F18F" w14:textId="77777777" w:rsidR="004A43AD" w:rsidRPr="00A66988" w:rsidRDefault="0017001D">
            <w:pPr>
              <w:spacing w:after="60" w:line="252" w:lineRule="auto"/>
              <w:jc w:val="left"/>
            </w:pPr>
            <w:r w:rsidRPr="00A66988">
              <w:rPr>
                <w:sz w:val="20"/>
              </w:rPr>
              <w:t>Assistant reliability</w:t>
            </w:r>
            <w:r w:rsidRPr="00A66988">
              <w:rPr>
                <w:sz w:val="20"/>
              </w:rPr>
              <w:br/>
              <w:t>SC-23, SC-24</w:t>
            </w:r>
          </w:p>
        </w:tc>
        <w:tc>
          <w:tcPr>
            <w:tcW w:w="3096" w:type="dxa"/>
            <w:tcMar>
              <w:top w:w="85" w:type="dxa"/>
              <w:left w:w="85" w:type="dxa"/>
              <w:bottom w:w="85" w:type="dxa"/>
              <w:right w:w="85" w:type="dxa"/>
            </w:tcMar>
            <w:vAlign w:val="center"/>
          </w:tcPr>
          <w:p w14:paraId="4C34FA54" w14:textId="77777777" w:rsidR="004A43AD" w:rsidRPr="00A66988" w:rsidRDefault="0017001D">
            <w:pPr>
              <w:spacing w:after="60" w:line="252" w:lineRule="auto"/>
              <w:jc w:val="left"/>
            </w:pPr>
            <w:r w:rsidRPr="00A66988">
              <w:rPr>
                <w:sz w:val="20"/>
              </w:rPr>
              <w:t>Ground answers in authorised stored data and acknowledge missing data</w:t>
            </w:r>
          </w:p>
        </w:tc>
        <w:tc>
          <w:tcPr>
            <w:tcW w:w="3413" w:type="dxa"/>
            <w:tcMar>
              <w:top w:w="85" w:type="dxa"/>
              <w:left w:w="85" w:type="dxa"/>
              <w:bottom w:w="85" w:type="dxa"/>
              <w:right w:w="85" w:type="dxa"/>
            </w:tcMar>
            <w:vAlign w:val="center"/>
          </w:tcPr>
          <w:p w14:paraId="27743A44" w14:textId="77777777" w:rsidR="004A43AD" w:rsidRPr="00A66988" w:rsidRDefault="0017001D">
            <w:pPr>
              <w:spacing w:after="60" w:line="252" w:lineRule="auto"/>
              <w:jc w:val="left"/>
            </w:pPr>
            <w:r w:rsidRPr="00A66988">
              <w:rPr>
                <w:sz w:val="20"/>
              </w:rPr>
              <w:t>Compare amounts with ledger calculations; test empty history, ambiguous periods and inaccessible records</w:t>
            </w:r>
          </w:p>
        </w:tc>
      </w:tr>
    </w:tbl>
    <w:p w14:paraId="684A2921" w14:textId="77777777" w:rsidR="004A43AD" w:rsidRPr="00A66988" w:rsidRDefault="004A43AD">
      <w:pPr>
        <w:spacing w:after="0"/>
      </w:pPr>
    </w:p>
    <w:p w14:paraId="0018C97C" w14:textId="77777777" w:rsidR="004A43AD" w:rsidRPr="00A66988" w:rsidRDefault="0017001D">
      <w:r w:rsidRPr="00A66988">
        <w:t>These expectations describe what later evaluation must establish. Deliverable 3 provides explicit proposed targets and test conditions for pilot review; no threshold is presented here as a measured result.</w:t>
      </w:r>
    </w:p>
    <w:p w14:paraId="51F63C23" w14:textId="77777777" w:rsidR="004A43AD" w:rsidRPr="00A66988" w:rsidRDefault="0017001D">
      <w:pPr>
        <w:pStyle w:val="Heading1"/>
      </w:pPr>
      <w:bookmarkStart w:id="41" w:name="_Toc241045269"/>
      <w:r w:rsidRPr="00A66988">
        <w:t>Project scope</w:t>
      </w:r>
      <w:bookmarkEnd w:id="41"/>
    </w:p>
    <w:p w14:paraId="6E6DFD5B" w14:textId="77777777" w:rsidR="004A43AD" w:rsidRPr="00A66988" w:rsidRDefault="0017001D">
      <w:r w:rsidRPr="00A66988">
        <w:t>Primary users are homemakers and household budget managers, university students and salaried professionals. Small shopkeepers are secondary direct users for petty cash, supplier expenses, receipt capture and expense summaries. Family members and advisers are secondary beneficiaries of information shared by the account holder.</w:t>
      </w:r>
    </w:p>
    <w:p w14:paraId="0C9D7017" w14:textId="77777777" w:rsidR="004A43AD" w:rsidRPr="00A66988" w:rsidRDefault="0017001D">
      <w:r w:rsidRPr="00A66988">
        <w:t>The baseline is a single-account expense-management system. Household expenses can be recorded by the account holder and reviewed together. CSV and/or PDF export is Should Have; a dedicated exportable household summary is Could Have. Shared household accounts, invitations, household permissions and collaborative editing are not current requirements.</w:t>
      </w:r>
    </w:p>
    <w:p w14:paraId="0EE1E8B7" w14:textId="77777777" w:rsidR="004A43AD" w:rsidRPr="00A66988" w:rsidRDefault="0017001D">
      <w:r w:rsidRPr="00A66988">
        <w:t>Must Have capabilities define the minimum successful FYP. Should Have capabilities are intended but deferrable; Could Have capabilities are optional if time permits. Future Scope is potential later work, and Out of Scope is excluded from current delivery. Priority does not indicate implementation status. Scope identifiers support the requirements traceability in Deliverable 3.</w:t>
      </w:r>
    </w:p>
    <w:p w14:paraId="0BA97D77" w14:textId="77777777" w:rsidR="004A43AD" w:rsidRPr="00A66988" w:rsidRDefault="0017001D">
      <w:pPr>
        <w:pStyle w:val="Heading2"/>
      </w:pPr>
      <w:bookmarkStart w:id="42" w:name="_Toc241045270"/>
      <w:r w:rsidRPr="00A66988">
        <w:t>Must Have</w:t>
      </w:r>
      <w:bookmarkEnd w:id="42"/>
    </w:p>
    <w:p w14:paraId="003EEE90" w14:textId="4BCC1983" w:rsidR="004A43AD" w:rsidRPr="00A66988" w:rsidRDefault="0017001D">
      <w:pPr>
        <w:pStyle w:val="Caption"/>
        <w:keepNext/>
      </w:pPr>
      <w:bookmarkStart w:id="43" w:name="_Toc241045291"/>
      <w:r w:rsidRPr="00A66988">
        <w:t xml:space="preserve">Table </w:t>
      </w:r>
      <w:r w:rsidRPr="00A66988">
        <w:fldChar w:fldCharType="begin"/>
      </w:r>
      <w:r w:rsidRPr="00A66988">
        <w:instrText xml:space="preserve"> SEQ Table \* ARABIC </w:instrText>
      </w:r>
      <w:r w:rsidRPr="00A66988">
        <w:fldChar w:fldCharType="separate"/>
      </w:r>
      <w:r w:rsidR="00A66988">
        <w:rPr>
          <w:noProof/>
        </w:rPr>
        <w:t>9</w:t>
      </w:r>
      <w:r w:rsidRPr="00A66988">
        <w:fldChar w:fldCharType="end"/>
      </w:r>
      <w:r w:rsidRPr="00A66988">
        <w:t>: Must Have capabilities</w:t>
      </w:r>
      <w:bookmarkEnd w:id="4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7517"/>
      </w:tblGrid>
      <w:tr w:rsidR="004A43AD" w:rsidRPr="00A66988" w14:paraId="2DE741FF" w14:textId="77777777">
        <w:trPr>
          <w:cantSplit/>
          <w:tblHeader/>
        </w:trPr>
        <w:tc>
          <w:tcPr>
            <w:tcW w:w="1152" w:type="dxa"/>
            <w:shd w:val="clear" w:color="auto" w:fill="E7E7E7"/>
            <w:tcMar>
              <w:top w:w="85" w:type="dxa"/>
              <w:left w:w="85" w:type="dxa"/>
              <w:bottom w:w="85" w:type="dxa"/>
              <w:right w:w="85" w:type="dxa"/>
            </w:tcMar>
            <w:vAlign w:val="center"/>
          </w:tcPr>
          <w:p w14:paraId="0952C3DC" w14:textId="77777777" w:rsidR="004A43AD" w:rsidRPr="00A66988" w:rsidRDefault="0017001D">
            <w:pPr>
              <w:keepNext/>
              <w:spacing w:after="60" w:line="252" w:lineRule="auto"/>
              <w:jc w:val="left"/>
            </w:pPr>
            <w:r w:rsidRPr="00A66988">
              <w:rPr>
                <w:b/>
                <w:sz w:val="20"/>
              </w:rPr>
              <w:t>Scope ID</w:t>
            </w:r>
          </w:p>
        </w:tc>
        <w:tc>
          <w:tcPr>
            <w:tcW w:w="7517" w:type="dxa"/>
            <w:shd w:val="clear" w:color="auto" w:fill="E7E7E7"/>
            <w:tcMar>
              <w:top w:w="85" w:type="dxa"/>
              <w:left w:w="85" w:type="dxa"/>
              <w:bottom w:w="85" w:type="dxa"/>
              <w:right w:w="85" w:type="dxa"/>
            </w:tcMar>
            <w:vAlign w:val="center"/>
          </w:tcPr>
          <w:p w14:paraId="47309595" w14:textId="77777777" w:rsidR="004A43AD" w:rsidRPr="00A66988" w:rsidRDefault="0017001D">
            <w:pPr>
              <w:keepNext/>
              <w:spacing w:after="60" w:line="252" w:lineRule="auto"/>
              <w:jc w:val="left"/>
            </w:pPr>
            <w:r w:rsidRPr="00A66988">
              <w:rPr>
                <w:b/>
                <w:sz w:val="20"/>
              </w:rPr>
              <w:t>Capability</w:t>
            </w:r>
          </w:p>
        </w:tc>
      </w:tr>
      <w:tr w:rsidR="004A43AD" w:rsidRPr="00A66988" w14:paraId="737561A1" w14:textId="77777777">
        <w:trPr>
          <w:cantSplit/>
        </w:trPr>
        <w:tc>
          <w:tcPr>
            <w:tcW w:w="1152" w:type="dxa"/>
            <w:tcMar>
              <w:top w:w="85" w:type="dxa"/>
              <w:left w:w="85" w:type="dxa"/>
              <w:bottom w:w="85" w:type="dxa"/>
              <w:right w:w="85" w:type="dxa"/>
            </w:tcMar>
            <w:vAlign w:val="center"/>
          </w:tcPr>
          <w:p w14:paraId="1BDBAC21" w14:textId="77777777" w:rsidR="004A43AD" w:rsidRPr="00A66988" w:rsidRDefault="0017001D">
            <w:pPr>
              <w:spacing w:after="60" w:line="252" w:lineRule="auto"/>
              <w:jc w:val="left"/>
            </w:pPr>
            <w:r w:rsidRPr="00A66988">
              <w:rPr>
                <w:sz w:val="20"/>
              </w:rPr>
              <w:t>SC-01</w:t>
            </w:r>
          </w:p>
        </w:tc>
        <w:tc>
          <w:tcPr>
            <w:tcW w:w="7517" w:type="dxa"/>
            <w:tcMar>
              <w:top w:w="85" w:type="dxa"/>
              <w:left w:w="85" w:type="dxa"/>
              <w:bottom w:w="85" w:type="dxa"/>
              <w:right w:w="85" w:type="dxa"/>
            </w:tcMar>
            <w:vAlign w:val="center"/>
          </w:tcPr>
          <w:p w14:paraId="55673552" w14:textId="77777777" w:rsidR="004A43AD" w:rsidRPr="00A66988" w:rsidRDefault="0017001D">
            <w:pPr>
              <w:spacing w:after="60" w:line="252" w:lineRule="auto"/>
              <w:jc w:val="left"/>
            </w:pPr>
            <w:r w:rsidRPr="00A66988">
              <w:rPr>
                <w:sz w:val="20"/>
              </w:rPr>
              <w:t>User registration and authentication</w:t>
            </w:r>
          </w:p>
        </w:tc>
      </w:tr>
      <w:tr w:rsidR="004A43AD" w:rsidRPr="00A66988" w14:paraId="46E23273" w14:textId="77777777">
        <w:trPr>
          <w:cantSplit/>
        </w:trPr>
        <w:tc>
          <w:tcPr>
            <w:tcW w:w="1152" w:type="dxa"/>
            <w:tcMar>
              <w:top w:w="85" w:type="dxa"/>
              <w:left w:w="85" w:type="dxa"/>
              <w:bottom w:w="85" w:type="dxa"/>
              <w:right w:w="85" w:type="dxa"/>
            </w:tcMar>
            <w:vAlign w:val="center"/>
          </w:tcPr>
          <w:p w14:paraId="792F4B54" w14:textId="77777777" w:rsidR="004A43AD" w:rsidRPr="00A66988" w:rsidRDefault="0017001D">
            <w:pPr>
              <w:spacing w:after="60" w:line="252" w:lineRule="auto"/>
              <w:jc w:val="left"/>
            </w:pPr>
            <w:r w:rsidRPr="00A66988">
              <w:rPr>
                <w:sz w:val="20"/>
              </w:rPr>
              <w:lastRenderedPageBreak/>
              <w:t>SC-02</w:t>
            </w:r>
          </w:p>
        </w:tc>
        <w:tc>
          <w:tcPr>
            <w:tcW w:w="7517" w:type="dxa"/>
            <w:tcMar>
              <w:top w:w="85" w:type="dxa"/>
              <w:left w:w="85" w:type="dxa"/>
              <w:bottom w:w="85" w:type="dxa"/>
              <w:right w:w="85" w:type="dxa"/>
            </w:tcMar>
            <w:vAlign w:val="center"/>
          </w:tcPr>
          <w:p w14:paraId="2669E0CF" w14:textId="77777777" w:rsidR="004A43AD" w:rsidRPr="00A66988" w:rsidRDefault="0017001D">
            <w:pPr>
              <w:spacing w:after="60" w:line="252" w:lineRule="auto"/>
              <w:jc w:val="left"/>
            </w:pPr>
            <w:r w:rsidRPr="00A66988">
              <w:rPr>
                <w:sz w:val="20"/>
              </w:rPr>
              <w:t>Basic user profile and settings</w:t>
            </w:r>
          </w:p>
        </w:tc>
      </w:tr>
      <w:tr w:rsidR="004A43AD" w:rsidRPr="00A66988" w14:paraId="3D01A4CE" w14:textId="77777777">
        <w:trPr>
          <w:cantSplit/>
        </w:trPr>
        <w:tc>
          <w:tcPr>
            <w:tcW w:w="1152" w:type="dxa"/>
            <w:tcMar>
              <w:top w:w="85" w:type="dxa"/>
              <w:left w:w="85" w:type="dxa"/>
              <w:bottom w:w="85" w:type="dxa"/>
              <w:right w:w="85" w:type="dxa"/>
            </w:tcMar>
            <w:vAlign w:val="center"/>
          </w:tcPr>
          <w:p w14:paraId="6EB64A07" w14:textId="77777777" w:rsidR="004A43AD" w:rsidRPr="00A66988" w:rsidRDefault="0017001D">
            <w:pPr>
              <w:spacing w:after="60" w:line="252" w:lineRule="auto"/>
              <w:jc w:val="left"/>
            </w:pPr>
            <w:r w:rsidRPr="00A66988">
              <w:rPr>
                <w:sz w:val="20"/>
              </w:rPr>
              <w:t>SC-03</w:t>
            </w:r>
          </w:p>
        </w:tc>
        <w:tc>
          <w:tcPr>
            <w:tcW w:w="7517" w:type="dxa"/>
            <w:tcMar>
              <w:top w:w="85" w:type="dxa"/>
              <w:left w:w="85" w:type="dxa"/>
              <w:bottom w:w="85" w:type="dxa"/>
              <w:right w:w="85" w:type="dxa"/>
            </w:tcMar>
            <w:vAlign w:val="center"/>
          </w:tcPr>
          <w:p w14:paraId="6242F018" w14:textId="77777777" w:rsidR="004A43AD" w:rsidRPr="00A66988" w:rsidRDefault="0017001D">
            <w:pPr>
              <w:spacing w:after="60" w:line="252" w:lineRule="auto"/>
              <w:jc w:val="left"/>
            </w:pPr>
            <w:r w:rsidRPr="00A66988">
              <w:rPr>
                <w:sz w:val="20"/>
              </w:rPr>
              <w:t>Personal digital expense ledger</w:t>
            </w:r>
          </w:p>
        </w:tc>
      </w:tr>
      <w:tr w:rsidR="004A43AD" w:rsidRPr="00A66988" w14:paraId="6103867A" w14:textId="77777777">
        <w:trPr>
          <w:cantSplit/>
        </w:trPr>
        <w:tc>
          <w:tcPr>
            <w:tcW w:w="1152" w:type="dxa"/>
            <w:tcMar>
              <w:top w:w="85" w:type="dxa"/>
              <w:left w:w="85" w:type="dxa"/>
              <w:bottom w:w="85" w:type="dxa"/>
              <w:right w:w="85" w:type="dxa"/>
            </w:tcMar>
            <w:vAlign w:val="center"/>
          </w:tcPr>
          <w:p w14:paraId="031C55BF" w14:textId="77777777" w:rsidR="004A43AD" w:rsidRPr="00A66988" w:rsidRDefault="0017001D">
            <w:pPr>
              <w:spacing w:after="60" w:line="252" w:lineRule="auto"/>
              <w:jc w:val="left"/>
            </w:pPr>
            <w:r w:rsidRPr="00A66988">
              <w:rPr>
                <w:sz w:val="20"/>
              </w:rPr>
              <w:t>SC-04</w:t>
            </w:r>
          </w:p>
        </w:tc>
        <w:tc>
          <w:tcPr>
            <w:tcW w:w="7517" w:type="dxa"/>
            <w:tcMar>
              <w:top w:w="85" w:type="dxa"/>
              <w:left w:w="85" w:type="dxa"/>
              <w:bottom w:w="85" w:type="dxa"/>
              <w:right w:w="85" w:type="dxa"/>
            </w:tcMar>
            <w:vAlign w:val="center"/>
          </w:tcPr>
          <w:p w14:paraId="71122ADE" w14:textId="77777777" w:rsidR="004A43AD" w:rsidRPr="00A66988" w:rsidRDefault="0017001D">
            <w:pPr>
              <w:spacing w:after="60" w:line="252" w:lineRule="auto"/>
              <w:jc w:val="left"/>
            </w:pPr>
            <w:r w:rsidRPr="00A66988">
              <w:rPr>
                <w:sz w:val="20"/>
              </w:rPr>
              <w:t>Photograph or upload receipts</w:t>
            </w:r>
          </w:p>
        </w:tc>
      </w:tr>
      <w:tr w:rsidR="004A43AD" w:rsidRPr="00A66988" w14:paraId="7681032A" w14:textId="77777777">
        <w:trPr>
          <w:cantSplit/>
        </w:trPr>
        <w:tc>
          <w:tcPr>
            <w:tcW w:w="1152" w:type="dxa"/>
            <w:tcMar>
              <w:top w:w="85" w:type="dxa"/>
              <w:left w:w="85" w:type="dxa"/>
              <w:bottom w:w="85" w:type="dxa"/>
              <w:right w:w="85" w:type="dxa"/>
            </w:tcMar>
            <w:vAlign w:val="center"/>
          </w:tcPr>
          <w:p w14:paraId="5F4AE297" w14:textId="77777777" w:rsidR="004A43AD" w:rsidRPr="00A66988" w:rsidRDefault="0017001D">
            <w:pPr>
              <w:spacing w:after="60" w:line="252" w:lineRule="auto"/>
              <w:jc w:val="left"/>
            </w:pPr>
            <w:r w:rsidRPr="00A66988">
              <w:rPr>
                <w:sz w:val="20"/>
              </w:rPr>
              <w:t>SC-05</w:t>
            </w:r>
          </w:p>
        </w:tc>
        <w:tc>
          <w:tcPr>
            <w:tcW w:w="7517" w:type="dxa"/>
            <w:tcMar>
              <w:top w:w="85" w:type="dxa"/>
              <w:left w:w="85" w:type="dxa"/>
              <w:bottom w:w="85" w:type="dxa"/>
              <w:right w:w="85" w:type="dxa"/>
            </w:tcMar>
            <w:vAlign w:val="center"/>
          </w:tcPr>
          <w:p w14:paraId="56E3A6C0" w14:textId="77777777" w:rsidR="004A43AD" w:rsidRPr="00A66988" w:rsidRDefault="0017001D">
            <w:pPr>
              <w:spacing w:after="60" w:line="252" w:lineRule="auto"/>
              <w:jc w:val="left"/>
            </w:pPr>
            <w:r w:rsidRPr="00A66988">
              <w:rPr>
                <w:sz w:val="20"/>
              </w:rPr>
              <w:t>OCR processing</w:t>
            </w:r>
          </w:p>
        </w:tc>
      </w:tr>
      <w:tr w:rsidR="004A43AD" w:rsidRPr="00A66988" w14:paraId="7DA4D1AF" w14:textId="77777777">
        <w:trPr>
          <w:cantSplit/>
        </w:trPr>
        <w:tc>
          <w:tcPr>
            <w:tcW w:w="1152" w:type="dxa"/>
            <w:tcMar>
              <w:top w:w="85" w:type="dxa"/>
              <w:left w:w="85" w:type="dxa"/>
              <w:bottom w:w="85" w:type="dxa"/>
              <w:right w:w="85" w:type="dxa"/>
            </w:tcMar>
            <w:vAlign w:val="center"/>
          </w:tcPr>
          <w:p w14:paraId="4E636648" w14:textId="77777777" w:rsidR="004A43AD" w:rsidRPr="00A66988" w:rsidRDefault="0017001D">
            <w:pPr>
              <w:spacing w:after="60" w:line="252" w:lineRule="auto"/>
              <w:jc w:val="left"/>
            </w:pPr>
            <w:r w:rsidRPr="00A66988">
              <w:rPr>
                <w:sz w:val="20"/>
              </w:rPr>
              <w:t>SC-06</w:t>
            </w:r>
          </w:p>
        </w:tc>
        <w:tc>
          <w:tcPr>
            <w:tcW w:w="7517" w:type="dxa"/>
            <w:tcMar>
              <w:top w:w="85" w:type="dxa"/>
              <w:left w:w="85" w:type="dxa"/>
              <w:bottom w:w="85" w:type="dxa"/>
              <w:right w:w="85" w:type="dxa"/>
            </w:tcMar>
            <w:vAlign w:val="center"/>
          </w:tcPr>
          <w:p w14:paraId="5657B418" w14:textId="77777777" w:rsidR="004A43AD" w:rsidRPr="00A66988" w:rsidRDefault="0017001D">
            <w:pPr>
              <w:spacing w:after="60" w:line="252" w:lineRule="auto"/>
              <w:jc w:val="left"/>
            </w:pPr>
            <w:r w:rsidRPr="00A66988">
              <w:rPr>
                <w:sz w:val="20"/>
              </w:rPr>
              <w:t>Structured extraction of merchant and date where available, line items, quantities where available, prices and receipt total</w:t>
            </w:r>
          </w:p>
        </w:tc>
      </w:tr>
      <w:tr w:rsidR="004A43AD" w:rsidRPr="00A66988" w14:paraId="4784A715" w14:textId="77777777">
        <w:trPr>
          <w:cantSplit/>
        </w:trPr>
        <w:tc>
          <w:tcPr>
            <w:tcW w:w="1152" w:type="dxa"/>
            <w:tcMar>
              <w:top w:w="85" w:type="dxa"/>
              <w:left w:w="85" w:type="dxa"/>
              <w:bottom w:w="85" w:type="dxa"/>
              <w:right w:w="85" w:type="dxa"/>
            </w:tcMar>
            <w:vAlign w:val="center"/>
          </w:tcPr>
          <w:p w14:paraId="370D2607" w14:textId="77777777" w:rsidR="004A43AD" w:rsidRPr="00A66988" w:rsidRDefault="0017001D">
            <w:pPr>
              <w:spacing w:after="60" w:line="252" w:lineRule="auto"/>
              <w:jc w:val="left"/>
            </w:pPr>
            <w:r w:rsidRPr="00A66988">
              <w:rPr>
                <w:sz w:val="20"/>
              </w:rPr>
              <w:t>SC-07</w:t>
            </w:r>
          </w:p>
        </w:tc>
        <w:tc>
          <w:tcPr>
            <w:tcW w:w="7517" w:type="dxa"/>
            <w:tcMar>
              <w:top w:w="85" w:type="dxa"/>
              <w:left w:w="85" w:type="dxa"/>
              <w:bottom w:w="85" w:type="dxa"/>
              <w:right w:w="85" w:type="dxa"/>
            </w:tcMar>
            <w:vAlign w:val="center"/>
          </w:tcPr>
          <w:p w14:paraId="0E78B356" w14:textId="77777777" w:rsidR="004A43AD" w:rsidRPr="00A66988" w:rsidRDefault="0017001D">
            <w:pPr>
              <w:spacing w:after="60" w:line="252" w:lineRule="auto"/>
              <w:jc w:val="left"/>
            </w:pPr>
            <w:r w:rsidRPr="00A66988">
              <w:rPr>
                <w:sz w:val="20"/>
              </w:rPr>
              <w:t>Review OCR results and edit incorrect extracted values before saving</w:t>
            </w:r>
          </w:p>
        </w:tc>
      </w:tr>
      <w:tr w:rsidR="004A43AD" w:rsidRPr="00A66988" w14:paraId="11E7398B" w14:textId="77777777">
        <w:trPr>
          <w:cantSplit/>
        </w:trPr>
        <w:tc>
          <w:tcPr>
            <w:tcW w:w="1152" w:type="dxa"/>
            <w:tcMar>
              <w:top w:w="85" w:type="dxa"/>
              <w:left w:w="85" w:type="dxa"/>
              <w:bottom w:w="85" w:type="dxa"/>
              <w:right w:w="85" w:type="dxa"/>
            </w:tcMar>
            <w:vAlign w:val="center"/>
          </w:tcPr>
          <w:p w14:paraId="470ABD5A" w14:textId="77777777" w:rsidR="004A43AD" w:rsidRPr="00A66988" w:rsidRDefault="0017001D">
            <w:pPr>
              <w:spacing w:after="60" w:line="252" w:lineRule="auto"/>
              <w:jc w:val="left"/>
            </w:pPr>
            <w:r w:rsidRPr="00A66988">
              <w:rPr>
                <w:sz w:val="20"/>
              </w:rPr>
              <w:t>SC-08</w:t>
            </w:r>
          </w:p>
        </w:tc>
        <w:tc>
          <w:tcPr>
            <w:tcW w:w="7517" w:type="dxa"/>
            <w:tcMar>
              <w:top w:w="85" w:type="dxa"/>
              <w:left w:w="85" w:type="dxa"/>
              <w:bottom w:w="85" w:type="dxa"/>
              <w:right w:w="85" w:type="dxa"/>
            </w:tcMar>
            <w:vAlign w:val="center"/>
          </w:tcPr>
          <w:p w14:paraId="020EEEAE" w14:textId="77777777" w:rsidR="004A43AD" w:rsidRPr="00A66988" w:rsidRDefault="0017001D">
            <w:pPr>
              <w:spacing w:after="60" w:line="252" w:lineRule="auto"/>
              <w:jc w:val="left"/>
            </w:pPr>
            <w:r w:rsidRPr="00A66988">
              <w:rPr>
                <w:sz w:val="20"/>
              </w:rPr>
              <w:t>Manual quick expense entry</w:t>
            </w:r>
          </w:p>
        </w:tc>
      </w:tr>
      <w:tr w:rsidR="004A43AD" w:rsidRPr="00A66988" w14:paraId="15183AF9" w14:textId="77777777">
        <w:trPr>
          <w:cantSplit/>
        </w:trPr>
        <w:tc>
          <w:tcPr>
            <w:tcW w:w="1152" w:type="dxa"/>
            <w:tcMar>
              <w:top w:w="85" w:type="dxa"/>
              <w:left w:w="85" w:type="dxa"/>
              <w:bottom w:w="85" w:type="dxa"/>
              <w:right w:w="85" w:type="dxa"/>
            </w:tcMar>
            <w:vAlign w:val="center"/>
          </w:tcPr>
          <w:p w14:paraId="6E97430A" w14:textId="77777777" w:rsidR="004A43AD" w:rsidRPr="00A66988" w:rsidRDefault="0017001D">
            <w:pPr>
              <w:spacing w:after="60" w:line="252" w:lineRule="auto"/>
              <w:jc w:val="left"/>
            </w:pPr>
            <w:r w:rsidRPr="00A66988">
              <w:rPr>
                <w:sz w:val="20"/>
              </w:rPr>
              <w:t>SC-09</w:t>
            </w:r>
          </w:p>
        </w:tc>
        <w:tc>
          <w:tcPr>
            <w:tcW w:w="7517" w:type="dxa"/>
            <w:tcMar>
              <w:top w:w="85" w:type="dxa"/>
              <w:left w:w="85" w:type="dxa"/>
              <w:bottom w:w="85" w:type="dxa"/>
              <w:right w:w="85" w:type="dxa"/>
            </w:tcMar>
            <w:vAlign w:val="center"/>
          </w:tcPr>
          <w:p w14:paraId="3BF3DAA8" w14:textId="77777777" w:rsidR="004A43AD" w:rsidRPr="00A66988" w:rsidRDefault="0017001D">
            <w:pPr>
              <w:spacing w:after="60" w:line="252" w:lineRule="auto"/>
              <w:jc w:val="left"/>
            </w:pPr>
            <w:r w:rsidRPr="00A66988">
              <w:rPr>
                <w:sz w:val="20"/>
              </w:rPr>
              <w:t>Text-based cash expense entry</w:t>
            </w:r>
          </w:p>
        </w:tc>
      </w:tr>
      <w:tr w:rsidR="004A43AD" w:rsidRPr="00A66988" w14:paraId="5C3A55A2" w14:textId="77777777">
        <w:trPr>
          <w:cantSplit/>
        </w:trPr>
        <w:tc>
          <w:tcPr>
            <w:tcW w:w="1152" w:type="dxa"/>
            <w:tcMar>
              <w:top w:w="85" w:type="dxa"/>
              <w:left w:w="85" w:type="dxa"/>
              <w:bottom w:w="85" w:type="dxa"/>
              <w:right w:w="85" w:type="dxa"/>
            </w:tcMar>
            <w:vAlign w:val="center"/>
          </w:tcPr>
          <w:p w14:paraId="5D9B1110" w14:textId="77777777" w:rsidR="004A43AD" w:rsidRPr="00A66988" w:rsidRDefault="0017001D">
            <w:pPr>
              <w:spacing w:after="60" w:line="252" w:lineRule="auto"/>
              <w:jc w:val="left"/>
            </w:pPr>
            <w:r w:rsidRPr="00A66988">
              <w:rPr>
                <w:sz w:val="20"/>
              </w:rPr>
              <w:t>SC-11</w:t>
            </w:r>
          </w:p>
        </w:tc>
        <w:tc>
          <w:tcPr>
            <w:tcW w:w="7517" w:type="dxa"/>
            <w:tcMar>
              <w:top w:w="85" w:type="dxa"/>
              <w:left w:w="85" w:type="dxa"/>
              <w:bottom w:w="85" w:type="dxa"/>
              <w:right w:w="85" w:type="dxa"/>
            </w:tcMar>
            <w:vAlign w:val="center"/>
          </w:tcPr>
          <w:p w14:paraId="20EA6BE8" w14:textId="77777777" w:rsidR="004A43AD" w:rsidRPr="00A66988" w:rsidRDefault="0017001D">
            <w:pPr>
              <w:spacing w:after="60" w:line="252" w:lineRule="auto"/>
              <w:jc w:val="left"/>
            </w:pPr>
            <w:r w:rsidRPr="00A66988">
              <w:rPr>
                <w:sz w:val="20"/>
              </w:rPr>
              <w:t>Automatic transaction and line-item categorisation</w:t>
            </w:r>
          </w:p>
        </w:tc>
      </w:tr>
      <w:tr w:rsidR="004A43AD" w:rsidRPr="00A66988" w14:paraId="1F85CA5A" w14:textId="77777777">
        <w:trPr>
          <w:cantSplit/>
        </w:trPr>
        <w:tc>
          <w:tcPr>
            <w:tcW w:w="1152" w:type="dxa"/>
            <w:tcMar>
              <w:top w:w="85" w:type="dxa"/>
              <w:left w:w="85" w:type="dxa"/>
              <w:bottom w:w="85" w:type="dxa"/>
              <w:right w:w="85" w:type="dxa"/>
            </w:tcMar>
            <w:vAlign w:val="center"/>
          </w:tcPr>
          <w:p w14:paraId="44F40417" w14:textId="77777777" w:rsidR="004A43AD" w:rsidRPr="00A66988" w:rsidRDefault="0017001D">
            <w:pPr>
              <w:spacing w:after="60" w:line="252" w:lineRule="auto"/>
              <w:jc w:val="left"/>
            </w:pPr>
            <w:r w:rsidRPr="00A66988">
              <w:rPr>
                <w:sz w:val="20"/>
              </w:rPr>
              <w:t>SC-12</w:t>
            </w:r>
          </w:p>
        </w:tc>
        <w:tc>
          <w:tcPr>
            <w:tcW w:w="7517" w:type="dxa"/>
            <w:tcMar>
              <w:top w:w="85" w:type="dxa"/>
              <w:left w:w="85" w:type="dxa"/>
              <w:bottom w:w="85" w:type="dxa"/>
              <w:right w:w="85" w:type="dxa"/>
            </w:tcMar>
            <w:vAlign w:val="center"/>
          </w:tcPr>
          <w:p w14:paraId="604DB0D5" w14:textId="77777777" w:rsidR="004A43AD" w:rsidRPr="00A66988" w:rsidRDefault="0017001D">
            <w:pPr>
              <w:spacing w:after="60" w:line="252" w:lineRule="auto"/>
              <w:jc w:val="left"/>
            </w:pPr>
            <w:r w:rsidRPr="00A66988">
              <w:rPr>
                <w:sz w:val="20"/>
              </w:rPr>
              <w:t>User confirmation or correction of AI-generated categories</w:t>
            </w:r>
          </w:p>
        </w:tc>
      </w:tr>
      <w:tr w:rsidR="004A43AD" w:rsidRPr="00A66988" w14:paraId="0895DEE1" w14:textId="77777777">
        <w:trPr>
          <w:cantSplit/>
        </w:trPr>
        <w:tc>
          <w:tcPr>
            <w:tcW w:w="1152" w:type="dxa"/>
            <w:tcMar>
              <w:top w:w="85" w:type="dxa"/>
              <w:left w:w="85" w:type="dxa"/>
              <w:bottom w:w="85" w:type="dxa"/>
              <w:right w:w="85" w:type="dxa"/>
            </w:tcMar>
            <w:vAlign w:val="center"/>
          </w:tcPr>
          <w:p w14:paraId="6AB0928B" w14:textId="77777777" w:rsidR="004A43AD" w:rsidRPr="00A66988" w:rsidRDefault="0017001D">
            <w:pPr>
              <w:spacing w:after="60" w:line="252" w:lineRule="auto"/>
              <w:jc w:val="left"/>
            </w:pPr>
            <w:r w:rsidRPr="00A66988">
              <w:rPr>
                <w:sz w:val="20"/>
              </w:rPr>
              <w:t>SC-13</w:t>
            </w:r>
          </w:p>
        </w:tc>
        <w:tc>
          <w:tcPr>
            <w:tcW w:w="7517" w:type="dxa"/>
            <w:tcMar>
              <w:top w:w="85" w:type="dxa"/>
              <w:left w:w="85" w:type="dxa"/>
              <w:bottom w:w="85" w:type="dxa"/>
              <w:right w:w="85" w:type="dxa"/>
            </w:tcMar>
            <w:vAlign w:val="center"/>
          </w:tcPr>
          <w:p w14:paraId="12F2D303" w14:textId="77777777" w:rsidR="004A43AD" w:rsidRPr="00A66988" w:rsidRDefault="0017001D">
            <w:pPr>
              <w:spacing w:after="60" w:line="252" w:lineRule="auto"/>
              <w:jc w:val="left"/>
            </w:pPr>
            <w:r w:rsidRPr="00A66988">
              <w:rPr>
                <w:sz w:val="20"/>
              </w:rPr>
              <w:t>Locally understandable expense category labels</w:t>
            </w:r>
          </w:p>
        </w:tc>
      </w:tr>
      <w:tr w:rsidR="004A43AD" w:rsidRPr="00A66988" w14:paraId="3E12E646" w14:textId="77777777">
        <w:trPr>
          <w:cantSplit/>
        </w:trPr>
        <w:tc>
          <w:tcPr>
            <w:tcW w:w="1152" w:type="dxa"/>
            <w:tcMar>
              <w:top w:w="85" w:type="dxa"/>
              <w:left w:w="85" w:type="dxa"/>
              <w:bottom w:w="85" w:type="dxa"/>
              <w:right w:w="85" w:type="dxa"/>
            </w:tcMar>
            <w:vAlign w:val="center"/>
          </w:tcPr>
          <w:p w14:paraId="78940778" w14:textId="77777777" w:rsidR="004A43AD" w:rsidRPr="00A66988" w:rsidRDefault="0017001D">
            <w:pPr>
              <w:spacing w:after="60" w:line="252" w:lineRule="auto"/>
              <w:jc w:val="left"/>
            </w:pPr>
            <w:r w:rsidRPr="00A66988">
              <w:rPr>
                <w:sz w:val="20"/>
              </w:rPr>
              <w:t>SC-14</w:t>
            </w:r>
          </w:p>
        </w:tc>
        <w:tc>
          <w:tcPr>
            <w:tcW w:w="7517" w:type="dxa"/>
            <w:tcMar>
              <w:top w:w="85" w:type="dxa"/>
              <w:left w:w="85" w:type="dxa"/>
              <w:bottom w:w="85" w:type="dxa"/>
              <w:right w:w="85" w:type="dxa"/>
            </w:tcMar>
            <w:vAlign w:val="center"/>
          </w:tcPr>
          <w:p w14:paraId="61EF8D77" w14:textId="77777777" w:rsidR="004A43AD" w:rsidRPr="00A66988" w:rsidRDefault="0017001D">
            <w:pPr>
              <w:spacing w:after="60" w:line="252" w:lineRule="auto"/>
              <w:jc w:val="left"/>
            </w:pPr>
            <w:r w:rsidRPr="00A66988">
              <w:rPr>
                <w:sz w:val="20"/>
              </w:rPr>
              <w:t>Full internal Chart of Accounts</w:t>
            </w:r>
          </w:p>
        </w:tc>
      </w:tr>
      <w:tr w:rsidR="004A43AD" w:rsidRPr="00A66988" w14:paraId="21884F2A" w14:textId="77777777">
        <w:trPr>
          <w:cantSplit/>
        </w:trPr>
        <w:tc>
          <w:tcPr>
            <w:tcW w:w="1152" w:type="dxa"/>
            <w:tcMar>
              <w:top w:w="85" w:type="dxa"/>
              <w:left w:w="85" w:type="dxa"/>
              <w:bottom w:w="85" w:type="dxa"/>
              <w:right w:w="85" w:type="dxa"/>
            </w:tcMar>
            <w:vAlign w:val="center"/>
          </w:tcPr>
          <w:p w14:paraId="7618CF50" w14:textId="77777777" w:rsidR="004A43AD" w:rsidRPr="00A66988" w:rsidRDefault="0017001D">
            <w:pPr>
              <w:spacing w:after="60" w:line="252" w:lineRule="auto"/>
              <w:jc w:val="left"/>
            </w:pPr>
            <w:r w:rsidRPr="00A66988">
              <w:rPr>
                <w:sz w:val="20"/>
              </w:rPr>
              <w:t>SC-15</w:t>
            </w:r>
          </w:p>
        </w:tc>
        <w:tc>
          <w:tcPr>
            <w:tcW w:w="7517" w:type="dxa"/>
            <w:tcMar>
              <w:top w:w="85" w:type="dxa"/>
              <w:left w:w="85" w:type="dxa"/>
              <w:bottom w:w="85" w:type="dxa"/>
              <w:right w:w="85" w:type="dxa"/>
            </w:tcMar>
            <w:vAlign w:val="center"/>
          </w:tcPr>
          <w:p w14:paraId="30D61FA2" w14:textId="77777777" w:rsidR="004A43AD" w:rsidRPr="00A66988" w:rsidRDefault="0017001D">
            <w:pPr>
              <w:spacing w:after="60" w:line="252" w:lineRule="auto"/>
              <w:jc w:val="left"/>
            </w:pPr>
            <w:r w:rsidRPr="00A66988">
              <w:rPr>
                <w:sz w:val="20"/>
              </w:rPr>
              <w:t>Mapping of user-facing categories to accounting accounts</w:t>
            </w:r>
          </w:p>
        </w:tc>
      </w:tr>
      <w:tr w:rsidR="004A43AD" w:rsidRPr="00A66988" w14:paraId="7AEE9E7F" w14:textId="77777777">
        <w:trPr>
          <w:cantSplit/>
        </w:trPr>
        <w:tc>
          <w:tcPr>
            <w:tcW w:w="1152" w:type="dxa"/>
            <w:tcMar>
              <w:top w:w="85" w:type="dxa"/>
              <w:left w:w="85" w:type="dxa"/>
              <w:bottom w:w="85" w:type="dxa"/>
              <w:right w:w="85" w:type="dxa"/>
            </w:tcMar>
            <w:vAlign w:val="center"/>
          </w:tcPr>
          <w:p w14:paraId="0551B269" w14:textId="77777777" w:rsidR="004A43AD" w:rsidRPr="00A66988" w:rsidRDefault="0017001D">
            <w:pPr>
              <w:spacing w:after="60" w:line="252" w:lineRule="auto"/>
              <w:jc w:val="left"/>
            </w:pPr>
            <w:r w:rsidRPr="00A66988">
              <w:rPr>
                <w:sz w:val="20"/>
              </w:rPr>
              <w:t>SC-16</w:t>
            </w:r>
          </w:p>
        </w:tc>
        <w:tc>
          <w:tcPr>
            <w:tcW w:w="7517" w:type="dxa"/>
            <w:tcMar>
              <w:top w:w="85" w:type="dxa"/>
              <w:left w:w="85" w:type="dxa"/>
              <w:bottom w:w="85" w:type="dxa"/>
              <w:right w:w="85" w:type="dxa"/>
            </w:tcMar>
            <w:vAlign w:val="center"/>
          </w:tcPr>
          <w:p w14:paraId="2A3629CE" w14:textId="77777777" w:rsidR="004A43AD" w:rsidRPr="00A66988" w:rsidRDefault="0017001D">
            <w:pPr>
              <w:spacing w:after="60" w:line="252" w:lineRule="auto"/>
              <w:jc w:val="left"/>
            </w:pPr>
            <w:r w:rsidRPr="00A66988">
              <w:rPr>
                <w:sz w:val="20"/>
              </w:rPr>
              <w:t>Accounting-compatible transaction storage</w:t>
            </w:r>
          </w:p>
        </w:tc>
      </w:tr>
      <w:tr w:rsidR="004A43AD" w:rsidRPr="00A66988" w14:paraId="5DE6CA14" w14:textId="77777777">
        <w:trPr>
          <w:cantSplit/>
        </w:trPr>
        <w:tc>
          <w:tcPr>
            <w:tcW w:w="1152" w:type="dxa"/>
            <w:tcMar>
              <w:top w:w="85" w:type="dxa"/>
              <w:left w:w="85" w:type="dxa"/>
              <w:bottom w:w="85" w:type="dxa"/>
              <w:right w:w="85" w:type="dxa"/>
            </w:tcMar>
            <w:vAlign w:val="center"/>
          </w:tcPr>
          <w:p w14:paraId="2F436619" w14:textId="77777777" w:rsidR="004A43AD" w:rsidRPr="00A66988" w:rsidRDefault="0017001D">
            <w:pPr>
              <w:spacing w:after="60" w:line="252" w:lineRule="auto"/>
              <w:jc w:val="left"/>
            </w:pPr>
            <w:r w:rsidRPr="00A66988">
              <w:rPr>
                <w:sz w:val="20"/>
              </w:rPr>
              <w:t>SC-17</w:t>
            </w:r>
          </w:p>
        </w:tc>
        <w:tc>
          <w:tcPr>
            <w:tcW w:w="7517" w:type="dxa"/>
            <w:tcMar>
              <w:top w:w="85" w:type="dxa"/>
              <w:left w:w="85" w:type="dxa"/>
              <w:bottom w:w="85" w:type="dxa"/>
              <w:right w:w="85" w:type="dxa"/>
            </w:tcMar>
            <w:vAlign w:val="center"/>
          </w:tcPr>
          <w:p w14:paraId="47B09F94" w14:textId="77777777" w:rsidR="004A43AD" w:rsidRPr="00A66988" w:rsidRDefault="0017001D">
            <w:pPr>
              <w:spacing w:after="60" w:line="252" w:lineRule="auto"/>
              <w:jc w:val="left"/>
            </w:pPr>
            <w:r w:rsidRPr="00A66988">
              <w:rPr>
                <w:sz w:val="20"/>
              </w:rPr>
              <w:t>Transaction history</w:t>
            </w:r>
          </w:p>
        </w:tc>
      </w:tr>
      <w:tr w:rsidR="004A43AD" w:rsidRPr="00A66988" w14:paraId="24A3175C" w14:textId="77777777">
        <w:trPr>
          <w:cantSplit/>
        </w:trPr>
        <w:tc>
          <w:tcPr>
            <w:tcW w:w="1152" w:type="dxa"/>
            <w:tcMar>
              <w:top w:w="85" w:type="dxa"/>
              <w:left w:w="85" w:type="dxa"/>
              <w:bottom w:w="85" w:type="dxa"/>
              <w:right w:w="85" w:type="dxa"/>
            </w:tcMar>
            <w:vAlign w:val="center"/>
          </w:tcPr>
          <w:p w14:paraId="79E34EE2" w14:textId="77777777" w:rsidR="004A43AD" w:rsidRPr="00A66988" w:rsidRDefault="0017001D">
            <w:pPr>
              <w:spacing w:after="60" w:line="252" w:lineRule="auto"/>
              <w:jc w:val="left"/>
            </w:pPr>
            <w:r w:rsidRPr="00A66988">
              <w:rPr>
                <w:sz w:val="20"/>
              </w:rPr>
              <w:t>SC-18</w:t>
            </w:r>
          </w:p>
        </w:tc>
        <w:tc>
          <w:tcPr>
            <w:tcW w:w="7517" w:type="dxa"/>
            <w:tcMar>
              <w:top w:w="85" w:type="dxa"/>
              <w:left w:w="85" w:type="dxa"/>
              <w:bottom w:w="85" w:type="dxa"/>
              <w:right w:w="85" w:type="dxa"/>
            </w:tcMar>
            <w:vAlign w:val="center"/>
          </w:tcPr>
          <w:p w14:paraId="20562A57" w14:textId="77777777" w:rsidR="004A43AD" w:rsidRPr="00A66988" w:rsidRDefault="0017001D">
            <w:pPr>
              <w:spacing w:after="60" w:line="252" w:lineRule="auto"/>
              <w:jc w:val="left"/>
            </w:pPr>
            <w:r w:rsidRPr="00A66988">
              <w:rPr>
                <w:sz w:val="20"/>
              </w:rPr>
              <w:t>Search and filtering</w:t>
            </w:r>
          </w:p>
        </w:tc>
      </w:tr>
      <w:tr w:rsidR="004A43AD" w:rsidRPr="00A66988" w14:paraId="4B8920B5" w14:textId="77777777">
        <w:trPr>
          <w:cantSplit/>
        </w:trPr>
        <w:tc>
          <w:tcPr>
            <w:tcW w:w="1152" w:type="dxa"/>
            <w:tcMar>
              <w:top w:w="85" w:type="dxa"/>
              <w:left w:w="85" w:type="dxa"/>
              <w:bottom w:w="85" w:type="dxa"/>
              <w:right w:w="85" w:type="dxa"/>
            </w:tcMar>
            <w:vAlign w:val="center"/>
          </w:tcPr>
          <w:p w14:paraId="1FC3F067" w14:textId="77777777" w:rsidR="004A43AD" w:rsidRPr="00A66988" w:rsidRDefault="0017001D">
            <w:pPr>
              <w:spacing w:after="60" w:line="252" w:lineRule="auto"/>
              <w:jc w:val="left"/>
            </w:pPr>
            <w:r w:rsidRPr="00A66988">
              <w:rPr>
                <w:sz w:val="20"/>
              </w:rPr>
              <w:t>SC-19</w:t>
            </w:r>
          </w:p>
        </w:tc>
        <w:tc>
          <w:tcPr>
            <w:tcW w:w="7517" w:type="dxa"/>
            <w:tcMar>
              <w:top w:w="85" w:type="dxa"/>
              <w:left w:w="85" w:type="dxa"/>
              <w:bottom w:w="85" w:type="dxa"/>
              <w:right w:w="85" w:type="dxa"/>
            </w:tcMar>
            <w:vAlign w:val="center"/>
          </w:tcPr>
          <w:p w14:paraId="3AEA59F0" w14:textId="77777777" w:rsidR="004A43AD" w:rsidRPr="00A66988" w:rsidRDefault="0017001D">
            <w:pPr>
              <w:spacing w:after="60" w:line="252" w:lineRule="auto"/>
              <w:jc w:val="left"/>
            </w:pPr>
            <w:r w:rsidRPr="00A66988">
              <w:rPr>
                <w:sz w:val="20"/>
              </w:rPr>
              <w:t>Category-level spending totals</w:t>
            </w:r>
          </w:p>
        </w:tc>
      </w:tr>
      <w:tr w:rsidR="004A43AD" w:rsidRPr="00A66988" w14:paraId="372B3357" w14:textId="77777777">
        <w:trPr>
          <w:cantSplit/>
        </w:trPr>
        <w:tc>
          <w:tcPr>
            <w:tcW w:w="1152" w:type="dxa"/>
            <w:tcMar>
              <w:top w:w="85" w:type="dxa"/>
              <w:left w:w="85" w:type="dxa"/>
              <w:bottom w:w="85" w:type="dxa"/>
              <w:right w:w="85" w:type="dxa"/>
            </w:tcMar>
            <w:vAlign w:val="center"/>
          </w:tcPr>
          <w:p w14:paraId="66B89565" w14:textId="77777777" w:rsidR="004A43AD" w:rsidRPr="00A66988" w:rsidRDefault="0017001D">
            <w:pPr>
              <w:spacing w:after="60" w:line="252" w:lineRule="auto"/>
              <w:jc w:val="left"/>
            </w:pPr>
            <w:r w:rsidRPr="00A66988">
              <w:rPr>
                <w:sz w:val="20"/>
              </w:rPr>
              <w:t>SC-20</w:t>
            </w:r>
          </w:p>
        </w:tc>
        <w:tc>
          <w:tcPr>
            <w:tcW w:w="7517" w:type="dxa"/>
            <w:tcMar>
              <w:top w:w="85" w:type="dxa"/>
              <w:left w:w="85" w:type="dxa"/>
              <w:bottom w:w="85" w:type="dxa"/>
              <w:right w:w="85" w:type="dxa"/>
            </w:tcMar>
            <w:vAlign w:val="center"/>
          </w:tcPr>
          <w:p w14:paraId="52483522" w14:textId="77777777" w:rsidR="004A43AD" w:rsidRPr="00A66988" w:rsidRDefault="0017001D">
            <w:pPr>
              <w:spacing w:after="60" w:line="252" w:lineRule="auto"/>
              <w:jc w:val="left"/>
            </w:pPr>
            <w:r w:rsidRPr="00A66988">
              <w:rPr>
                <w:sz w:val="20"/>
              </w:rPr>
              <w:t>Basic monthly spending summaries</w:t>
            </w:r>
          </w:p>
        </w:tc>
      </w:tr>
      <w:tr w:rsidR="004A43AD" w:rsidRPr="00A66988" w14:paraId="2DFF23F7" w14:textId="77777777">
        <w:trPr>
          <w:cantSplit/>
        </w:trPr>
        <w:tc>
          <w:tcPr>
            <w:tcW w:w="1152" w:type="dxa"/>
            <w:tcMar>
              <w:top w:w="85" w:type="dxa"/>
              <w:left w:w="85" w:type="dxa"/>
              <w:bottom w:w="85" w:type="dxa"/>
              <w:right w:w="85" w:type="dxa"/>
            </w:tcMar>
            <w:vAlign w:val="center"/>
          </w:tcPr>
          <w:p w14:paraId="0F5D7038" w14:textId="77777777" w:rsidR="004A43AD" w:rsidRPr="00A66988" w:rsidRDefault="0017001D">
            <w:pPr>
              <w:spacing w:after="60" w:line="252" w:lineRule="auto"/>
              <w:jc w:val="left"/>
            </w:pPr>
            <w:r w:rsidRPr="00A66988">
              <w:rPr>
                <w:sz w:val="20"/>
              </w:rPr>
              <w:t>SC-21</w:t>
            </w:r>
          </w:p>
        </w:tc>
        <w:tc>
          <w:tcPr>
            <w:tcW w:w="7517" w:type="dxa"/>
            <w:tcMar>
              <w:top w:w="85" w:type="dxa"/>
              <w:left w:w="85" w:type="dxa"/>
              <w:bottom w:w="85" w:type="dxa"/>
              <w:right w:w="85" w:type="dxa"/>
            </w:tcMar>
            <w:vAlign w:val="center"/>
          </w:tcPr>
          <w:p w14:paraId="0EA6BF22" w14:textId="77777777" w:rsidR="004A43AD" w:rsidRPr="00A66988" w:rsidRDefault="0017001D">
            <w:pPr>
              <w:spacing w:after="60" w:line="252" w:lineRule="auto"/>
              <w:jc w:val="left"/>
            </w:pPr>
            <w:r w:rsidRPr="00A66988">
              <w:rPr>
                <w:sz w:val="20"/>
              </w:rPr>
              <w:t>Item-level price history</w:t>
            </w:r>
          </w:p>
        </w:tc>
      </w:tr>
      <w:tr w:rsidR="004A43AD" w:rsidRPr="00A66988" w14:paraId="43415857" w14:textId="77777777">
        <w:trPr>
          <w:cantSplit/>
        </w:trPr>
        <w:tc>
          <w:tcPr>
            <w:tcW w:w="1152" w:type="dxa"/>
            <w:tcMar>
              <w:top w:w="85" w:type="dxa"/>
              <w:left w:w="85" w:type="dxa"/>
              <w:bottom w:w="85" w:type="dxa"/>
              <w:right w:w="85" w:type="dxa"/>
            </w:tcMar>
            <w:vAlign w:val="center"/>
          </w:tcPr>
          <w:p w14:paraId="30137F71" w14:textId="77777777" w:rsidR="004A43AD" w:rsidRPr="00A66988" w:rsidRDefault="0017001D">
            <w:pPr>
              <w:spacing w:after="60" w:line="252" w:lineRule="auto"/>
              <w:jc w:val="left"/>
            </w:pPr>
            <w:r w:rsidRPr="00A66988">
              <w:rPr>
                <w:sz w:val="20"/>
              </w:rPr>
              <w:t>SC-22</w:t>
            </w:r>
          </w:p>
        </w:tc>
        <w:tc>
          <w:tcPr>
            <w:tcW w:w="7517" w:type="dxa"/>
            <w:tcMar>
              <w:top w:w="85" w:type="dxa"/>
              <w:left w:w="85" w:type="dxa"/>
              <w:bottom w:w="85" w:type="dxa"/>
              <w:right w:w="85" w:type="dxa"/>
            </w:tcMar>
            <w:vAlign w:val="center"/>
          </w:tcPr>
          <w:p w14:paraId="770CDB2E" w14:textId="77777777" w:rsidR="004A43AD" w:rsidRPr="00A66988" w:rsidRDefault="0017001D">
            <w:pPr>
              <w:spacing w:after="60" w:line="252" w:lineRule="auto"/>
              <w:jc w:val="left"/>
            </w:pPr>
            <w:r w:rsidRPr="00A66988">
              <w:rPr>
                <w:sz w:val="20"/>
              </w:rPr>
              <w:t>Semantic product classification</w:t>
            </w:r>
          </w:p>
        </w:tc>
      </w:tr>
      <w:tr w:rsidR="004A43AD" w:rsidRPr="00A66988" w14:paraId="7B746E71" w14:textId="77777777">
        <w:trPr>
          <w:cantSplit/>
        </w:trPr>
        <w:tc>
          <w:tcPr>
            <w:tcW w:w="1152" w:type="dxa"/>
            <w:tcMar>
              <w:top w:w="85" w:type="dxa"/>
              <w:left w:w="85" w:type="dxa"/>
              <w:bottom w:w="85" w:type="dxa"/>
              <w:right w:w="85" w:type="dxa"/>
            </w:tcMar>
            <w:vAlign w:val="center"/>
          </w:tcPr>
          <w:p w14:paraId="3CE6D959" w14:textId="77777777" w:rsidR="004A43AD" w:rsidRPr="00A66988" w:rsidRDefault="0017001D">
            <w:pPr>
              <w:spacing w:after="60" w:line="252" w:lineRule="auto"/>
              <w:jc w:val="left"/>
            </w:pPr>
            <w:r w:rsidRPr="00A66988">
              <w:rPr>
                <w:sz w:val="20"/>
              </w:rPr>
              <w:t>SC-23</w:t>
            </w:r>
          </w:p>
        </w:tc>
        <w:tc>
          <w:tcPr>
            <w:tcW w:w="7517" w:type="dxa"/>
            <w:tcMar>
              <w:top w:w="85" w:type="dxa"/>
              <w:left w:w="85" w:type="dxa"/>
              <w:bottom w:w="85" w:type="dxa"/>
              <w:right w:w="85" w:type="dxa"/>
            </w:tcMar>
            <w:vAlign w:val="center"/>
          </w:tcPr>
          <w:p w14:paraId="7F2CF9B4" w14:textId="77777777" w:rsidR="004A43AD" w:rsidRPr="00A66988" w:rsidRDefault="0017001D">
            <w:pPr>
              <w:spacing w:after="60" w:line="252" w:lineRule="auto"/>
              <w:jc w:val="left"/>
            </w:pPr>
            <w:r w:rsidRPr="00A66988">
              <w:rPr>
                <w:sz w:val="20"/>
              </w:rPr>
              <w:t>Natural-language financial querying</w:t>
            </w:r>
          </w:p>
        </w:tc>
      </w:tr>
      <w:tr w:rsidR="004A43AD" w:rsidRPr="00A66988" w14:paraId="64D2CDEC" w14:textId="77777777">
        <w:trPr>
          <w:cantSplit/>
        </w:trPr>
        <w:tc>
          <w:tcPr>
            <w:tcW w:w="1152" w:type="dxa"/>
            <w:tcMar>
              <w:top w:w="85" w:type="dxa"/>
              <w:left w:w="85" w:type="dxa"/>
              <w:bottom w:w="85" w:type="dxa"/>
              <w:right w:w="85" w:type="dxa"/>
            </w:tcMar>
            <w:vAlign w:val="center"/>
          </w:tcPr>
          <w:p w14:paraId="3CBDCF3A" w14:textId="77777777" w:rsidR="004A43AD" w:rsidRPr="00A66988" w:rsidRDefault="0017001D">
            <w:pPr>
              <w:spacing w:after="60" w:line="252" w:lineRule="auto"/>
              <w:jc w:val="left"/>
            </w:pPr>
            <w:r w:rsidRPr="00A66988">
              <w:rPr>
                <w:sz w:val="20"/>
              </w:rPr>
              <w:t>SC-24</w:t>
            </w:r>
          </w:p>
        </w:tc>
        <w:tc>
          <w:tcPr>
            <w:tcW w:w="7517" w:type="dxa"/>
            <w:tcMar>
              <w:top w:w="85" w:type="dxa"/>
              <w:left w:w="85" w:type="dxa"/>
              <w:bottom w:w="85" w:type="dxa"/>
              <w:right w:w="85" w:type="dxa"/>
            </w:tcMar>
            <w:vAlign w:val="center"/>
          </w:tcPr>
          <w:p w14:paraId="58C3A661" w14:textId="77777777" w:rsidR="004A43AD" w:rsidRPr="00A66988" w:rsidRDefault="0017001D">
            <w:pPr>
              <w:spacing w:after="60" w:line="252" w:lineRule="auto"/>
              <w:jc w:val="left"/>
            </w:pPr>
            <w:r w:rsidRPr="00A66988">
              <w:rPr>
                <w:sz w:val="20"/>
              </w:rPr>
              <w:t>AI Financial Assistant</w:t>
            </w:r>
          </w:p>
        </w:tc>
      </w:tr>
      <w:tr w:rsidR="004A43AD" w:rsidRPr="00A66988" w14:paraId="41E2EF0E" w14:textId="77777777">
        <w:trPr>
          <w:cantSplit/>
        </w:trPr>
        <w:tc>
          <w:tcPr>
            <w:tcW w:w="1152" w:type="dxa"/>
            <w:tcMar>
              <w:top w:w="85" w:type="dxa"/>
              <w:left w:w="85" w:type="dxa"/>
              <w:bottom w:w="85" w:type="dxa"/>
              <w:right w:w="85" w:type="dxa"/>
            </w:tcMar>
            <w:vAlign w:val="center"/>
          </w:tcPr>
          <w:p w14:paraId="0632CC27" w14:textId="77777777" w:rsidR="004A43AD" w:rsidRPr="00A66988" w:rsidRDefault="0017001D">
            <w:pPr>
              <w:spacing w:after="60" w:line="252" w:lineRule="auto"/>
              <w:jc w:val="left"/>
            </w:pPr>
            <w:r w:rsidRPr="00A66988">
              <w:rPr>
                <w:sz w:val="20"/>
              </w:rPr>
              <w:t>SC-25</w:t>
            </w:r>
          </w:p>
        </w:tc>
        <w:tc>
          <w:tcPr>
            <w:tcW w:w="7517" w:type="dxa"/>
            <w:tcMar>
              <w:top w:w="85" w:type="dxa"/>
              <w:left w:w="85" w:type="dxa"/>
              <w:bottom w:w="85" w:type="dxa"/>
              <w:right w:w="85" w:type="dxa"/>
            </w:tcMar>
            <w:vAlign w:val="center"/>
          </w:tcPr>
          <w:p w14:paraId="65CE997B" w14:textId="77777777" w:rsidR="004A43AD" w:rsidRPr="00A66988" w:rsidRDefault="0017001D">
            <w:pPr>
              <w:spacing w:after="60" w:line="252" w:lineRule="auto"/>
              <w:jc w:val="left"/>
            </w:pPr>
            <w:r w:rsidRPr="00A66988">
              <w:rPr>
                <w:sz w:val="20"/>
              </w:rPr>
              <w:t>Dashboard</w:t>
            </w:r>
          </w:p>
        </w:tc>
      </w:tr>
      <w:tr w:rsidR="004A43AD" w:rsidRPr="00A66988" w14:paraId="3DDF8EAA" w14:textId="77777777">
        <w:trPr>
          <w:cantSplit/>
        </w:trPr>
        <w:tc>
          <w:tcPr>
            <w:tcW w:w="1152" w:type="dxa"/>
            <w:tcMar>
              <w:top w:w="85" w:type="dxa"/>
              <w:left w:w="85" w:type="dxa"/>
              <w:bottom w:w="85" w:type="dxa"/>
              <w:right w:w="85" w:type="dxa"/>
            </w:tcMar>
            <w:vAlign w:val="center"/>
          </w:tcPr>
          <w:p w14:paraId="39F9D117" w14:textId="77777777" w:rsidR="004A43AD" w:rsidRPr="00A66988" w:rsidRDefault="0017001D">
            <w:pPr>
              <w:spacing w:after="60" w:line="252" w:lineRule="auto"/>
              <w:jc w:val="left"/>
            </w:pPr>
            <w:r w:rsidRPr="00A66988">
              <w:rPr>
                <w:sz w:val="20"/>
              </w:rPr>
              <w:t>SC-26</w:t>
            </w:r>
          </w:p>
        </w:tc>
        <w:tc>
          <w:tcPr>
            <w:tcW w:w="7517" w:type="dxa"/>
            <w:tcMar>
              <w:top w:w="85" w:type="dxa"/>
              <w:left w:w="85" w:type="dxa"/>
              <w:bottom w:w="85" w:type="dxa"/>
              <w:right w:w="85" w:type="dxa"/>
            </w:tcMar>
            <w:vAlign w:val="center"/>
          </w:tcPr>
          <w:p w14:paraId="3FD73380" w14:textId="77777777" w:rsidR="004A43AD" w:rsidRPr="00A66988" w:rsidRDefault="0017001D">
            <w:pPr>
              <w:spacing w:after="60" w:line="252" w:lineRule="auto"/>
              <w:jc w:val="left"/>
            </w:pPr>
            <w:r w:rsidRPr="00A66988">
              <w:rPr>
                <w:sz w:val="20"/>
              </w:rPr>
              <w:t>Editing and deleting saved expense transactions</w:t>
            </w:r>
          </w:p>
        </w:tc>
      </w:tr>
      <w:tr w:rsidR="004A43AD" w:rsidRPr="00A66988" w14:paraId="4E8D2E79" w14:textId="77777777">
        <w:trPr>
          <w:cantSplit/>
        </w:trPr>
        <w:tc>
          <w:tcPr>
            <w:tcW w:w="1152" w:type="dxa"/>
            <w:tcMar>
              <w:top w:w="85" w:type="dxa"/>
              <w:left w:w="85" w:type="dxa"/>
              <w:bottom w:w="85" w:type="dxa"/>
              <w:right w:w="85" w:type="dxa"/>
            </w:tcMar>
            <w:vAlign w:val="center"/>
          </w:tcPr>
          <w:p w14:paraId="4470EF71" w14:textId="77777777" w:rsidR="004A43AD" w:rsidRPr="00A66988" w:rsidRDefault="0017001D">
            <w:pPr>
              <w:spacing w:after="60" w:line="252" w:lineRule="auto"/>
              <w:jc w:val="left"/>
            </w:pPr>
            <w:r w:rsidRPr="00A66988">
              <w:rPr>
                <w:sz w:val="20"/>
              </w:rPr>
              <w:t>SC-27</w:t>
            </w:r>
          </w:p>
        </w:tc>
        <w:tc>
          <w:tcPr>
            <w:tcW w:w="7517" w:type="dxa"/>
            <w:tcMar>
              <w:top w:w="85" w:type="dxa"/>
              <w:left w:w="85" w:type="dxa"/>
              <w:bottom w:w="85" w:type="dxa"/>
              <w:right w:w="85" w:type="dxa"/>
            </w:tcMar>
            <w:vAlign w:val="center"/>
          </w:tcPr>
          <w:p w14:paraId="3B9E9A2B" w14:textId="77777777" w:rsidR="004A43AD" w:rsidRPr="00A66988" w:rsidRDefault="0017001D">
            <w:pPr>
              <w:spacing w:after="60" w:line="252" w:lineRule="auto"/>
              <w:jc w:val="left"/>
            </w:pPr>
            <w:r w:rsidRPr="00A66988">
              <w:rPr>
                <w:sz w:val="20"/>
              </w:rPr>
              <w:t>Secure user-data storage</w:t>
            </w:r>
          </w:p>
        </w:tc>
      </w:tr>
      <w:tr w:rsidR="004A43AD" w:rsidRPr="00A66988" w14:paraId="5396F65A" w14:textId="77777777">
        <w:trPr>
          <w:cantSplit/>
        </w:trPr>
        <w:tc>
          <w:tcPr>
            <w:tcW w:w="1152" w:type="dxa"/>
            <w:tcMar>
              <w:top w:w="85" w:type="dxa"/>
              <w:left w:w="85" w:type="dxa"/>
              <w:bottom w:w="85" w:type="dxa"/>
              <w:right w:w="85" w:type="dxa"/>
            </w:tcMar>
            <w:vAlign w:val="center"/>
          </w:tcPr>
          <w:p w14:paraId="193CC368" w14:textId="77777777" w:rsidR="004A43AD" w:rsidRPr="00A66988" w:rsidRDefault="0017001D">
            <w:pPr>
              <w:spacing w:after="60" w:line="252" w:lineRule="auto"/>
              <w:jc w:val="left"/>
            </w:pPr>
            <w:r w:rsidRPr="00A66988">
              <w:rPr>
                <w:sz w:val="20"/>
              </w:rPr>
              <w:t>SC-30</w:t>
            </w:r>
          </w:p>
        </w:tc>
        <w:tc>
          <w:tcPr>
            <w:tcW w:w="7517" w:type="dxa"/>
            <w:tcMar>
              <w:top w:w="85" w:type="dxa"/>
              <w:left w:w="85" w:type="dxa"/>
              <w:bottom w:w="85" w:type="dxa"/>
              <w:right w:w="85" w:type="dxa"/>
            </w:tcMar>
            <w:vAlign w:val="center"/>
          </w:tcPr>
          <w:p w14:paraId="4B213264" w14:textId="77777777" w:rsidR="004A43AD" w:rsidRPr="00A66988" w:rsidRDefault="0017001D">
            <w:pPr>
              <w:spacing w:after="60" w:line="252" w:lineRule="auto"/>
              <w:jc w:val="left"/>
            </w:pPr>
            <w:r w:rsidRPr="00A66988">
              <w:rPr>
                <w:sz w:val="20"/>
              </w:rPr>
              <w:t>Reasonable support for ordinary Android-class devices</w:t>
            </w:r>
          </w:p>
        </w:tc>
      </w:tr>
    </w:tbl>
    <w:p w14:paraId="6175B43C" w14:textId="77777777" w:rsidR="004A43AD" w:rsidRPr="00A66988" w:rsidRDefault="004A43AD">
      <w:pPr>
        <w:spacing w:after="0"/>
      </w:pPr>
    </w:p>
    <w:p w14:paraId="7B903DF5" w14:textId="77777777" w:rsidR="004A43AD" w:rsidRPr="00A66988" w:rsidRDefault="0017001D">
      <w:pPr>
        <w:pStyle w:val="Heading2"/>
      </w:pPr>
      <w:bookmarkStart w:id="44" w:name="_Toc241045271"/>
      <w:r w:rsidRPr="00A66988">
        <w:lastRenderedPageBreak/>
        <w:t>Should Have</w:t>
      </w:r>
      <w:bookmarkEnd w:id="44"/>
    </w:p>
    <w:p w14:paraId="67A5C9E0" w14:textId="3D59F016" w:rsidR="004A43AD" w:rsidRPr="00A66988" w:rsidRDefault="0017001D">
      <w:pPr>
        <w:pStyle w:val="Caption"/>
        <w:keepNext/>
      </w:pPr>
      <w:bookmarkStart w:id="45" w:name="_Toc241045292"/>
      <w:r w:rsidRPr="00A66988">
        <w:t xml:space="preserve">Table </w:t>
      </w:r>
      <w:r w:rsidRPr="00A66988">
        <w:fldChar w:fldCharType="begin"/>
      </w:r>
      <w:r w:rsidRPr="00A66988">
        <w:instrText xml:space="preserve"> SEQ Table \* ARABIC </w:instrText>
      </w:r>
      <w:r w:rsidRPr="00A66988">
        <w:fldChar w:fldCharType="separate"/>
      </w:r>
      <w:r w:rsidR="00A66988">
        <w:rPr>
          <w:noProof/>
        </w:rPr>
        <w:t>10</w:t>
      </w:r>
      <w:r w:rsidRPr="00A66988">
        <w:fldChar w:fldCharType="end"/>
      </w:r>
      <w:r w:rsidRPr="00A66988">
        <w:t>: Should Have capabilities</w:t>
      </w:r>
      <w:bookmarkEnd w:id="4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7517"/>
      </w:tblGrid>
      <w:tr w:rsidR="004A43AD" w:rsidRPr="00A66988" w14:paraId="52B4121A" w14:textId="77777777">
        <w:trPr>
          <w:cantSplit/>
          <w:tblHeader/>
        </w:trPr>
        <w:tc>
          <w:tcPr>
            <w:tcW w:w="1152" w:type="dxa"/>
            <w:shd w:val="clear" w:color="auto" w:fill="E7E7E7"/>
            <w:tcMar>
              <w:top w:w="85" w:type="dxa"/>
              <w:left w:w="85" w:type="dxa"/>
              <w:bottom w:w="85" w:type="dxa"/>
              <w:right w:w="85" w:type="dxa"/>
            </w:tcMar>
            <w:vAlign w:val="center"/>
          </w:tcPr>
          <w:p w14:paraId="5E3E898A" w14:textId="77777777" w:rsidR="004A43AD" w:rsidRPr="00A66988" w:rsidRDefault="0017001D">
            <w:pPr>
              <w:keepNext/>
              <w:spacing w:after="60" w:line="252" w:lineRule="auto"/>
              <w:jc w:val="left"/>
            </w:pPr>
            <w:r w:rsidRPr="00A66988">
              <w:rPr>
                <w:b/>
                <w:sz w:val="20"/>
              </w:rPr>
              <w:t>Scope ID</w:t>
            </w:r>
          </w:p>
        </w:tc>
        <w:tc>
          <w:tcPr>
            <w:tcW w:w="7517" w:type="dxa"/>
            <w:shd w:val="clear" w:color="auto" w:fill="E7E7E7"/>
            <w:tcMar>
              <w:top w:w="85" w:type="dxa"/>
              <w:left w:w="85" w:type="dxa"/>
              <w:bottom w:w="85" w:type="dxa"/>
              <w:right w:w="85" w:type="dxa"/>
            </w:tcMar>
            <w:vAlign w:val="center"/>
          </w:tcPr>
          <w:p w14:paraId="202F53F1" w14:textId="77777777" w:rsidR="004A43AD" w:rsidRPr="00A66988" w:rsidRDefault="0017001D">
            <w:pPr>
              <w:keepNext/>
              <w:spacing w:after="60" w:line="252" w:lineRule="auto"/>
              <w:jc w:val="left"/>
            </w:pPr>
            <w:r w:rsidRPr="00A66988">
              <w:rPr>
                <w:b/>
                <w:sz w:val="20"/>
              </w:rPr>
              <w:t>Capability</w:t>
            </w:r>
          </w:p>
        </w:tc>
      </w:tr>
      <w:tr w:rsidR="004A43AD" w:rsidRPr="00A66988" w14:paraId="4AF8924D" w14:textId="77777777">
        <w:trPr>
          <w:cantSplit/>
        </w:trPr>
        <w:tc>
          <w:tcPr>
            <w:tcW w:w="1152" w:type="dxa"/>
            <w:tcMar>
              <w:top w:w="85" w:type="dxa"/>
              <w:left w:w="85" w:type="dxa"/>
              <w:bottom w:w="85" w:type="dxa"/>
              <w:right w:w="85" w:type="dxa"/>
            </w:tcMar>
            <w:vAlign w:val="center"/>
          </w:tcPr>
          <w:p w14:paraId="61274935" w14:textId="77777777" w:rsidR="004A43AD" w:rsidRPr="00A66988" w:rsidRDefault="0017001D">
            <w:pPr>
              <w:spacing w:after="60" w:line="252" w:lineRule="auto"/>
              <w:jc w:val="left"/>
            </w:pPr>
            <w:r w:rsidRPr="00A66988">
              <w:rPr>
                <w:sz w:val="20"/>
              </w:rPr>
              <w:t>SC-10</w:t>
            </w:r>
          </w:p>
        </w:tc>
        <w:tc>
          <w:tcPr>
            <w:tcW w:w="7517" w:type="dxa"/>
            <w:tcMar>
              <w:top w:w="85" w:type="dxa"/>
              <w:left w:w="85" w:type="dxa"/>
              <w:bottom w:w="85" w:type="dxa"/>
              <w:right w:w="85" w:type="dxa"/>
            </w:tcMar>
            <w:vAlign w:val="center"/>
          </w:tcPr>
          <w:p w14:paraId="3B306752" w14:textId="77777777" w:rsidR="004A43AD" w:rsidRPr="00A66988" w:rsidRDefault="0017001D">
            <w:pPr>
              <w:spacing w:after="60" w:line="252" w:lineRule="auto"/>
              <w:jc w:val="left"/>
            </w:pPr>
            <w:r w:rsidRPr="00A66988">
              <w:rPr>
                <w:sz w:val="20"/>
              </w:rPr>
              <w:t>Voice-based cash expense entry</w:t>
            </w:r>
          </w:p>
        </w:tc>
      </w:tr>
      <w:tr w:rsidR="004A43AD" w:rsidRPr="00A66988" w14:paraId="38C426AE" w14:textId="77777777">
        <w:trPr>
          <w:cantSplit/>
        </w:trPr>
        <w:tc>
          <w:tcPr>
            <w:tcW w:w="1152" w:type="dxa"/>
            <w:tcMar>
              <w:top w:w="85" w:type="dxa"/>
              <w:left w:w="85" w:type="dxa"/>
              <w:bottom w:w="85" w:type="dxa"/>
              <w:right w:w="85" w:type="dxa"/>
            </w:tcMar>
            <w:vAlign w:val="center"/>
          </w:tcPr>
          <w:p w14:paraId="3D1161D3" w14:textId="77777777" w:rsidR="004A43AD" w:rsidRPr="00A66988" w:rsidRDefault="0017001D">
            <w:pPr>
              <w:spacing w:after="60" w:line="252" w:lineRule="auto"/>
              <w:jc w:val="left"/>
            </w:pPr>
            <w:r w:rsidRPr="00A66988">
              <w:rPr>
                <w:sz w:val="20"/>
              </w:rPr>
              <w:t>SC-28</w:t>
            </w:r>
          </w:p>
        </w:tc>
        <w:tc>
          <w:tcPr>
            <w:tcW w:w="7517" w:type="dxa"/>
            <w:tcMar>
              <w:top w:w="85" w:type="dxa"/>
              <w:left w:w="85" w:type="dxa"/>
              <w:bottom w:w="85" w:type="dxa"/>
              <w:right w:w="85" w:type="dxa"/>
            </w:tcMar>
            <w:vAlign w:val="center"/>
          </w:tcPr>
          <w:p w14:paraId="5EE2AAED" w14:textId="77777777" w:rsidR="004A43AD" w:rsidRPr="00A66988" w:rsidRDefault="0017001D">
            <w:pPr>
              <w:spacing w:after="60" w:line="252" w:lineRule="auto"/>
              <w:jc w:val="left"/>
            </w:pPr>
            <w:r w:rsidRPr="00A66988">
              <w:rPr>
                <w:sz w:val="20"/>
              </w:rPr>
              <w:t>English and Urdu localisation</w:t>
            </w:r>
          </w:p>
        </w:tc>
      </w:tr>
      <w:tr w:rsidR="004A43AD" w:rsidRPr="00A66988" w14:paraId="66998D89" w14:textId="77777777">
        <w:trPr>
          <w:cantSplit/>
        </w:trPr>
        <w:tc>
          <w:tcPr>
            <w:tcW w:w="1152" w:type="dxa"/>
            <w:tcMar>
              <w:top w:w="85" w:type="dxa"/>
              <w:left w:w="85" w:type="dxa"/>
              <w:bottom w:w="85" w:type="dxa"/>
              <w:right w:w="85" w:type="dxa"/>
            </w:tcMar>
            <w:vAlign w:val="center"/>
          </w:tcPr>
          <w:p w14:paraId="580CC038" w14:textId="77777777" w:rsidR="004A43AD" w:rsidRPr="00A66988" w:rsidRDefault="0017001D">
            <w:pPr>
              <w:spacing w:after="60" w:line="252" w:lineRule="auto"/>
              <w:jc w:val="left"/>
            </w:pPr>
            <w:r w:rsidRPr="00A66988">
              <w:rPr>
                <w:sz w:val="20"/>
              </w:rPr>
              <w:t>SC-29</w:t>
            </w:r>
          </w:p>
        </w:tc>
        <w:tc>
          <w:tcPr>
            <w:tcW w:w="7517" w:type="dxa"/>
            <w:tcMar>
              <w:top w:w="85" w:type="dxa"/>
              <w:left w:w="85" w:type="dxa"/>
              <w:bottom w:w="85" w:type="dxa"/>
              <w:right w:w="85" w:type="dxa"/>
            </w:tcMar>
            <w:vAlign w:val="center"/>
          </w:tcPr>
          <w:p w14:paraId="7C370A78" w14:textId="77777777" w:rsidR="004A43AD" w:rsidRPr="00A66988" w:rsidRDefault="0017001D">
            <w:pPr>
              <w:spacing w:after="60" w:line="252" w:lineRule="auto"/>
              <w:jc w:val="left"/>
            </w:pPr>
            <w:r w:rsidRPr="00A66988">
              <w:rPr>
                <w:sz w:val="20"/>
              </w:rPr>
              <w:t>CSV and/or PDF export</w:t>
            </w:r>
          </w:p>
        </w:tc>
      </w:tr>
      <w:tr w:rsidR="004A43AD" w:rsidRPr="00A66988" w14:paraId="0A75885E" w14:textId="77777777">
        <w:trPr>
          <w:cantSplit/>
        </w:trPr>
        <w:tc>
          <w:tcPr>
            <w:tcW w:w="1152" w:type="dxa"/>
            <w:tcMar>
              <w:top w:w="85" w:type="dxa"/>
              <w:left w:w="85" w:type="dxa"/>
              <w:bottom w:w="85" w:type="dxa"/>
              <w:right w:w="85" w:type="dxa"/>
            </w:tcMar>
            <w:vAlign w:val="center"/>
          </w:tcPr>
          <w:p w14:paraId="2BD7A8FF" w14:textId="77777777" w:rsidR="004A43AD" w:rsidRPr="00A66988" w:rsidRDefault="0017001D">
            <w:pPr>
              <w:spacing w:after="60" w:line="252" w:lineRule="auto"/>
              <w:jc w:val="left"/>
            </w:pPr>
            <w:r w:rsidRPr="00A66988">
              <w:rPr>
                <w:sz w:val="20"/>
              </w:rPr>
              <w:t>SS-03</w:t>
            </w:r>
          </w:p>
        </w:tc>
        <w:tc>
          <w:tcPr>
            <w:tcW w:w="7517" w:type="dxa"/>
            <w:tcMar>
              <w:top w:w="85" w:type="dxa"/>
              <w:left w:w="85" w:type="dxa"/>
              <w:bottom w:w="85" w:type="dxa"/>
              <w:right w:w="85" w:type="dxa"/>
            </w:tcMar>
            <w:vAlign w:val="center"/>
          </w:tcPr>
          <w:p w14:paraId="0B7B0B84" w14:textId="77777777" w:rsidR="004A43AD" w:rsidRPr="00A66988" w:rsidRDefault="0017001D">
            <w:pPr>
              <w:spacing w:after="60" w:line="252" w:lineRule="auto"/>
              <w:jc w:val="left"/>
            </w:pPr>
            <w:r w:rsidRPr="00A66988">
              <w:rPr>
                <w:sz w:val="20"/>
              </w:rPr>
              <w:t>Custom category labels</w:t>
            </w:r>
          </w:p>
        </w:tc>
      </w:tr>
      <w:tr w:rsidR="004A43AD" w:rsidRPr="00A66988" w14:paraId="483AD577" w14:textId="77777777">
        <w:trPr>
          <w:cantSplit/>
        </w:trPr>
        <w:tc>
          <w:tcPr>
            <w:tcW w:w="1152" w:type="dxa"/>
            <w:tcMar>
              <w:top w:w="85" w:type="dxa"/>
              <w:left w:w="85" w:type="dxa"/>
              <w:bottom w:w="85" w:type="dxa"/>
              <w:right w:w="85" w:type="dxa"/>
            </w:tcMar>
            <w:vAlign w:val="center"/>
          </w:tcPr>
          <w:p w14:paraId="59FD4794" w14:textId="77777777" w:rsidR="004A43AD" w:rsidRPr="00A66988" w:rsidRDefault="0017001D">
            <w:pPr>
              <w:spacing w:after="60" w:line="252" w:lineRule="auto"/>
              <w:jc w:val="left"/>
            </w:pPr>
            <w:r w:rsidRPr="00A66988">
              <w:rPr>
                <w:sz w:val="20"/>
              </w:rPr>
              <w:t>SS-04</w:t>
            </w:r>
          </w:p>
        </w:tc>
        <w:tc>
          <w:tcPr>
            <w:tcW w:w="7517" w:type="dxa"/>
            <w:tcMar>
              <w:top w:w="85" w:type="dxa"/>
              <w:left w:w="85" w:type="dxa"/>
              <w:bottom w:w="85" w:type="dxa"/>
              <w:right w:w="85" w:type="dxa"/>
            </w:tcMar>
            <w:vAlign w:val="center"/>
          </w:tcPr>
          <w:p w14:paraId="64AFD2E7" w14:textId="77777777" w:rsidR="004A43AD" w:rsidRPr="00A66988" w:rsidRDefault="0017001D">
            <w:pPr>
              <w:spacing w:after="60" w:line="252" w:lineRule="auto"/>
              <w:jc w:val="left"/>
            </w:pPr>
            <w:r w:rsidRPr="00A66988">
              <w:rPr>
                <w:sz w:val="20"/>
              </w:rPr>
              <w:t>Simple spending visualisations</w:t>
            </w:r>
          </w:p>
        </w:tc>
      </w:tr>
      <w:tr w:rsidR="004A43AD" w:rsidRPr="00A66988" w14:paraId="54FEF9B7" w14:textId="77777777">
        <w:trPr>
          <w:cantSplit/>
        </w:trPr>
        <w:tc>
          <w:tcPr>
            <w:tcW w:w="1152" w:type="dxa"/>
            <w:tcMar>
              <w:top w:w="85" w:type="dxa"/>
              <w:left w:w="85" w:type="dxa"/>
              <w:bottom w:w="85" w:type="dxa"/>
              <w:right w:w="85" w:type="dxa"/>
            </w:tcMar>
            <w:vAlign w:val="center"/>
          </w:tcPr>
          <w:p w14:paraId="141BFF24" w14:textId="77777777" w:rsidR="004A43AD" w:rsidRPr="00A66988" w:rsidRDefault="0017001D">
            <w:pPr>
              <w:spacing w:after="60" w:line="252" w:lineRule="auto"/>
              <w:jc w:val="left"/>
            </w:pPr>
            <w:r w:rsidRPr="00A66988">
              <w:rPr>
                <w:sz w:val="20"/>
              </w:rPr>
              <w:t>SS-05</w:t>
            </w:r>
          </w:p>
        </w:tc>
        <w:tc>
          <w:tcPr>
            <w:tcW w:w="7517" w:type="dxa"/>
            <w:tcMar>
              <w:top w:w="85" w:type="dxa"/>
              <w:left w:w="85" w:type="dxa"/>
              <w:bottom w:w="85" w:type="dxa"/>
              <w:right w:w="85" w:type="dxa"/>
            </w:tcMar>
            <w:vAlign w:val="center"/>
          </w:tcPr>
          <w:p w14:paraId="1117B171" w14:textId="77777777" w:rsidR="004A43AD" w:rsidRPr="00A66988" w:rsidRDefault="0017001D">
            <w:pPr>
              <w:spacing w:after="60" w:line="252" w:lineRule="auto"/>
              <w:jc w:val="left"/>
            </w:pPr>
            <w:r w:rsidRPr="00A66988">
              <w:rPr>
                <w:sz w:val="20"/>
              </w:rPr>
              <w:t>Month-to-month comparison views</w:t>
            </w:r>
          </w:p>
        </w:tc>
      </w:tr>
      <w:tr w:rsidR="004A43AD" w:rsidRPr="00A66988" w14:paraId="2B18FCD1" w14:textId="77777777">
        <w:trPr>
          <w:cantSplit/>
        </w:trPr>
        <w:tc>
          <w:tcPr>
            <w:tcW w:w="1152" w:type="dxa"/>
            <w:tcMar>
              <w:top w:w="85" w:type="dxa"/>
              <w:left w:w="85" w:type="dxa"/>
              <w:bottom w:w="85" w:type="dxa"/>
              <w:right w:w="85" w:type="dxa"/>
            </w:tcMar>
            <w:vAlign w:val="center"/>
          </w:tcPr>
          <w:p w14:paraId="54BECE20" w14:textId="77777777" w:rsidR="004A43AD" w:rsidRPr="00A66988" w:rsidRDefault="0017001D">
            <w:pPr>
              <w:spacing w:after="60" w:line="252" w:lineRule="auto"/>
              <w:jc w:val="left"/>
            </w:pPr>
            <w:r w:rsidRPr="00A66988">
              <w:rPr>
                <w:sz w:val="20"/>
              </w:rPr>
              <w:t>SS-06</w:t>
            </w:r>
          </w:p>
        </w:tc>
        <w:tc>
          <w:tcPr>
            <w:tcW w:w="7517" w:type="dxa"/>
            <w:tcMar>
              <w:top w:w="85" w:type="dxa"/>
              <w:left w:w="85" w:type="dxa"/>
              <w:bottom w:w="85" w:type="dxa"/>
              <w:right w:w="85" w:type="dxa"/>
            </w:tcMar>
            <w:vAlign w:val="center"/>
          </w:tcPr>
          <w:p w14:paraId="36F68A00" w14:textId="77777777" w:rsidR="004A43AD" w:rsidRPr="00A66988" w:rsidRDefault="0017001D">
            <w:pPr>
              <w:spacing w:after="60" w:line="252" w:lineRule="auto"/>
              <w:jc w:val="left"/>
            </w:pPr>
            <w:r w:rsidRPr="00A66988">
              <w:rPr>
                <w:sz w:val="20"/>
              </w:rPr>
              <w:t>Receipt image archive</w:t>
            </w:r>
          </w:p>
        </w:tc>
      </w:tr>
    </w:tbl>
    <w:p w14:paraId="78A79718" w14:textId="77777777" w:rsidR="004A43AD" w:rsidRPr="00A66988" w:rsidRDefault="004A43AD">
      <w:pPr>
        <w:spacing w:after="0"/>
      </w:pPr>
    </w:p>
    <w:p w14:paraId="505C6443" w14:textId="77777777" w:rsidR="004A43AD" w:rsidRPr="00A66988" w:rsidRDefault="0017001D">
      <w:pPr>
        <w:pStyle w:val="Heading2"/>
      </w:pPr>
      <w:bookmarkStart w:id="46" w:name="_Toc241045272"/>
      <w:r w:rsidRPr="00A66988">
        <w:t>Could Have</w:t>
      </w:r>
      <w:bookmarkEnd w:id="46"/>
    </w:p>
    <w:p w14:paraId="037F3197" w14:textId="101EB7C3" w:rsidR="004A43AD" w:rsidRPr="00A66988" w:rsidRDefault="0017001D">
      <w:pPr>
        <w:pStyle w:val="Caption"/>
        <w:keepNext/>
      </w:pPr>
      <w:bookmarkStart w:id="47" w:name="_Toc241045293"/>
      <w:r w:rsidRPr="00A66988">
        <w:t xml:space="preserve">Table </w:t>
      </w:r>
      <w:r w:rsidRPr="00A66988">
        <w:fldChar w:fldCharType="begin"/>
      </w:r>
      <w:r w:rsidRPr="00A66988">
        <w:instrText xml:space="preserve"> SEQ Table \* ARABIC </w:instrText>
      </w:r>
      <w:r w:rsidRPr="00A66988">
        <w:fldChar w:fldCharType="separate"/>
      </w:r>
      <w:r w:rsidR="00A66988">
        <w:rPr>
          <w:noProof/>
        </w:rPr>
        <w:t>11</w:t>
      </w:r>
      <w:r w:rsidRPr="00A66988">
        <w:fldChar w:fldCharType="end"/>
      </w:r>
      <w:r w:rsidRPr="00A66988">
        <w:t>: Could Have capabilities</w:t>
      </w:r>
      <w:bookmarkEnd w:id="4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7517"/>
      </w:tblGrid>
      <w:tr w:rsidR="004A43AD" w:rsidRPr="00A66988" w14:paraId="1F3BB2A8" w14:textId="77777777">
        <w:trPr>
          <w:cantSplit/>
          <w:tblHeader/>
        </w:trPr>
        <w:tc>
          <w:tcPr>
            <w:tcW w:w="1152" w:type="dxa"/>
            <w:shd w:val="clear" w:color="auto" w:fill="E7E7E7"/>
            <w:tcMar>
              <w:top w:w="85" w:type="dxa"/>
              <w:left w:w="85" w:type="dxa"/>
              <w:bottom w:w="85" w:type="dxa"/>
              <w:right w:w="85" w:type="dxa"/>
            </w:tcMar>
            <w:vAlign w:val="center"/>
          </w:tcPr>
          <w:p w14:paraId="419E19C4" w14:textId="77777777" w:rsidR="004A43AD" w:rsidRPr="00A66988" w:rsidRDefault="0017001D">
            <w:pPr>
              <w:keepNext/>
              <w:spacing w:after="60" w:line="252" w:lineRule="auto"/>
              <w:jc w:val="left"/>
            </w:pPr>
            <w:r w:rsidRPr="00A66988">
              <w:rPr>
                <w:b/>
                <w:sz w:val="20"/>
              </w:rPr>
              <w:t>Scope ID</w:t>
            </w:r>
          </w:p>
        </w:tc>
        <w:tc>
          <w:tcPr>
            <w:tcW w:w="7517" w:type="dxa"/>
            <w:shd w:val="clear" w:color="auto" w:fill="E7E7E7"/>
            <w:tcMar>
              <w:top w:w="85" w:type="dxa"/>
              <w:left w:w="85" w:type="dxa"/>
              <w:bottom w:w="85" w:type="dxa"/>
              <w:right w:w="85" w:type="dxa"/>
            </w:tcMar>
            <w:vAlign w:val="center"/>
          </w:tcPr>
          <w:p w14:paraId="694F389C" w14:textId="77777777" w:rsidR="004A43AD" w:rsidRPr="00A66988" w:rsidRDefault="0017001D">
            <w:pPr>
              <w:keepNext/>
              <w:spacing w:after="60" w:line="252" w:lineRule="auto"/>
              <w:jc w:val="left"/>
            </w:pPr>
            <w:r w:rsidRPr="00A66988">
              <w:rPr>
                <w:b/>
                <w:sz w:val="20"/>
              </w:rPr>
              <w:t>Capability</w:t>
            </w:r>
          </w:p>
        </w:tc>
      </w:tr>
      <w:tr w:rsidR="004A43AD" w:rsidRPr="00A66988" w14:paraId="69A8D725" w14:textId="77777777">
        <w:trPr>
          <w:cantSplit/>
        </w:trPr>
        <w:tc>
          <w:tcPr>
            <w:tcW w:w="1152" w:type="dxa"/>
            <w:tcMar>
              <w:top w:w="85" w:type="dxa"/>
              <w:left w:w="85" w:type="dxa"/>
              <w:bottom w:w="85" w:type="dxa"/>
              <w:right w:w="85" w:type="dxa"/>
            </w:tcMar>
            <w:vAlign w:val="center"/>
          </w:tcPr>
          <w:p w14:paraId="5041A5C8" w14:textId="77777777" w:rsidR="004A43AD" w:rsidRPr="00A66988" w:rsidRDefault="0017001D">
            <w:pPr>
              <w:spacing w:after="60" w:line="252" w:lineRule="auto"/>
              <w:jc w:val="left"/>
            </w:pPr>
            <w:r w:rsidRPr="00A66988">
              <w:rPr>
                <w:sz w:val="20"/>
              </w:rPr>
              <w:t>SS-08</w:t>
            </w:r>
          </w:p>
        </w:tc>
        <w:tc>
          <w:tcPr>
            <w:tcW w:w="7517" w:type="dxa"/>
            <w:tcMar>
              <w:top w:w="85" w:type="dxa"/>
              <w:left w:w="85" w:type="dxa"/>
              <w:bottom w:w="85" w:type="dxa"/>
              <w:right w:w="85" w:type="dxa"/>
            </w:tcMar>
            <w:vAlign w:val="center"/>
          </w:tcPr>
          <w:p w14:paraId="0181BFD4" w14:textId="77777777" w:rsidR="004A43AD" w:rsidRPr="00A66988" w:rsidRDefault="0017001D">
            <w:pPr>
              <w:spacing w:after="60" w:line="252" w:lineRule="auto"/>
              <w:jc w:val="left"/>
            </w:pPr>
            <w:r w:rsidRPr="00A66988">
              <w:rPr>
                <w:sz w:val="20"/>
              </w:rPr>
              <w:t>User-created categories</w:t>
            </w:r>
          </w:p>
        </w:tc>
      </w:tr>
      <w:tr w:rsidR="004A43AD" w:rsidRPr="00A66988" w14:paraId="653B9583" w14:textId="77777777">
        <w:trPr>
          <w:cantSplit/>
        </w:trPr>
        <w:tc>
          <w:tcPr>
            <w:tcW w:w="1152" w:type="dxa"/>
            <w:tcMar>
              <w:top w:w="85" w:type="dxa"/>
              <w:left w:w="85" w:type="dxa"/>
              <w:bottom w:w="85" w:type="dxa"/>
              <w:right w:w="85" w:type="dxa"/>
            </w:tcMar>
            <w:vAlign w:val="center"/>
          </w:tcPr>
          <w:p w14:paraId="0D5289F3" w14:textId="77777777" w:rsidR="004A43AD" w:rsidRPr="00A66988" w:rsidRDefault="0017001D">
            <w:pPr>
              <w:spacing w:after="60" w:line="252" w:lineRule="auto"/>
              <w:jc w:val="left"/>
            </w:pPr>
            <w:r w:rsidRPr="00A66988">
              <w:rPr>
                <w:sz w:val="20"/>
              </w:rPr>
              <w:t>SS-09</w:t>
            </w:r>
          </w:p>
        </w:tc>
        <w:tc>
          <w:tcPr>
            <w:tcW w:w="7517" w:type="dxa"/>
            <w:tcMar>
              <w:top w:w="85" w:type="dxa"/>
              <w:left w:w="85" w:type="dxa"/>
              <w:bottom w:w="85" w:type="dxa"/>
              <w:right w:w="85" w:type="dxa"/>
            </w:tcMar>
            <w:vAlign w:val="center"/>
          </w:tcPr>
          <w:p w14:paraId="3282F69C" w14:textId="77777777" w:rsidR="004A43AD" w:rsidRPr="00A66988" w:rsidRDefault="0017001D">
            <w:pPr>
              <w:spacing w:after="60" w:line="252" w:lineRule="auto"/>
              <w:jc w:val="left"/>
            </w:pPr>
            <w:r w:rsidRPr="00A66988">
              <w:rPr>
                <w:sz w:val="20"/>
              </w:rPr>
              <w:t>Offline draft expense entry</w:t>
            </w:r>
          </w:p>
        </w:tc>
      </w:tr>
      <w:tr w:rsidR="004A43AD" w:rsidRPr="00A66988" w14:paraId="338A060D" w14:textId="77777777">
        <w:trPr>
          <w:cantSplit/>
        </w:trPr>
        <w:tc>
          <w:tcPr>
            <w:tcW w:w="1152" w:type="dxa"/>
            <w:tcMar>
              <w:top w:w="85" w:type="dxa"/>
              <w:left w:w="85" w:type="dxa"/>
              <w:bottom w:w="85" w:type="dxa"/>
              <w:right w:w="85" w:type="dxa"/>
            </w:tcMar>
            <w:vAlign w:val="center"/>
          </w:tcPr>
          <w:p w14:paraId="39E3B06F" w14:textId="77777777" w:rsidR="004A43AD" w:rsidRPr="00A66988" w:rsidRDefault="0017001D">
            <w:pPr>
              <w:spacing w:after="60" w:line="252" w:lineRule="auto"/>
              <w:jc w:val="left"/>
            </w:pPr>
            <w:r w:rsidRPr="00A66988">
              <w:rPr>
                <w:sz w:val="20"/>
              </w:rPr>
              <w:t>SS-10</w:t>
            </w:r>
          </w:p>
        </w:tc>
        <w:tc>
          <w:tcPr>
            <w:tcW w:w="7517" w:type="dxa"/>
            <w:tcMar>
              <w:top w:w="85" w:type="dxa"/>
              <w:left w:w="85" w:type="dxa"/>
              <w:bottom w:w="85" w:type="dxa"/>
              <w:right w:w="85" w:type="dxa"/>
            </w:tcMar>
            <w:vAlign w:val="center"/>
          </w:tcPr>
          <w:p w14:paraId="6EF4771A" w14:textId="77777777" w:rsidR="004A43AD" w:rsidRPr="00A66988" w:rsidRDefault="0017001D">
            <w:pPr>
              <w:spacing w:after="60" w:line="252" w:lineRule="auto"/>
              <w:jc w:val="left"/>
            </w:pPr>
            <w:r w:rsidRPr="00A66988">
              <w:rPr>
                <w:sz w:val="20"/>
              </w:rPr>
              <w:t>Expense reminders</w:t>
            </w:r>
          </w:p>
        </w:tc>
      </w:tr>
      <w:tr w:rsidR="004A43AD" w:rsidRPr="00A66988" w14:paraId="5F6056DC" w14:textId="77777777">
        <w:trPr>
          <w:cantSplit/>
        </w:trPr>
        <w:tc>
          <w:tcPr>
            <w:tcW w:w="1152" w:type="dxa"/>
            <w:tcMar>
              <w:top w:w="85" w:type="dxa"/>
              <w:left w:w="85" w:type="dxa"/>
              <w:bottom w:w="85" w:type="dxa"/>
              <w:right w:w="85" w:type="dxa"/>
            </w:tcMar>
            <w:vAlign w:val="center"/>
          </w:tcPr>
          <w:p w14:paraId="5116DFE3" w14:textId="77777777" w:rsidR="004A43AD" w:rsidRPr="00A66988" w:rsidRDefault="0017001D">
            <w:pPr>
              <w:spacing w:after="60" w:line="252" w:lineRule="auto"/>
              <w:jc w:val="left"/>
            </w:pPr>
            <w:r w:rsidRPr="00A66988">
              <w:rPr>
                <w:sz w:val="20"/>
              </w:rPr>
              <w:t>SS-11</w:t>
            </w:r>
          </w:p>
        </w:tc>
        <w:tc>
          <w:tcPr>
            <w:tcW w:w="7517" w:type="dxa"/>
            <w:tcMar>
              <w:top w:w="85" w:type="dxa"/>
              <w:left w:w="85" w:type="dxa"/>
              <w:bottom w:w="85" w:type="dxa"/>
              <w:right w:w="85" w:type="dxa"/>
            </w:tcMar>
            <w:vAlign w:val="center"/>
          </w:tcPr>
          <w:p w14:paraId="7597E605" w14:textId="77777777" w:rsidR="004A43AD" w:rsidRPr="00A66988" w:rsidRDefault="0017001D">
            <w:pPr>
              <w:spacing w:after="60" w:line="252" w:lineRule="auto"/>
              <w:jc w:val="left"/>
            </w:pPr>
            <w:r w:rsidRPr="00A66988">
              <w:rPr>
                <w:sz w:val="20"/>
              </w:rPr>
              <w:t>Exportable household summaries</w:t>
            </w:r>
          </w:p>
        </w:tc>
      </w:tr>
    </w:tbl>
    <w:p w14:paraId="0DF1184E" w14:textId="77777777" w:rsidR="004A43AD" w:rsidRPr="00A66988" w:rsidRDefault="004A43AD">
      <w:pPr>
        <w:spacing w:after="0"/>
      </w:pPr>
    </w:p>
    <w:p w14:paraId="753E2EC4" w14:textId="77777777" w:rsidR="004A43AD" w:rsidRPr="00A66988" w:rsidRDefault="0017001D">
      <w:r w:rsidRPr="00A66988">
        <w:t>Scope aliases SS-01, SS-02 and SS-07 refer to SC-10, SC-29 and SC-28 respectively; they do not add capabilities. Dedicated month-to-month comparison views are Should Have, while conversational period comparisons through the assistant remain Must Have.</w:t>
      </w:r>
    </w:p>
    <w:p w14:paraId="6D950B83" w14:textId="77777777" w:rsidR="004A43AD" w:rsidRPr="00A66988" w:rsidRDefault="0017001D">
      <w:pPr>
        <w:pStyle w:val="Heading2"/>
      </w:pPr>
      <w:bookmarkStart w:id="48" w:name="_Toc241045273"/>
      <w:r w:rsidRPr="00A66988">
        <w:t>Out of Scope</w:t>
      </w:r>
      <w:bookmarkEnd w:id="48"/>
    </w:p>
    <w:p w14:paraId="09E7999A" w14:textId="77777777" w:rsidR="004A43AD" w:rsidRPr="00A66988" w:rsidRDefault="0017001D">
      <w:r w:rsidRPr="00A66988">
        <w:t>Direct bank integration; automatic debit-card or credit-card synchronisation; Easypaisa and JazzCash transaction integration; open banking; payment processing; money transfers; inventory management; point-of-sale functionality; payroll; enterprise ERP; complete SME accounting; tax filing; investment management; credit scoring; fraud-detection infrastructure; commercial banking functionality; enterprise multi-tenant organisation management; banking-grade regulatory certification; production infrastructure for millions of concurrent users; arbitrary third-party financial integrations.</w:t>
      </w:r>
    </w:p>
    <w:p w14:paraId="14FC69E9" w14:textId="77777777" w:rsidR="004A43AD" w:rsidRPr="00A66988" w:rsidRDefault="0017001D">
      <w:pPr>
        <w:pStyle w:val="Heading2"/>
      </w:pPr>
      <w:bookmarkStart w:id="49" w:name="_Toc241045274"/>
      <w:r w:rsidRPr="00A66988">
        <w:lastRenderedPageBreak/>
        <w:t>Future Scope</w:t>
      </w:r>
      <w:bookmarkEnd w:id="49"/>
    </w:p>
    <w:p w14:paraId="3277D5A1" w14:textId="77777777" w:rsidR="004A43AD" w:rsidRPr="00A66988" w:rsidRDefault="0017001D">
      <w:r w:rsidRPr="00A66988">
        <w:t>Bank transaction importing; wallet integrations; shared household accounts; collaborative budgeting; business accounting features; inventory; POS; recurring expenses; budgeting goals; predictive analytics; anomaly detection; advanced financial recommendations; deeper Urdu support; additional languages; multi-currency support; retailer integrations; e-receipt ingestion.</w:t>
      </w:r>
    </w:p>
    <w:p w14:paraId="3A4B4DFE" w14:textId="77777777" w:rsidR="004A43AD" w:rsidRPr="00A66988" w:rsidRDefault="0017001D">
      <w:r w:rsidRPr="00A66988">
        <w:t>A feature can be excluded from the current project and also be named as potential future work. Future listing is not a delivery promise. Recording an expense paid by a method described by the user does not create a bank or wallet integration.</w:t>
      </w:r>
    </w:p>
    <w:p w14:paraId="75FBCE34" w14:textId="77777777" w:rsidR="004A43AD" w:rsidRPr="00A66988" w:rsidRDefault="0017001D">
      <w:pPr>
        <w:pStyle w:val="Heading1"/>
      </w:pPr>
      <w:bookmarkStart w:id="50" w:name="_Toc241045275"/>
      <w:r w:rsidRPr="00A66988">
        <w:t>Key design foundations</w:t>
      </w:r>
      <w:bookmarkEnd w:id="50"/>
    </w:p>
    <w:p w14:paraId="5822A54A" w14:textId="77777777" w:rsidR="004A43AD" w:rsidRPr="00A66988" w:rsidRDefault="0017001D">
      <w:pPr>
        <w:pStyle w:val="Heading2"/>
      </w:pPr>
      <w:bookmarkStart w:id="51" w:name="_Toc241045276"/>
      <w:r w:rsidRPr="00A66988">
        <w:t>Chart of Accounts</w:t>
      </w:r>
      <w:bookmarkEnd w:id="51"/>
    </w:p>
    <w:p w14:paraId="442BE039" w14:textId="77777777" w:rsidR="004A43AD" w:rsidRPr="00A66988" w:rsidRDefault="0017001D">
      <w:r w:rsidRPr="00A66988">
        <w:t>DailyKhata must maintain a full internal Chart of Accounts with stable account identifiers, account types and mappings from user-facing expense categories. Full means a coherent internal account framework, including the account classes needed for structured recording, not a complete SME accounting interface. Only expense-management workflows are committed. A local label is separate from its category identity and account mapping.</w:t>
      </w:r>
    </w:p>
    <w:p w14:paraId="6245CA77" w14:textId="68102A3E" w:rsidR="004A43AD" w:rsidRPr="00A66988" w:rsidRDefault="0017001D">
      <w:pPr>
        <w:pStyle w:val="Caption"/>
        <w:keepNext/>
      </w:pPr>
      <w:bookmarkStart w:id="52" w:name="_Toc241045294"/>
      <w:r w:rsidRPr="00A66988">
        <w:t xml:space="preserve">Table </w:t>
      </w:r>
      <w:r w:rsidRPr="00A66988">
        <w:fldChar w:fldCharType="begin"/>
      </w:r>
      <w:r w:rsidRPr="00A66988">
        <w:instrText xml:space="preserve"> SEQ Table \* ARABIC </w:instrText>
      </w:r>
      <w:r w:rsidRPr="00A66988">
        <w:fldChar w:fldCharType="separate"/>
      </w:r>
      <w:r w:rsidR="00A66988">
        <w:rPr>
          <w:noProof/>
        </w:rPr>
        <w:t>12</w:t>
      </w:r>
      <w:r w:rsidRPr="00A66988">
        <w:fldChar w:fldCharType="end"/>
      </w:r>
      <w:r w:rsidRPr="00A66988">
        <w:t>: Illustrative category to account mappings</w:t>
      </w:r>
      <w:bookmarkEnd w:id="5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5501"/>
      </w:tblGrid>
      <w:tr w:rsidR="004A43AD" w:rsidRPr="00A66988" w14:paraId="5708325A" w14:textId="77777777">
        <w:trPr>
          <w:cantSplit/>
          <w:tblHeader/>
        </w:trPr>
        <w:tc>
          <w:tcPr>
            <w:tcW w:w="3168" w:type="dxa"/>
            <w:shd w:val="clear" w:color="auto" w:fill="E7E7E7"/>
            <w:tcMar>
              <w:top w:w="85" w:type="dxa"/>
              <w:left w:w="85" w:type="dxa"/>
              <w:bottom w:w="85" w:type="dxa"/>
              <w:right w:w="85" w:type="dxa"/>
            </w:tcMar>
            <w:vAlign w:val="center"/>
          </w:tcPr>
          <w:p w14:paraId="2A751651" w14:textId="77777777" w:rsidR="004A43AD" w:rsidRPr="00A66988" w:rsidRDefault="0017001D">
            <w:pPr>
              <w:keepNext/>
              <w:spacing w:after="60" w:line="252" w:lineRule="auto"/>
              <w:jc w:val="left"/>
            </w:pPr>
            <w:r w:rsidRPr="00A66988">
              <w:rPr>
                <w:b/>
                <w:sz w:val="20"/>
              </w:rPr>
              <w:t>User-facing category</w:t>
            </w:r>
          </w:p>
        </w:tc>
        <w:tc>
          <w:tcPr>
            <w:tcW w:w="5501" w:type="dxa"/>
            <w:shd w:val="clear" w:color="auto" w:fill="E7E7E7"/>
            <w:tcMar>
              <w:top w:w="85" w:type="dxa"/>
              <w:left w:w="85" w:type="dxa"/>
              <w:bottom w:w="85" w:type="dxa"/>
              <w:right w:w="85" w:type="dxa"/>
            </w:tcMar>
            <w:vAlign w:val="center"/>
          </w:tcPr>
          <w:p w14:paraId="68E5E828" w14:textId="77777777" w:rsidR="004A43AD" w:rsidRPr="00A66988" w:rsidRDefault="0017001D">
            <w:pPr>
              <w:keepNext/>
              <w:spacing w:after="60" w:line="252" w:lineRule="auto"/>
              <w:jc w:val="left"/>
            </w:pPr>
            <w:r w:rsidRPr="00A66988">
              <w:rPr>
                <w:b/>
                <w:sz w:val="20"/>
              </w:rPr>
              <w:t>Internal accounting account</w:t>
            </w:r>
          </w:p>
        </w:tc>
      </w:tr>
      <w:tr w:rsidR="004A43AD" w:rsidRPr="00A66988" w14:paraId="1C784632" w14:textId="77777777">
        <w:trPr>
          <w:cantSplit/>
        </w:trPr>
        <w:tc>
          <w:tcPr>
            <w:tcW w:w="3168" w:type="dxa"/>
            <w:tcMar>
              <w:top w:w="85" w:type="dxa"/>
              <w:left w:w="85" w:type="dxa"/>
              <w:bottom w:w="85" w:type="dxa"/>
              <w:right w:w="85" w:type="dxa"/>
            </w:tcMar>
            <w:vAlign w:val="center"/>
          </w:tcPr>
          <w:p w14:paraId="70808F25" w14:textId="77777777" w:rsidR="004A43AD" w:rsidRPr="00A66988" w:rsidRDefault="0017001D">
            <w:pPr>
              <w:spacing w:after="60" w:line="252" w:lineRule="auto"/>
              <w:jc w:val="left"/>
            </w:pPr>
            <w:r w:rsidRPr="00A66988">
              <w:rPr>
                <w:sz w:val="20"/>
              </w:rPr>
              <w:t>Ration</w:t>
            </w:r>
          </w:p>
        </w:tc>
        <w:tc>
          <w:tcPr>
            <w:tcW w:w="5501" w:type="dxa"/>
            <w:tcMar>
              <w:top w:w="85" w:type="dxa"/>
              <w:left w:w="85" w:type="dxa"/>
              <w:bottom w:w="85" w:type="dxa"/>
              <w:right w:w="85" w:type="dxa"/>
            </w:tcMar>
            <w:vAlign w:val="center"/>
          </w:tcPr>
          <w:p w14:paraId="0F00603A" w14:textId="77777777" w:rsidR="004A43AD" w:rsidRPr="00A66988" w:rsidRDefault="0017001D">
            <w:pPr>
              <w:spacing w:after="60" w:line="252" w:lineRule="auto"/>
              <w:jc w:val="left"/>
            </w:pPr>
            <w:r w:rsidRPr="00A66988">
              <w:rPr>
                <w:sz w:val="20"/>
              </w:rPr>
              <w:t>Groceries Expense</w:t>
            </w:r>
          </w:p>
        </w:tc>
      </w:tr>
      <w:tr w:rsidR="004A43AD" w:rsidRPr="00A66988" w14:paraId="3206D6CC" w14:textId="77777777">
        <w:trPr>
          <w:cantSplit/>
        </w:trPr>
        <w:tc>
          <w:tcPr>
            <w:tcW w:w="3168" w:type="dxa"/>
            <w:tcMar>
              <w:top w:w="85" w:type="dxa"/>
              <w:left w:w="85" w:type="dxa"/>
              <w:bottom w:w="85" w:type="dxa"/>
              <w:right w:w="85" w:type="dxa"/>
            </w:tcMar>
            <w:vAlign w:val="center"/>
          </w:tcPr>
          <w:p w14:paraId="4D29BDB0" w14:textId="77777777" w:rsidR="004A43AD" w:rsidRPr="00A66988" w:rsidRDefault="0017001D">
            <w:pPr>
              <w:spacing w:after="60" w:line="252" w:lineRule="auto"/>
              <w:jc w:val="left"/>
            </w:pPr>
            <w:r w:rsidRPr="00A66988">
              <w:rPr>
                <w:sz w:val="20"/>
              </w:rPr>
              <w:t>Transport</w:t>
            </w:r>
          </w:p>
        </w:tc>
        <w:tc>
          <w:tcPr>
            <w:tcW w:w="5501" w:type="dxa"/>
            <w:tcMar>
              <w:top w:w="85" w:type="dxa"/>
              <w:left w:w="85" w:type="dxa"/>
              <w:bottom w:w="85" w:type="dxa"/>
              <w:right w:w="85" w:type="dxa"/>
            </w:tcMar>
            <w:vAlign w:val="center"/>
          </w:tcPr>
          <w:p w14:paraId="555ED464" w14:textId="77777777" w:rsidR="004A43AD" w:rsidRPr="00A66988" w:rsidRDefault="0017001D">
            <w:pPr>
              <w:spacing w:after="60" w:line="252" w:lineRule="auto"/>
              <w:jc w:val="left"/>
            </w:pPr>
            <w:r w:rsidRPr="00A66988">
              <w:rPr>
                <w:sz w:val="20"/>
              </w:rPr>
              <w:t>Transport Expense</w:t>
            </w:r>
          </w:p>
        </w:tc>
      </w:tr>
      <w:tr w:rsidR="004A43AD" w:rsidRPr="00A66988" w14:paraId="6BC7FD50" w14:textId="77777777">
        <w:trPr>
          <w:cantSplit/>
        </w:trPr>
        <w:tc>
          <w:tcPr>
            <w:tcW w:w="3168" w:type="dxa"/>
            <w:tcMar>
              <w:top w:w="85" w:type="dxa"/>
              <w:left w:w="85" w:type="dxa"/>
              <w:bottom w:w="85" w:type="dxa"/>
              <w:right w:w="85" w:type="dxa"/>
            </w:tcMar>
            <w:vAlign w:val="center"/>
          </w:tcPr>
          <w:p w14:paraId="4B6B1B1D" w14:textId="77777777" w:rsidR="004A43AD" w:rsidRPr="00A66988" w:rsidRDefault="0017001D">
            <w:pPr>
              <w:spacing w:after="60" w:line="252" w:lineRule="auto"/>
              <w:jc w:val="left"/>
            </w:pPr>
            <w:r w:rsidRPr="00A66988">
              <w:rPr>
                <w:sz w:val="20"/>
              </w:rPr>
              <w:t>Dining</w:t>
            </w:r>
          </w:p>
        </w:tc>
        <w:tc>
          <w:tcPr>
            <w:tcW w:w="5501" w:type="dxa"/>
            <w:tcMar>
              <w:top w:w="85" w:type="dxa"/>
              <w:left w:w="85" w:type="dxa"/>
              <w:bottom w:w="85" w:type="dxa"/>
              <w:right w:w="85" w:type="dxa"/>
            </w:tcMar>
            <w:vAlign w:val="center"/>
          </w:tcPr>
          <w:p w14:paraId="66FBFA8E" w14:textId="77777777" w:rsidR="004A43AD" w:rsidRPr="00A66988" w:rsidRDefault="0017001D">
            <w:pPr>
              <w:spacing w:after="60" w:line="252" w:lineRule="auto"/>
              <w:jc w:val="left"/>
            </w:pPr>
            <w:r w:rsidRPr="00A66988">
              <w:rPr>
                <w:sz w:val="20"/>
              </w:rPr>
              <w:t>Dining Expense</w:t>
            </w:r>
          </w:p>
        </w:tc>
      </w:tr>
      <w:tr w:rsidR="004A43AD" w:rsidRPr="00A66988" w14:paraId="19783F50" w14:textId="77777777">
        <w:trPr>
          <w:cantSplit/>
        </w:trPr>
        <w:tc>
          <w:tcPr>
            <w:tcW w:w="3168" w:type="dxa"/>
            <w:tcMar>
              <w:top w:w="85" w:type="dxa"/>
              <w:left w:w="85" w:type="dxa"/>
              <w:bottom w:w="85" w:type="dxa"/>
              <w:right w:w="85" w:type="dxa"/>
            </w:tcMar>
            <w:vAlign w:val="center"/>
          </w:tcPr>
          <w:p w14:paraId="724DDD32" w14:textId="77777777" w:rsidR="004A43AD" w:rsidRPr="00A66988" w:rsidRDefault="0017001D">
            <w:pPr>
              <w:spacing w:after="60" w:line="252" w:lineRule="auto"/>
              <w:jc w:val="left"/>
            </w:pPr>
            <w:r w:rsidRPr="00A66988">
              <w:rPr>
                <w:sz w:val="20"/>
              </w:rPr>
              <w:t>Utilities</w:t>
            </w:r>
          </w:p>
        </w:tc>
        <w:tc>
          <w:tcPr>
            <w:tcW w:w="5501" w:type="dxa"/>
            <w:tcMar>
              <w:top w:w="85" w:type="dxa"/>
              <w:left w:w="85" w:type="dxa"/>
              <w:bottom w:w="85" w:type="dxa"/>
              <w:right w:w="85" w:type="dxa"/>
            </w:tcMar>
            <w:vAlign w:val="center"/>
          </w:tcPr>
          <w:p w14:paraId="302BC02D" w14:textId="77777777" w:rsidR="004A43AD" w:rsidRPr="00A66988" w:rsidRDefault="0017001D">
            <w:pPr>
              <w:spacing w:after="60" w:line="252" w:lineRule="auto"/>
              <w:jc w:val="left"/>
            </w:pPr>
            <w:r w:rsidRPr="00A66988">
              <w:rPr>
                <w:sz w:val="20"/>
              </w:rPr>
              <w:t>Utilities Expense</w:t>
            </w:r>
          </w:p>
        </w:tc>
      </w:tr>
      <w:tr w:rsidR="004A43AD" w:rsidRPr="00A66988" w14:paraId="03047139" w14:textId="77777777">
        <w:trPr>
          <w:cantSplit/>
        </w:trPr>
        <w:tc>
          <w:tcPr>
            <w:tcW w:w="3168" w:type="dxa"/>
            <w:tcMar>
              <w:top w:w="85" w:type="dxa"/>
              <w:left w:w="85" w:type="dxa"/>
              <w:bottom w:w="85" w:type="dxa"/>
              <w:right w:w="85" w:type="dxa"/>
            </w:tcMar>
            <w:vAlign w:val="center"/>
          </w:tcPr>
          <w:p w14:paraId="3521A60C" w14:textId="77777777" w:rsidR="004A43AD" w:rsidRPr="00A66988" w:rsidRDefault="0017001D">
            <w:pPr>
              <w:spacing w:after="60" w:line="252" w:lineRule="auto"/>
              <w:jc w:val="left"/>
            </w:pPr>
            <w:r w:rsidRPr="00A66988">
              <w:rPr>
                <w:sz w:val="20"/>
              </w:rPr>
              <w:t>Healthcare</w:t>
            </w:r>
          </w:p>
        </w:tc>
        <w:tc>
          <w:tcPr>
            <w:tcW w:w="5501" w:type="dxa"/>
            <w:tcMar>
              <w:top w:w="85" w:type="dxa"/>
              <w:left w:w="85" w:type="dxa"/>
              <w:bottom w:w="85" w:type="dxa"/>
              <w:right w:w="85" w:type="dxa"/>
            </w:tcMar>
            <w:vAlign w:val="center"/>
          </w:tcPr>
          <w:p w14:paraId="66EBE6DC" w14:textId="77777777" w:rsidR="004A43AD" w:rsidRPr="00A66988" w:rsidRDefault="0017001D">
            <w:pPr>
              <w:spacing w:after="60" w:line="252" w:lineRule="auto"/>
              <w:jc w:val="left"/>
            </w:pPr>
            <w:r w:rsidRPr="00A66988">
              <w:rPr>
                <w:sz w:val="20"/>
              </w:rPr>
              <w:t>Healthcare Expense</w:t>
            </w:r>
          </w:p>
        </w:tc>
      </w:tr>
      <w:tr w:rsidR="004A43AD" w:rsidRPr="00A66988" w14:paraId="624188A8" w14:textId="77777777">
        <w:trPr>
          <w:cantSplit/>
        </w:trPr>
        <w:tc>
          <w:tcPr>
            <w:tcW w:w="3168" w:type="dxa"/>
            <w:tcMar>
              <w:top w:w="85" w:type="dxa"/>
              <w:left w:w="85" w:type="dxa"/>
              <w:bottom w:w="85" w:type="dxa"/>
              <w:right w:w="85" w:type="dxa"/>
            </w:tcMar>
            <w:vAlign w:val="center"/>
          </w:tcPr>
          <w:p w14:paraId="5C784F61" w14:textId="77777777" w:rsidR="004A43AD" w:rsidRPr="00A66988" w:rsidRDefault="0017001D">
            <w:pPr>
              <w:spacing w:after="60" w:line="252" w:lineRule="auto"/>
              <w:jc w:val="left"/>
            </w:pPr>
            <w:r w:rsidRPr="00A66988">
              <w:rPr>
                <w:sz w:val="20"/>
              </w:rPr>
              <w:t>Education</w:t>
            </w:r>
          </w:p>
        </w:tc>
        <w:tc>
          <w:tcPr>
            <w:tcW w:w="5501" w:type="dxa"/>
            <w:tcMar>
              <w:top w:w="85" w:type="dxa"/>
              <w:left w:w="85" w:type="dxa"/>
              <w:bottom w:w="85" w:type="dxa"/>
              <w:right w:w="85" w:type="dxa"/>
            </w:tcMar>
            <w:vAlign w:val="center"/>
          </w:tcPr>
          <w:p w14:paraId="0E8A1482" w14:textId="77777777" w:rsidR="004A43AD" w:rsidRPr="00A66988" w:rsidRDefault="0017001D">
            <w:pPr>
              <w:spacing w:after="60" w:line="252" w:lineRule="auto"/>
              <w:jc w:val="left"/>
            </w:pPr>
            <w:r w:rsidRPr="00A66988">
              <w:rPr>
                <w:sz w:val="20"/>
              </w:rPr>
              <w:t>Education Expense</w:t>
            </w:r>
          </w:p>
        </w:tc>
      </w:tr>
      <w:tr w:rsidR="004A43AD" w:rsidRPr="00A66988" w14:paraId="23C4E487" w14:textId="77777777">
        <w:trPr>
          <w:cantSplit/>
        </w:trPr>
        <w:tc>
          <w:tcPr>
            <w:tcW w:w="3168" w:type="dxa"/>
            <w:tcMar>
              <w:top w:w="85" w:type="dxa"/>
              <w:left w:w="85" w:type="dxa"/>
              <w:bottom w:w="85" w:type="dxa"/>
              <w:right w:w="85" w:type="dxa"/>
            </w:tcMar>
            <w:vAlign w:val="center"/>
          </w:tcPr>
          <w:p w14:paraId="07246F2C" w14:textId="77777777" w:rsidR="004A43AD" w:rsidRPr="00A66988" w:rsidRDefault="0017001D">
            <w:pPr>
              <w:spacing w:after="60" w:line="252" w:lineRule="auto"/>
              <w:jc w:val="left"/>
            </w:pPr>
            <w:r w:rsidRPr="00A66988">
              <w:rPr>
                <w:sz w:val="20"/>
              </w:rPr>
              <w:t>Entertainment</w:t>
            </w:r>
          </w:p>
        </w:tc>
        <w:tc>
          <w:tcPr>
            <w:tcW w:w="5501" w:type="dxa"/>
            <w:tcMar>
              <w:top w:w="85" w:type="dxa"/>
              <w:left w:w="85" w:type="dxa"/>
              <w:bottom w:w="85" w:type="dxa"/>
              <w:right w:w="85" w:type="dxa"/>
            </w:tcMar>
            <w:vAlign w:val="center"/>
          </w:tcPr>
          <w:p w14:paraId="1BC9B22B" w14:textId="77777777" w:rsidR="004A43AD" w:rsidRPr="00A66988" w:rsidRDefault="0017001D">
            <w:pPr>
              <w:spacing w:after="60" w:line="252" w:lineRule="auto"/>
              <w:jc w:val="left"/>
            </w:pPr>
            <w:r w:rsidRPr="00A66988">
              <w:rPr>
                <w:sz w:val="20"/>
              </w:rPr>
              <w:t>Entertainment Expense</w:t>
            </w:r>
          </w:p>
        </w:tc>
      </w:tr>
      <w:tr w:rsidR="004A43AD" w:rsidRPr="00A66988" w14:paraId="57AD6914" w14:textId="77777777">
        <w:trPr>
          <w:cantSplit/>
        </w:trPr>
        <w:tc>
          <w:tcPr>
            <w:tcW w:w="3168" w:type="dxa"/>
            <w:tcMar>
              <w:top w:w="85" w:type="dxa"/>
              <w:left w:w="85" w:type="dxa"/>
              <w:bottom w:w="85" w:type="dxa"/>
              <w:right w:w="85" w:type="dxa"/>
            </w:tcMar>
            <w:vAlign w:val="center"/>
          </w:tcPr>
          <w:p w14:paraId="537FDEC4" w14:textId="77777777" w:rsidR="004A43AD" w:rsidRPr="00A66988" w:rsidRDefault="0017001D">
            <w:pPr>
              <w:spacing w:after="60" w:line="252" w:lineRule="auto"/>
              <w:jc w:val="left"/>
            </w:pPr>
            <w:r w:rsidRPr="00A66988">
              <w:rPr>
                <w:sz w:val="20"/>
              </w:rPr>
              <w:t>Household Supplies</w:t>
            </w:r>
          </w:p>
        </w:tc>
        <w:tc>
          <w:tcPr>
            <w:tcW w:w="5501" w:type="dxa"/>
            <w:tcMar>
              <w:top w:w="85" w:type="dxa"/>
              <w:left w:w="85" w:type="dxa"/>
              <w:bottom w:w="85" w:type="dxa"/>
              <w:right w:w="85" w:type="dxa"/>
            </w:tcMar>
            <w:vAlign w:val="center"/>
          </w:tcPr>
          <w:p w14:paraId="6B91E93B" w14:textId="77777777" w:rsidR="004A43AD" w:rsidRPr="00A66988" w:rsidRDefault="0017001D">
            <w:pPr>
              <w:spacing w:after="60" w:line="252" w:lineRule="auto"/>
              <w:jc w:val="left"/>
            </w:pPr>
            <w:r w:rsidRPr="00A66988">
              <w:rPr>
                <w:sz w:val="20"/>
              </w:rPr>
              <w:t>Household Supplies Expense</w:t>
            </w:r>
          </w:p>
        </w:tc>
      </w:tr>
    </w:tbl>
    <w:p w14:paraId="32A50CCB" w14:textId="77777777" w:rsidR="004A43AD" w:rsidRPr="00A66988" w:rsidRDefault="004A43AD">
      <w:pPr>
        <w:spacing w:after="0"/>
      </w:pPr>
    </w:p>
    <w:p w14:paraId="00E88A23" w14:textId="77777777" w:rsidR="004A43AD" w:rsidRPr="00A66988" w:rsidRDefault="0017001D">
      <w:r w:rsidRPr="00A66988">
        <w:t>These mappings illustrate the approved architecture; account codes and the final hierarchy are later design decisions. For groceries purchased in cash for Rs. 2,500, a double-entry implementation debits Groceries Expense by Rs. 2,500 and credits Cash by Rs. 2,500. Every journal must balance wherever double-entry is used. Users should not enter journals or account codes. No accounting or regulatory certification is claimed.</w:t>
      </w:r>
    </w:p>
    <w:p w14:paraId="740811A4" w14:textId="77777777" w:rsidR="004A43AD" w:rsidRPr="00A66988" w:rsidRDefault="0017001D">
      <w:r w:rsidRPr="00A66988">
        <w:t xml:space="preserve">A mixed receipt retains its receipt total and separately categorised line items. Category totals must not count the same purchase once at transaction level and again at line-item </w:t>
      </w:r>
      <w:r w:rsidRPr="00A66988">
        <w:lastRenderedPageBreak/>
        <w:t>level. Edits and deletion must also update dependent totals and price history consistently. Accounting corrections must preserve balance where journals are used. These are project-team design constraints derived from the need for trustworthy records.</w:t>
      </w:r>
    </w:p>
    <w:p w14:paraId="7499B1DE" w14:textId="77777777" w:rsidR="004A43AD" w:rsidRPr="00A66988" w:rsidRDefault="0017001D">
      <w:pPr>
        <w:pStyle w:val="Heading2"/>
      </w:pPr>
      <w:bookmarkStart w:id="53" w:name="_Toc241045277"/>
      <w:r w:rsidRPr="00A66988">
        <w:t>Semantic product classification</w:t>
      </w:r>
      <w:bookmarkEnd w:id="53"/>
    </w:p>
    <w:p w14:paraId="47498F9A" w14:textId="77777777" w:rsidR="004A43AD" w:rsidRPr="00A66988" w:rsidRDefault="0017001D">
      <w:r w:rsidRPr="00A66988">
        <w:t>Original receipt text, individual product identity, brand, canonical product type, expense category and accounting classification are separate concepts. Preserve the original text alongside corrected values and inferred classifications. A canonical product type groups related products without replacing their identities.</w:t>
      </w:r>
    </w:p>
    <w:p w14:paraId="6C16EDD2" w14:textId="57D4768B" w:rsidR="004A43AD" w:rsidRPr="00A66988" w:rsidRDefault="0017001D">
      <w:pPr>
        <w:pStyle w:val="Caption"/>
        <w:keepNext/>
      </w:pPr>
      <w:bookmarkStart w:id="54" w:name="_Toc241045295"/>
      <w:r w:rsidRPr="00A66988">
        <w:t xml:space="preserve">Table </w:t>
      </w:r>
      <w:r w:rsidRPr="00A66988">
        <w:fldChar w:fldCharType="begin"/>
      </w:r>
      <w:r w:rsidRPr="00A66988">
        <w:instrText xml:space="preserve"> SEQ Table \* ARABIC </w:instrText>
      </w:r>
      <w:r w:rsidRPr="00A66988">
        <w:fldChar w:fldCharType="separate"/>
      </w:r>
      <w:r w:rsidR="00A66988">
        <w:rPr>
          <w:noProof/>
        </w:rPr>
        <w:t>13</w:t>
      </w:r>
      <w:r w:rsidRPr="00A66988">
        <w:fldChar w:fldCharType="end"/>
      </w:r>
      <w:r w:rsidRPr="00A66988">
        <w:t>: Distinct products within a shared product type</w:t>
      </w:r>
      <w:bookmarkEnd w:id="5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3168"/>
        <w:gridCol w:w="2621"/>
      </w:tblGrid>
      <w:tr w:rsidR="004A43AD" w:rsidRPr="00A66988" w14:paraId="6A651400" w14:textId="77777777">
        <w:trPr>
          <w:cantSplit/>
          <w:tblHeader/>
        </w:trPr>
        <w:tc>
          <w:tcPr>
            <w:tcW w:w="2880" w:type="dxa"/>
            <w:shd w:val="clear" w:color="auto" w:fill="E7E7E7"/>
            <w:tcMar>
              <w:top w:w="85" w:type="dxa"/>
              <w:left w:w="85" w:type="dxa"/>
              <w:bottom w:w="85" w:type="dxa"/>
              <w:right w:w="85" w:type="dxa"/>
            </w:tcMar>
            <w:vAlign w:val="center"/>
          </w:tcPr>
          <w:p w14:paraId="46AE7A30" w14:textId="77777777" w:rsidR="004A43AD" w:rsidRPr="00A66988" w:rsidRDefault="0017001D">
            <w:pPr>
              <w:keepNext/>
              <w:spacing w:after="60" w:line="252" w:lineRule="auto"/>
              <w:jc w:val="left"/>
            </w:pPr>
            <w:r w:rsidRPr="00A66988">
              <w:rPr>
                <w:b/>
                <w:sz w:val="20"/>
              </w:rPr>
              <w:t>Original text and brand</w:t>
            </w:r>
          </w:p>
        </w:tc>
        <w:tc>
          <w:tcPr>
            <w:tcW w:w="3168" w:type="dxa"/>
            <w:shd w:val="clear" w:color="auto" w:fill="E7E7E7"/>
            <w:tcMar>
              <w:top w:w="85" w:type="dxa"/>
              <w:left w:w="85" w:type="dxa"/>
              <w:bottom w:w="85" w:type="dxa"/>
              <w:right w:w="85" w:type="dxa"/>
            </w:tcMar>
            <w:vAlign w:val="center"/>
          </w:tcPr>
          <w:p w14:paraId="2E9268AB" w14:textId="77777777" w:rsidR="004A43AD" w:rsidRPr="00A66988" w:rsidRDefault="0017001D">
            <w:pPr>
              <w:keepNext/>
              <w:spacing w:after="60" w:line="252" w:lineRule="auto"/>
              <w:jc w:val="left"/>
            </w:pPr>
            <w:r w:rsidRPr="00A66988">
              <w:rPr>
                <w:b/>
                <w:sz w:val="20"/>
              </w:rPr>
              <w:t>Product identity and type</w:t>
            </w:r>
          </w:p>
        </w:tc>
        <w:tc>
          <w:tcPr>
            <w:tcW w:w="2621" w:type="dxa"/>
            <w:shd w:val="clear" w:color="auto" w:fill="E7E7E7"/>
            <w:tcMar>
              <w:top w:w="85" w:type="dxa"/>
              <w:left w:w="85" w:type="dxa"/>
              <w:bottom w:w="85" w:type="dxa"/>
              <w:right w:w="85" w:type="dxa"/>
            </w:tcMar>
            <w:vAlign w:val="center"/>
          </w:tcPr>
          <w:p w14:paraId="41C62ACF" w14:textId="77777777" w:rsidR="004A43AD" w:rsidRPr="00A66988" w:rsidRDefault="0017001D">
            <w:pPr>
              <w:keepNext/>
              <w:spacing w:after="60" w:line="252" w:lineRule="auto"/>
              <w:jc w:val="left"/>
            </w:pPr>
            <w:r w:rsidRPr="00A66988">
              <w:rPr>
                <w:b/>
                <w:sz w:val="20"/>
              </w:rPr>
              <w:t>Category and account</w:t>
            </w:r>
          </w:p>
        </w:tc>
      </w:tr>
      <w:tr w:rsidR="004A43AD" w:rsidRPr="00A66988" w14:paraId="421CEBCF" w14:textId="77777777">
        <w:trPr>
          <w:cantSplit/>
        </w:trPr>
        <w:tc>
          <w:tcPr>
            <w:tcW w:w="2880" w:type="dxa"/>
            <w:tcMar>
              <w:top w:w="85" w:type="dxa"/>
              <w:left w:w="85" w:type="dxa"/>
              <w:bottom w:w="85" w:type="dxa"/>
              <w:right w:w="85" w:type="dxa"/>
            </w:tcMar>
            <w:vAlign w:val="center"/>
          </w:tcPr>
          <w:p w14:paraId="42BD24CF" w14:textId="77777777" w:rsidR="004A43AD" w:rsidRPr="00A66988" w:rsidRDefault="0017001D">
            <w:pPr>
              <w:spacing w:after="60" w:line="252" w:lineRule="auto"/>
              <w:jc w:val="left"/>
            </w:pPr>
            <w:r w:rsidRPr="00A66988">
              <w:rPr>
                <w:sz w:val="20"/>
              </w:rPr>
              <w:t>Surf Excel 1kg</w:t>
            </w:r>
            <w:r w:rsidRPr="00A66988">
              <w:rPr>
                <w:sz w:val="20"/>
              </w:rPr>
              <w:br/>
              <w:t>Brand: Surf Excel</w:t>
            </w:r>
          </w:p>
        </w:tc>
        <w:tc>
          <w:tcPr>
            <w:tcW w:w="3168" w:type="dxa"/>
            <w:tcMar>
              <w:top w:w="85" w:type="dxa"/>
              <w:left w:w="85" w:type="dxa"/>
              <w:bottom w:w="85" w:type="dxa"/>
              <w:right w:w="85" w:type="dxa"/>
            </w:tcMar>
            <w:vAlign w:val="center"/>
          </w:tcPr>
          <w:p w14:paraId="6D39E6BF" w14:textId="77777777" w:rsidR="004A43AD" w:rsidRPr="00A66988" w:rsidRDefault="0017001D">
            <w:pPr>
              <w:spacing w:after="60" w:line="252" w:lineRule="auto"/>
              <w:jc w:val="left"/>
            </w:pPr>
            <w:r w:rsidRPr="00A66988">
              <w:rPr>
                <w:sz w:val="20"/>
              </w:rPr>
              <w:t>Distinct Surf Excel 1kg product</w:t>
            </w:r>
            <w:r w:rsidRPr="00A66988">
              <w:rPr>
                <w:sz w:val="20"/>
              </w:rPr>
              <w:br/>
              <w:t>Laundry Detergent</w:t>
            </w:r>
          </w:p>
        </w:tc>
        <w:tc>
          <w:tcPr>
            <w:tcW w:w="2621" w:type="dxa"/>
            <w:tcMar>
              <w:top w:w="85" w:type="dxa"/>
              <w:left w:w="85" w:type="dxa"/>
              <w:bottom w:w="85" w:type="dxa"/>
              <w:right w:w="85" w:type="dxa"/>
            </w:tcMar>
            <w:vAlign w:val="center"/>
          </w:tcPr>
          <w:p w14:paraId="61562D83" w14:textId="77777777" w:rsidR="004A43AD" w:rsidRPr="00A66988" w:rsidRDefault="0017001D">
            <w:pPr>
              <w:spacing w:after="60" w:line="252" w:lineRule="auto"/>
              <w:jc w:val="left"/>
            </w:pPr>
            <w:r w:rsidRPr="00A66988">
              <w:rPr>
                <w:sz w:val="20"/>
              </w:rPr>
              <w:t>Household Supplies</w:t>
            </w:r>
            <w:r w:rsidRPr="00A66988">
              <w:rPr>
                <w:sz w:val="20"/>
              </w:rPr>
              <w:br/>
              <w:t>Household Supplies Expense</w:t>
            </w:r>
          </w:p>
        </w:tc>
      </w:tr>
      <w:tr w:rsidR="004A43AD" w:rsidRPr="00A66988" w14:paraId="5C1C79A1" w14:textId="77777777">
        <w:trPr>
          <w:cantSplit/>
        </w:trPr>
        <w:tc>
          <w:tcPr>
            <w:tcW w:w="2880" w:type="dxa"/>
            <w:tcMar>
              <w:top w:w="85" w:type="dxa"/>
              <w:left w:w="85" w:type="dxa"/>
              <w:bottom w:w="85" w:type="dxa"/>
              <w:right w:w="85" w:type="dxa"/>
            </w:tcMar>
            <w:vAlign w:val="center"/>
          </w:tcPr>
          <w:p w14:paraId="6A8F2948" w14:textId="77777777" w:rsidR="004A43AD" w:rsidRPr="00A66988" w:rsidRDefault="0017001D">
            <w:pPr>
              <w:spacing w:after="60" w:line="252" w:lineRule="auto"/>
              <w:jc w:val="left"/>
            </w:pPr>
            <w:r w:rsidRPr="00A66988">
              <w:rPr>
                <w:sz w:val="20"/>
              </w:rPr>
              <w:t>Bonus 1kg</w:t>
            </w:r>
            <w:r w:rsidRPr="00A66988">
              <w:rPr>
                <w:sz w:val="20"/>
              </w:rPr>
              <w:br/>
              <w:t>Brand: Bonus</w:t>
            </w:r>
          </w:p>
        </w:tc>
        <w:tc>
          <w:tcPr>
            <w:tcW w:w="3168" w:type="dxa"/>
            <w:tcMar>
              <w:top w:w="85" w:type="dxa"/>
              <w:left w:w="85" w:type="dxa"/>
              <w:bottom w:w="85" w:type="dxa"/>
              <w:right w:w="85" w:type="dxa"/>
            </w:tcMar>
            <w:vAlign w:val="center"/>
          </w:tcPr>
          <w:p w14:paraId="112F9B22" w14:textId="77777777" w:rsidR="004A43AD" w:rsidRPr="00A66988" w:rsidRDefault="0017001D">
            <w:pPr>
              <w:spacing w:after="60" w:line="252" w:lineRule="auto"/>
              <w:jc w:val="left"/>
            </w:pPr>
            <w:r w:rsidRPr="00A66988">
              <w:rPr>
                <w:sz w:val="20"/>
              </w:rPr>
              <w:t>Distinct Bonus 1kg product</w:t>
            </w:r>
            <w:r w:rsidRPr="00A66988">
              <w:rPr>
                <w:sz w:val="20"/>
              </w:rPr>
              <w:br/>
              <w:t>Laundry Detergent</w:t>
            </w:r>
          </w:p>
        </w:tc>
        <w:tc>
          <w:tcPr>
            <w:tcW w:w="2621" w:type="dxa"/>
            <w:tcMar>
              <w:top w:w="85" w:type="dxa"/>
              <w:left w:w="85" w:type="dxa"/>
              <w:bottom w:w="85" w:type="dxa"/>
              <w:right w:w="85" w:type="dxa"/>
            </w:tcMar>
            <w:vAlign w:val="center"/>
          </w:tcPr>
          <w:p w14:paraId="6A5F1102" w14:textId="77777777" w:rsidR="004A43AD" w:rsidRPr="00A66988" w:rsidRDefault="0017001D">
            <w:pPr>
              <w:spacing w:after="60" w:line="252" w:lineRule="auto"/>
              <w:jc w:val="left"/>
            </w:pPr>
            <w:r w:rsidRPr="00A66988">
              <w:rPr>
                <w:sz w:val="20"/>
              </w:rPr>
              <w:t>Household Supplies</w:t>
            </w:r>
            <w:r w:rsidRPr="00A66988">
              <w:rPr>
                <w:sz w:val="20"/>
              </w:rPr>
              <w:br/>
              <w:t>Household Supplies Expense</w:t>
            </w:r>
          </w:p>
        </w:tc>
      </w:tr>
    </w:tbl>
    <w:p w14:paraId="4B72F1A6" w14:textId="77777777" w:rsidR="004A43AD" w:rsidRPr="00A66988" w:rsidRDefault="004A43AD">
      <w:pPr>
        <w:spacing w:after="0"/>
      </w:pPr>
    </w:p>
    <w:p w14:paraId="13AD572E" w14:textId="77777777" w:rsidR="004A43AD" w:rsidRPr="00A66988" w:rsidRDefault="0017001D">
      <w:r w:rsidRPr="00A66988">
        <w:t>Both products can support analysis of Laundry Detergent spending. Exact price history still distinguishes brand, product and pack size. Comparisons require comparable quantities and units; where these are missing, show recorded prices with a limitation instead of claiming equivalent value. Uncertain product matches remain reviewable. Semantic similarity is not proof that two products are identical.</w:t>
      </w:r>
    </w:p>
    <w:p w14:paraId="7BF64C6F" w14:textId="77777777" w:rsidR="004A43AD" w:rsidRPr="00A66988" w:rsidRDefault="0017001D">
      <w:pPr>
        <w:pStyle w:val="Heading2"/>
      </w:pPr>
      <w:bookmarkStart w:id="55" w:name="_Toc241045278"/>
      <w:r w:rsidRPr="00A66988">
        <w:t>AI Financial Assistant</w:t>
      </w:r>
      <w:bookmarkEnd w:id="55"/>
    </w:p>
    <w:p w14:paraId="32DF3E87" w14:textId="77777777" w:rsidR="004A43AD" w:rsidRPr="00A66988" w:rsidRDefault="0017001D">
      <w:r w:rsidRPr="00A66988">
        <w:t>The AI Financial Assistant is a core conversational capability grounded in the current user's authorised DailyKhata records. It supports natural-language questions, spending summaries, comparisons between periods and categories, recurring-spending analysis, product-price comparisons, spending patterns, unusually high recorded spending, explanations of change and possible saving opportunities. It may give personalised general financial suggestions based on available historical data.</w:t>
      </w:r>
    </w:p>
    <w:p w14:paraId="396E92CA" w14:textId="77777777" w:rsidR="004A43AD" w:rsidRPr="00A66988" w:rsidRDefault="0017001D">
      <w:r w:rsidRPr="00A66988">
        <w:t>Illustrative response, not research: restaurant spending of Rs. 8,400 this month compared with Rs. 5,900 last month gives a difference of Rs. 2,500. The assistant may explain that returning to the earlier level would reduce spending by that amount. It must distinguish recorded facts, calculations and suggestions, state the relevant period, and acknowledge missing data. It does not move money, execute payments or control accounts.</w:t>
      </w:r>
    </w:p>
    <w:p w14:paraId="62022FBD" w14:textId="77777777" w:rsidR="004A43AD" w:rsidRPr="00A66988" w:rsidRDefault="0017001D">
      <w:r w:rsidRPr="00A66988">
        <w:t>Conversational analysis of repeated past expenses is core; automatically generating recurring expenses is future scope. Data-grounded observations about high spending are core; predictive anomaly detection and advanced financial recommendation systems remain future scope. The team may integrate existing models and services instead of training a foundation model.</w:t>
      </w:r>
    </w:p>
    <w:p w14:paraId="08EE5622" w14:textId="77777777" w:rsidR="004A43AD" w:rsidRPr="00A66988" w:rsidRDefault="0017001D">
      <w:r w:rsidRPr="00A66988">
        <w:lastRenderedPageBreak/>
        <w:t>The assistant is specialised in the user's DailyKhata financial data. It is not an unrestricted financial-education chatbot and does not provide investment, banking or tax advice or unrelated financial knowledge. It remains read-only and cannot change expenses or execute financial actions.</w:t>
      </w:r>
    </w:p>
    <w:p w14:paraId="3A6AFC1E" w14:textId="77777777" w:rsidR="004A43AD" w:rsidRPr="00A66988" w:rsidRDefault="0017001D">
      <w:pPr>
        <w:pStyle w:val="Heading2"/>
      </w:pPr>
      <w:bookmarkStart w:id="56" w:name="_Toc241045279"/>
      <w:r w:rsidRPr="00A66988">
        <w:t>Localisation and delivery limits</w:t>
      </w:r>
      <w:bookmarkEnd w:id="56"/>
    </w:p>
    <w:p w14:paraId="3556D35B" w14:textId="77777777" w:rsidR="004A43AD" w:rsidRPr="00A66988" w:rsidRDefault="0017001D">
      <w:r w:rsidRPr="00A66988">
        <w:t>English and Urdu localisation is Should Have. The architecture should permit translated labels, right-to-left Urdu presentation, local terminology, Urdu-friendly interaction and potential Urdu interaction with the AI Financial Assistant. An initial English interface does not prove bilingual localisation. Urdu support is not guaranteed until implemented and validated. Local category labels remain Must Have independently of translation.</w:t>
      </w:r>
    </w:p>
    <w:p w14:paraId="5EF71656" w14:textId="77777777" w:rsidR="004A43AD" w:rsidRPr="00A66988" w:rsidRDefault="0017001D">
      <w:r w:rsidRPr="00A66988">
        <w:t>The application is mobile-first and should support ordinary Android-class devices. Receipt OCR targets reasonably clear printed receipts in supported formats, with correction and manual fallback for failures. No universal receipt accuracy or response-time threshold has been validated. Frameworks, model providers, device test specifications and measurable performance targets are later decisions. Offline draft entry is Could Have and does not imply offline OCR or offline assistant services.</w:t>
      </w:r>
    </w:p>
    <w:p w14:paraId="4820B7A2" w14:textId="77777777" w:rsidR="004A43AD" w:rsidRPr="00A66988" w:rsidRDefault="0017001D">
      <w:pPr>
        <w:pStyle w:val="Heading1"/>
      </w:pPr>
      <w:bookmarkStart w:id="57" w:name="_Toc241045280"/>
      <w:r w:rsidRPr="00A66988">
        <w:t>Validation and limitations</w:t>
      </w:r>
      <w:bookmarkEnd w:id="57"/>
    </w:p>
    <w:p w14:paraId="2A31AC40" w14:textId="77777777" w:rsidR="004A43AD" w:rsidRPr="00A66988" w:rsidRDefault="0017001D">
      <w:r w:rsidRPr="00A66988">
        <w:t>The analysis links user needs, reported evidence, requirement candidates and 38 scope capabilities. Deliverable 3 carries these links into formal requirements, acceptance criteria and validation scenarios. Agreement among the documents does not establish fieldwork authenticity, stakeholder endorsement or implementation success.</w:t>
      </w:r>
    </w:p>
    <w:p w14:paraId="4EA9EA64" w14:textId="77777777" w:rsidR="004A43AD" w:rsidRPr="00A66988" w:rsidRDefault="0017001D">
      <w:r w:rsidRPr="00A66988">
        <w:t>The team should confirm fieldwork dates, consent and participant records, resolve Usman's actual interview age, and identify the competitor test context. Actual submission dates and supervisor feedback remain to be recorded. Device, receipt and user evaluation must still be conducted under the proposed Deliverable 3 conditions.</w:t>
      </w:r>
    </w:p>
    <w:p w14:paraId="6791E1AE" w14:textId="77777777" w:rsidR="004A43AD" w:rsidRPr="00A66988" w:rsidRDefault="0017001D">
      <w:pPr>
        <w:pStyle w:val="Heading1"/>
      </w:pPr>
      <w:bookmarkStart w:id="58" w:name="_Toc241045281"/>
      <w:r w:rsidRPr="00A66988">
        <w:t>Conclusion</w:t>
      </w:r>
      <w:bookmarkEnd w:id="58"/>
    </w:p>
    <w:p w14:paraId="628BCADE" w14:textId="77777777" w:rsidR="004A43AD" w:rsidRPr="00A66988" w:rsidRDefault="0017001D">
      <w:r w:rsidRPr="00A66988">
        <w:t>The reported research identifies recording effort, fragmented expense histories and the need for trustworthy review. DailyKhata responds with receipt and cash capture, user-controlled categorisation, structured expense records, item history and a specialised AI Financial Assistant. The evidence register and requirement candidates explain the progression from the target audience in Deliverable 1 to the formal specification in Deliverable 3.</w:t>
      </w:r>
    </w:p>
    <w:p w14:paraId="27F28DC0" w14:textId="77777777" w:rsidR="004A43AD" w:rsidRPr="00A66988" w:rsidRDefault="0017001D">
      <w:pPr>
        <w:pStyle w:val="Heading1"/>
        <w:pageBreakBefore/>
      </w:pPr>
      <w:bookmarkStart w:id="59" w:name="_Toc241045282"/>
      <w:r w:rsidRPr="00A66988">
        <w:lastRenderedPageBreak/>
        <w:t>References</w:t>
      </w:r>
      <w:bookmarkEnd w:id="59"/>
    </w:p>
    <w:p w14:paraId="1F34D632" w14:textId="77777777" w:rsidR="004A43AD" w:rsidRPr="00A66988" w:rsidRDefault="0017001D">
      <w:r w:rsidRPr="00A66988">
        <w:t>[D1] DailyKhata Project Team. Deliverable 1: Target Market &amp; Audience Analysis. Submission edition 1.0, 23 September 2026.</w:t>
      </w:r>
    </w:p>
    <w:p w14:paraId="4909EEAA" w14:textId="77777777" w:rsidR="004A43AD" w:rsidRPr="00A66988" w:rsidRDefault="0017001D">
      <w:r w:rsidRPr="00A66988">
        <w:t>[H2] DailyKhata Project Team. Earlier Deliverable 2 project report. Undated, 12 pages. Reported interviews on page 3 and elicitation findings on pages 10-12. The evidence and quotations used here are reproduced in this submission edition.</w:t>
      </w:r>
    </w:p>
    <w:p w14:paraId="1D15D9EF" w14:textId="77777777" w:rsidR="004A43AD" w:rsidRPr="00A66988" w:rsidRDefault="0017001D">
      <w:r w:rsidRPr="00A66988">
        <w:t>[A2] Beaconhouse National University. Deliverable 2: Problem Identification, Stakeholder Identification &amp; Requirement Elicitation. Assignment instructions. Stated assignment deadline: 25 August 2026; actual submission date is not established.</w:t>
      </w:r>
    </w:p>
    <w:p w14:paraId="6A56680F" w14:textId="77777777" w:rsidR="004A43AD" w:rsidRPr="00A66988" w:rsidRDefault="0017001D">
      <w:r w:rsidRPr="00A66988">
        <w:t>[A3] Beaconhouse National University. Deliverable 3: Requirements Specification. Undated, five-page assignment brief.</w:t>
      </w:r>
    </w:p>
    <w:p w14:paraId="0FE2F72C" w14:textId="77777777" w:rsidR="004A43AD" w:rsidRPr="00A66988" w:rsidRDefault="0017001D">
      <w:r w:rsidRPr="00A66988">
        <w:t>[M1] Design Thinking. Six instructional slides supplied with the Deliverable 2 teaching material. Undated. Guidance on observation, interviews and interpretation.</w:t>
      </w:r>
    </w:p>
    <w:sectPr w:rsidR="004A43AD" w:rsidRPr="00A66988" w:rsidSect="00034616">
      <w:headerReference w:type="default" r:id="rId8"/>
      <w:footerReference w:type="default" r:id="rId9"/>
      <w:pgSz w:w="11906" w:h="16838"/>
      <w:pgMar w:top="1440" w:right="1440" w:bottom="1440" w:left="1800" w:header="648"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09096" w14:textId="77777777" w:rsidR="00782DD9" w:rsidRDefault="00782DD9">
      <w:pPr>
        <w:spacing w:after="0" w:line="240" w:lineRule="auto"/>
      </w:pPr>
      <w:r>
        <w:separator/>
      </w:r>
    </w:p>
  </w:endnote>
  <w:endnote w:type="continuationSeparator" w:id="0">
    <w:p w14:paraId="3367B4D4" w14:textId="77777777" w:rsidR="00782DD9" w:rsidRDefault="00782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6ADC" w14:textId="77777777" w:rsidR="004A43AD" w:rsidRDefault="0017001D">
    <w:pPr>
      <w:pStyle w:val="Footer"/>
      <w:jc w:val="center"/>
    </w:pPr>
    <w:r>
      <w:rPr>
        <w:sz w:val="18"/>
      </w:rPr>
      <w:t>Beaconhouse National University | BS Computer Science</w:t>
    </w:r>
    <w:r>
      <w:rPr>
        <w:sz w:val="18"/>
      </w:rPr>
      <w:br/>
      <w:t xml:space="preserve">Page </w:t>
    </w:r>
    <w:r>
      <w:fldChar w:fldCharType="begin"/>
    </w:r>
    <w:r>
      <w:instrText xml:space="preserve"> PAGE </w:instrText>
    </w:r>
    <w:r>
      <w:fldChar w:fldCharType="separate"/>
    </w:r>
    <w:r w:rsidR="00D83A66">
      <w:rPr>
        <w:noProof/>
      </w:rPr>
      <w:t>2</w:t>
    </w:r>
    <w:r>
      <w:fldChar w:fldCharType="end"/>
    </w:r>
    <w:r>
      <w:rPr>
        <w:sz w:val="18"/>
      </w:rPr>
      <w:t xml:space="preserve"> of </w:t>
    </w:r>
    <w:r>
      <w:fldChar w:fldCharType="begin"/>
    </w:r>
    <w:r>
      <w:instrText xml:space="preserve"> NUMPAGES </w:instrText>
    </w:r>
    <w:r>
      <w:fldChar w:fldCharType="separate"/>
    </w:r>
    <w:r w:rsidR="00D83A66">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88717" w14:textId="77777777" w:rsidR="00782DD9" w:rsidRDefault="00782DD9">
      <w:pPr>
        <w:spacing w:after="0" w:line="240" w:lineRule="auto"/>
      </w:pPr>
      <w:r>
        <w:separator/>
      </w:r>
    </w:p>
  </w:footnote>
  <w:footnote w:type="continuationSeparator" w:id="0">
    <w:p w14:paraId="57334A30" w14:textId="77777777" w:rsidR="00782DD9" w:rsidRDefault="00782D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8381B" w14:textId="77777777" w:rsidR="004A43AD" w:rsidRDefault="0017001D">
    <w:pPr>
      <w:pStyle w:val="Header"/>
    </w:pPr>
    <w:r>
      <w:rPr>
        <w:sz w:val="18"/>
      </w:rPr>
      <w:t>DailyKhata |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3FC74AA"/>
    <w:multiLevelType w:val="multilevel"/>
    <w:tmpl w:val="DAD2429E"/>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decimal"/>
      <w:pStyle w:val="Heading4"/>
      <w:suff w:val="space"/>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785427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D35"/>
    <w:rsid w:val="00034616"/>
    <w:rsid w:val="0006063C"/>
    <w:rsid w:val="0015074B"/>
    <w:rsid w:val="0017001D"/>
    <w:rsid w:val="0029639D"/>
    <w:rsid w:val="00326F90"/>
    <w:rsid w:val="004A43AD"/>
    <w:rsid w:val="00782DD9"/>
    <w:rsid w:val="00A66988"/>
    <w:rsid w:val="00AA1D8D"/>
    <w:rsid w:val="00B47730"/>
    <w:rsid w:val="00CB0664"/>
    <w:rsid w:val="00D83A66"/>
    <w:rsid w:val="00ED7E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26A59"/>
  <w14:defaultImageDpi w14:val="300"/>
  <w15:docId w15:val="{10660A37-561E-43AB-8CF0-C6BD991CF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lang w:val="en-GB"/>
    </w:rPr>
  </w:style>
  <w:style w:type="paragraph" w:styleId="Heading1">
    <w:name w:val="heading 1"/>
    <w:basedOn w:val="Normal"/>
    <w:next w:val="Normal"/>
    <w:link w:val="Heading1Char"/>
    <w:uiPriority w:val="9"/>
    <w:qFormat/>
    <w:rsid w:val="00FC693F"/>
    <w:pPr>
      <w:keepNext/>
      <w:keepLines/>
      <w:numPr>
        <w:numId w:val="1"/>
      </w:numPr>
      <w:spacing w:before="240"/>
      <w:jc w:val="left"/>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40"/>
      <w:jc w:val="left"/>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4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numPr>
        <w:ilvl w:val="3"/>
        <w:numId w:val="1"/>
      </w:numPr>
      <w:spacing w:before="240"/>
      <w:jc w:val="left"/>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lang w:val="en-GB"/>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lang w:val="en-GB"/>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8"/>
      <w:szCs w:val="28"/>
      <w:lang w:val="en-GB"/>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lang w:val="en-GB"/>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lang w:val="en-GB"/>
    </w:rPr>
  </w:style>
  <w:style w:type="paragraph" w:styleId="Title">
    <w:name w:val="Title"/>
    <w:basedOn w:val="Normal"/>
    <w:next w:val="Normal"/>
    <w:link w:val="TitleChar"/>
    <w:uiPriority w:val="10"/>
    <w:qFormat/>
    <w:rsid w:val="00FC693F"/>
    <w:pPr>
      <w:spacing w:after="30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cstheme="majorBidi"/>
      <w:b/>
      <w:iCs/>
      <w:spacing w:val="15"/>
      <w:sz w:val="32"/>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lang w:val="en-GB"/>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lang w:val="en-GB"/>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lang w:val="en-GB"/>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lang w:val="en-GB"/>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lang w:val="en-GB"/>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lang w:val="en-GB"/>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lang w:val="en-GB"/>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lang w:val="en-GB"/>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lang w:val="en-GB"/>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lang w:val="en-GB"/>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lang w:val="en-GB"/>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lang w:val="en-GB"/>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lang w:val="en-GB"/>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lang w:val="en-GB"/>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lang w:val="en-GB"/>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lang w:val="en-GB"/>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lang w:val="en-GB"/>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lang w:val="en-GB"/>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lang w:val="en-GB"/>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83A66"/>
    <w:pPr>
      <w:spacing w:after="100"/>
    </w:pPr>
  </w:style>
  <w:style w:type="paragraph" w:styleId="TOC2">
    <w:name w:val="toc 2"/>
    <w:basedOn w:val="Normal"/>
    <w:next w:val="Normal"/>
    <w:autoRedefine/>
    <w:uiPriority w:val="39"/>
    <w:unhideWhenUsed/>
    <w:rsid w:val="00D83A66"/>
    <w:pPr>
      <w:spacing w:after="100"/>
      <w:ind w:left="240"/>
    </w:pPr>
  </w:style>
  <w:style w:type="paragraph" w:styleId="TOC3">
    <w:name w:val="toc 3"/>
    <w:basedOn w:val="Normal"/>
    <w:next w:val="Normal"/>
    <w:autoRedefine/>
    <w:uiPriority w:val="39"/>
    <w:unhideWhenUsed/>
    <w:rsid w:val="00D83A66"/>
    <w:pPr>
      <w:spacing w:after="100"/>
      <w:ind w:left="480"/>
    </w:pPr>
  </w:style>
  <w:style w:type="character" w:styleId="Hyperlink">
    <w:name w:val="Hyperlink"/>
    <w:basedOn w:val="DefaultParagraphFont"/>
    <w:uiPriority w:val="99"/>
    <w:unhideWhenUsed/>
    <w:rsid w:val="00D83A66"/>
    <w:rPr>
      <w:color w:val="0000FF" w:themeColor="hyperlink"/>
      <w:u w:val="single"/>
    </w:rPr>
  </w:style>
  <w:style w:type="paragraph" w:styleId="TableofFigures">
    <w:name w:val="table of figures"/>
    <w:basedOn w:val="Normal"/>
    <w:next w:val="Normal"/>
    <w:uiPriority w:val="99"/>
    <w:unhideWhenUsed/>
    <w:rsid w:val="00D83A6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6022</Words>
  <Characters>34327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Identification, Stakeholder Identification &amp; Requirement Elicitation</dc:title>
  <dc:subject>DailyKhata university submission edition</dc:subject>
  <dc:creator>DailyKhata Project Team</dc:creator>
  <cp:keywords/>
  <dc:description/>
  <cp:lastModifiedBy>Saad Mughal</cp:lastModifiedBy>
  <cp:revision>3</cp:revision>
  <dcterms:created xsi:type="dcterms:W3CDTF">2013-12-23T23:15:00Z</dcterms:created>
  <dcterms:modified xsi:type="dcterms:W3CDTF">2026-09-23T03:39:00Z</dcterms:modified>
  <cp:category/>
</cp:coreProperties>
</file>