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D075" w14:textId="77777777" w:rsidR="00345BEC" w:rsidRPr="00E91C72" w:rsidRDefault="00662A0A">
      <w:pPr>
        <w:spacing w:after="280"/>
        <w:jc w:val="center"/>
      </w:pPr>
      <w:r w:rsidRPr="00E91C72">
        <w:t>Beaconhouse National University</w:t>
      </w:r>
    </w:p>
    <w:p w14:paraId="58EEFCFB" w14:textId="77777777" w:rsidR="00345BEC" w:rsidRPr="00E91C72" w:rsidRDefault="00662A0A">
      <w:pPr>
        <w:spacing w:after="280"/>
        <w:jc w:val="center"/>
      </w:pPr>
      <w:r w:rsidRPr="00E91C72">
        <w:t>BS Computer Science</w:t>
      </w:r>
    </w:p>
    <w:p w14:paraId="636C1946" w14:textId="77777777" w:rsidR="00345BEC" w:rsidRPr="00E91C72" w:rsidRDefault="00662A0A">
      <w:pPr>
        <w:spacing w:after="280"/>
        <w:jc w:val="center"/>
      </w:pPr>
      <w:r w:rsidRPr="00E91C72">
        <w:t>Final Year Project</w:t>
      </w:r>
    </w:p>
    <w:p w14:paraId="45128871" w14:textId="77777777" w:rsidR="00345BEC" w:rsidRPr="00E91C72" w:rsidRDefault="00662A0A">
      <w:pPr>
        <w:pStyle w:val="Title"/>
        <w:spacing w:after="280"/>
        <w:jc w:val="center"/>
      </w:pPr>
      <w:r w:rsidRPr="00E91C72">
        <w:t>DAILYKHATA</w:t>
      </w:r>
    </w:p>
    <w:p w14:paraId="7309341C" w14:textId="77777777" w:rsidR="00345BEC" w:rsidRPr="00E91C72" w:rsidRDefault="00662A0A">
      <w:pPr>
        <w:pStyle w:val="Subtitle"/>
        <w:spacing w:after="280"/>
        <w:jc w:val="center"/>
      </w:pPr>
      <w:r w:rsidRPr="00E91C72">
        <w:t>Project Governance</w:t>
      </w:r>
      <w:r w:rsidRPr="00E91C72">
        <w:br/>
        <w:t>Documentation Standard</w:t>
      </w:r>
    </w:p>
    <w:p w14:paraId="432106F0" w14:textId="77777777" w:rsidR="00345BEC" w:rsidRPr="00E91C72" w:rsidRDefault="00662A0A">
      <w:pPr>
        <w:spacing w:before="360"/>
        <w:jc w:val="center"/>
      </w:pPr>
      <w:r w:rsidRPr="00E91C72">
        <w:t>Team members</w:t>
      </w:r>
      <w:r w:rsidRPr="00E91C72">
        <w:br/>
        <w:t>Saad Mughal (F2023-009)</w:t>
      </w:r>
      <w:r w:rsidRPr="00E91C72">
        <w:br/>
        <w:t>Khadijah Zahoor (F2023-956)</w:t>
      </w:r>
      <w:r w:rsidRPr="00E91C72">
        <w:br/>
        <w:t>Zainab Ali Baig (F2023-528)</w:t>
      </w:r>
      <w:r w:rsidRPr="00E91C72">
        <w:br/>
        <w:t>Aleeza Qaiser (F2023-611)</w:t>
      </w:r>
    </w:p>
    <w:p w14:paraId="65140D43" w14:textId="77777777" w:rsidR="00345BEC" w:rsidRPr="00E91C72" w:rsidRDefault="00662A0A">
      <w:pPr>
        <w:jc w:val="center"/>
      </w:pPr>
      <w:r w:rsidRPr="00E91C72">
        <w:t>Supervisor: Nouman Ali</w:t>
      </w:r>
      <w:r w:rsidRPr="00E91C72">
        <w:br/>
        <w:t>Academic Year: 2026-2027</w:t>
      </w:r>
      <w:r w:rsidRPr="00E91C72">
        <w:br/>
        <w:t>Version 2.0 | 23 September 2026</w:t>
      </w:r>
    </w:p>
    <w:p w14:paraId="4D4DA8A4" w14:textId="77777777" w:rsidR="00345BEC" w:rsidRPr="00E91C72" w:rsidRDefault="00662A0A">
      <w:r w:rsidRPr="00E91C72">
        <w:br w:type="page"/>
      </w:r>
    </w:p>
    <w:p w14:paraId="374B8B99" w14:textId="77777777" w:rsidR="00345BEC" w:rsidRPr="00E91C72" w:rsidRDefault="00662A0A">
      <w:pPr>
        <w:spacing w:after="240"/>
      </w:pPr>
      <w:r w:rsidRPr="00E91C72">
        <w:rPr>
          <w:b/>
          <w:sz w:val="32"/>
        </w:rPr>
        <w:lastRenderedPageBreak/>
        <w:t>Document Control</w:t>
      </w:r>
    </w:p>
    <w:p w14:paraId="68373543" w14:textId="77777777" w:rsidR="00345BEC" w:rsidRPr="00E91C72" w:rsidRDefault="00662A0A">
      <w:pPr>
        <w:jc w:val="left"/>
      </w:pPr>
      <w:r w:rsidRPr="00E91C72">
        <w:t>Project: DailyKhata</w:t>
      </w:r>
      <w:r w:rsidRPr="00E91C72">
        <w:br/>
        <w:t>Document: Documentation Standard</w:t>
      </w:r>
      <w:r w:rsidRPr="00E91C72">
        <w:br/>
        <w:t>Version: 2.0</w:t>
      </w:r>
      <w:r w:rsidRPr="00E91C72">
        <w:br/>
        <w:t>Status: Authoritative reconstruction baseline under the user-authorised scope</w:t>
      </w:r>
      <w:r w:rsidRPr="00E91C72">
        <w:br/>
      </w:r>
      <w:r w:rsidRPr="00E91C72">
        <w:t>Authors: DailyKhata Project Team</w:t>
      </w:r>
      <w:r w:rsidRPr="00E91C72">
        <w:br/>
        <w:t>Supervisor: Nouman Ali</w:t>
      </w:r>
      <w:r w:rsidRPr="00E91C72">
        <w:br/>
        <w:t>Academic year: 2026-2027</w:t>
      </w:r>
      <w:r w:rsidRPr="00E91C72">
        <w:br/>
        <w:t>Revision date: 23 September 2026</w:t>
      </w:r>
      <w:r w:rsidRPr="00E91C72">
        <w:br/>
        <w:t>Submission date: Not recorded for this replacement</w:t>
      </w:r>
      <w:r w:rsidRPr="00E91C72">
        <w:br/>
        <w:t>Supervisor endorsement: To be recorded after review</w:t>
      </w:r>
    </w:p>
    <w:p w14:paraId="29032C86" w14:textId="77777777" w:rsidR="00345BEC" w:rsidRPr="00E91C72" w:rsidRDefault="00662A0A">
      <w:pPr>
        <w:spacing w:after="240"/>
      </w:pPr>
      <w:r w:rsidRPr="00E91C72">
        <w:rPr>
          <w:b/>
          <w:sz w:val="32"/>
        </w:rPr>
        <w:t>Revision History</w:t>
      </w:r>
    </w:p>
    <w:p w14:paraId="79CFDAB5" w14:textId="77777777" w:rsidR="00345BEC" w:rsidRPr="00E91C72" w:rsidRDefault="00662A0A">
      <w:r w:rsidRPr="00E91C72">
        <w:t>Historical source versions remain unchanged in their original locations. This replacement consolidates scope, terminology and evidence provenance under the recorded decisions. Version 2.0, 23 September 2026, prepared for the DailyKhata Project Team.</w:t>
      </w:r>
    </w:p>
    <w:p w14:paraId="36063D47" w14:textId="77777777" w:rsidR="00345BEC" w:rsidRPr="00E91C72" w:rsidRDefault="00662A0A">
      <w:r w:rsidRPr="00E91C72">
        <w:br w:type="page"/>
      </w:r>
    </w:p>
    <w:p w14:paraId="28699972" w14:textId="77777777" w:rsidR="00345BEC" w:rsidRPr="00E91C72" w:rsidRDefault="00662A0A">
      <w:pPr>
        <w:spacing w:after="240"/>
      </w:pPr>
      <w:r w:rsidRPr="00E91C72">
        <w:rPr>
          <w:b/>
          <w:sz w:val="32"/>
        </w:rPr>
        <w:lastRenderedPageBreak/>
        <w:t>Table of Contents</w:t>
      </w:r>
    </w:p>
    <w:p w14:paraId="5BB24D8F" w14:textId="046AF29F" w:rsidR="00E91C72" w:rsidRDefault="00662A0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E91C72">
        <w:fldChar w:fldCharType="begin"/>
      </w:r>
      <w:r w:rsidRPr="00E91C72">
        <w:instrText xml:space="preserve"> TOC \o "1-3" \h \z \u </w:instrText>
      </w:r>
      <w:r w:rsidRPr="00E91C72">
        <w:fldChar w:fldCharType="separate"/>
      </w:r>
      <w:hyperlink w:anchor="_Toc241024426" w:history="1">
        <w:r w:rsidR="00E91C72" w:rsidRPr="00EC4C28">
          <w:rPr>
            <w:rStyle w:val="Hyperlink"/>
            <w:noProof/>
          </w:rPr>
          <w:t>1 Purpose and authority</w:t>
        </w:r>
        <w:r w:rsidR="00E91C72">
          <w:rPr>
            <w:noProof/>
            <w:webHidden/>
          </w:rPr>
          <w:tab/>
        </w:r>
        <w:r w:rsidR="00E91C72">
          <w:rPr>
            <w:noProof/>
            <w:webHidden/>
          </w:rPr>
          <w:fldChar w:fldCharType="begin"/>
        </w:r>
        <w:r w:rsidR="00E91C72">
          <w:rPr>
            <w:noProof/>
            <w:webHidden/>
          </w:rPr>
          <w:instrText xml:space="preserve"> PAGEREF _Toc241024426 \h </w:instrText>
        </w:r>
        <w:r w:rsidR="00E91C72">
          <w:rPr>
            <w:noProof/>
            <w:webHidden/>
          </w:rPr>
        </w:r>
        <w:r w:rsidR="00E91C72">
          <w:rPr>
            <w:noProof/>
            <w:webHidden/>
          </w:rPr>
          <w:fldChar w:fldCharType="separate"/>
        </w:r>
        <w:r w:rsidR="00E91C72">
          <w:rPr>
            <w:noProof/>
            <w:webHidden/>
          </w:rPr>
          <w:t>4</w:t>
        </w:r>
        <w:r w:rsidR="00E91C72">
          <w:rPr>
            <w:noProof/>
            <w:webHidden/>
          </w:rPr>
          <w:fldChar w:fldCharType="end"/>
        </w:r>
      </w:hyperlink>
    </w:p>
    <w:p w14:paraId="625649A1" w14:textId="5BA59E3F" w:rsidR="00E91C72" w:rsidRDefault="00E91C72">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27" w:history="1">
        <w:r w:rsidRPr="00EC4C28">
          <w:rPr>
            <w:rStyle w:val="Hyperlink"/>
            <w:noProof/>
          </w:rPr>
          <w:t>2 Page and text specification</w:t>
        </w:r>
        <w:r>
          <w:rPr>
            <w:noProof/>
            <w:webHidden/>
          </w:rPr>
          <w:tab/>
        </w:r>
        <w:r>
          <w:rPr>
            <w:noProof/>
            <w:webHidden/>
          </w:rPr>
          <w:fldChar w:fldCharType="begin"/>
        </w:r>
        <w:r>
          <w:rPr>
            <w:noProof/>
            <w:webHidden/>
          </w:rPr>
          <w:instrText xml:space="preserve"> PAGEREF _Toc241024427 \h </w:instrText>
        </w:r>
        <w:r>
          <w:rPr>
            <w:noProof/>
            <w:webHidden/>
          </w:rPr>
        </w:r>
        <w:r>
          <w:rPr>
            <w:noProof/>
            <w:webHidden/>
          </w:rPr>
          <w:fldChar w:fldCharType="separate"/>
        </w:r>
        <w:r>
          <w:rPr>
            <w:noProof/>
            <w:webHidden/>
          </w:rPr>
          <w:t>4</w:t>
        </w:r>
        <w:r>
          <w:rPr>
            <w:noProof/>
            <w:webHidden/>
          </w:rPr>
          <w:fldChar w:fldCharType="end"/>
        </w:r>
      </w:hyperlink>
    </w:p>
    <w:p w14:paraId="235387CC" w14:textId="624DAECE" w:rsidR="00E91C72" w:rsidRDefault="00E91C72">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28" w:history="1">
        <w:r w:rsidRPr="00EC4C28">
          <w:rPr>
            <w:rStyle w:val="Hyperlink"/>
            <w:noProof/>
          </w:rPr>
          <w:t>3 Document structure</w:t>
        </w:r>
        <w:r>
          <w:rPr>
            <w:noProof/>
            <w:webHidden/>
          </w:rPr>
          <w:tab/>
        </w:r>
        <w:r>
          <w:rPr>
            <w:noProof/>
            <w:webHidden/>
          </w:rPr>
          <w:fldChar w:fldCharType="begin"/>
        </w:r>
        <w:r>
          <w:rPr>
            <w:noProof/>
            <w:webHidden/>
          </w:rPr>
          <w:instrText xml:space="preserve"> PAGEREF _Toc241024428 \h </w:instrText>
        </w:r>
        <w:r>
          <w:rPr>
            <w:noProof/>
            <w:webHidden/>
          </w:rPr>
        </w:r>
        <w:r>
          <w:rPr>
            <w:noProof/>
            <w:webHidden/>
          </w:rPr>
          <w:fldChar w:fldCharType="separate"/>
        </w:r>
        <w:r>
          <w:rPr>
            <w:noProof/>
            <w:webHidden/>
          </w:rPr>
          <w:t>4</w:t>
        </w:r>
        <w:r>
          <w:rPr>
            <w:noProof/>
            <w:webHidden/>
          </w:rPr>
          <w:fldChar w:fldCharType="end"/>
        </w:r>
      </w:hyperlink>
    </w:p>
    <w:p w14:paraId="568D5C93" w14:textId="52562E50" w:rsidR="00E91C72" w:rsidRDefault="00E91C72">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29" w:history="1">
        <w:r w:rsidRPr="00EC4C28">
          <w:rPr>
            <w:rStyle w:val="Hyperlink"/>
            <w:noProof/>
          </w:rPr>
          <w:t>4 Navigation captions and pagination</w:t>
        </w:r>
        <w:r>
          <w:rPr>
            <w:noProof/>
            <w:webHidden/>
          </w:rPr>
          <w:tab/>
        </w:r>
        <w:r>
          <w:rPr>
            <w:noProof/>
            <w:webHidden/>
          </w:rPr>
          <w:fldChar w:fldCharType="begin"/>
        </w:r>
        <w:r>
          <w:rPr>
            <w:noProof/>
            <w:webHidden/>
          </w:rPr>
          <w:instrText xml:space="preserve"> PAGEREF _Toc241024429 \h </w:instrText>
        </w:r>
        <w:r>
          <w:rPr>
            <w:noProof/>
            <w:webHidden/>
          </w:rPr>
        </w:r>
        <w:r>
          <w:rPr>
            <w:noProof/>
            <w:webHidden/>
          </w:rPr>
          <w:fldChar w:fldCharType="separate"/>
        </w:r>
        <w:r>
          <w:rPr>
            <w:noProof/>
            <w:webHidden/>
          </w:rPr>
          <w:t>5</w:t>
        </w:r>
        <w:r>
          <w:rPr>
            <w:noProof/>
            <w:webHidden/>
          </w:rPr>
          <w:fldChar w:fldCharType="end"/>
        </w:r>
      </w:hyperlink>
    </w:p>
    <w:p w14:paraId="0825477A" w14:textId="39A216B6" w:rsidR="00E91C72" w:rsidRDefault="00E91C72">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30" w:history="1">
        <w:r w:rsidRPr="00EC4C28">
          <w:rPr>
            <w:rStyle w:val="Hyperlink"/>
            <w:noProof/>
          </w:rPr>
          <w:t>5 Language and terminology</w:t>
        </w:r>
        <w:r>
          <w:rPr>
            <w:noProof/>
            <w:webHidden/>
          </w:rPr>
          <w:tab/>
        </w:r>
        <w:r>
          <w:rPr>
            <w:noProof/>
            <w:webHidden/>
          </w:rPr>
          <w:fldChar w:fldCharType="begin"/>
        </w:r>
        <w:r>
          <w:rPr>
            <w:noProof/>
            <w:webHidden/>
          </w:rPr>
          <w:instrText xml:space="preserve"> PAGEREF _Toc241024430 \h </w:instrText>
        </w:r>
        <w:r>
          <w:rPr>
            <w:noProof/>
            <w:webHidden/>
          </w:rPr>
        </w:r>
        <w:r>
          <w:rPr>
            <w:noProof/>
            <w:webHidden/>
          </w:rPr>
          <w:fldChar w:fldCharType="separate"/>
        </w:r>
        <w:r>
          <w:rPr>
            <w:noProof/>
            <w:webHidden/>
          </w:rPr>
          <w:t>5</w:t>
        </w:r>
        <w:r>
          <w:rPr>
            <w:noProof/>
            <w:webHidden/>
          </w:rPr>
          <w:fldChar w:fldCharType="end"/>
        </w:r>
      </w:hyperlink>
    </w:p>
    <w:p w14:paraId="1933BF28" w14:textId="432D82AD" w:rsidR="00E91C72" w:rsidRDefault="00E91C72">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31" w:history="1">
        <w:r w:rsidRPr="00EC4C28">
          <w:rPr>
            <w:rStyle w:val="Hyperlink"/>
            <w:noProof/>
          </w:rPr>
          <w:t>6 Evidence and requirements</w:t>
        </w:r>
        <w:r>
          <w:rPr>
            <w:noProof/>
            <w:webHidden/>
          </w:rPr>
          <w:tab/>
        </w:r>
        <w:r>
          <w:rPr>
            <w:noProof/>
            <w:webHidden/>
          </w:rPr>
          <w:fldChar w:fldCharType="begin"/>
        </w:r>
        <w:r>
          <w:rPr>
            <w:noProof/>
            <w:webHidden/>
          </w:rPr>
          <w:instrText xml:space="preserve"> PAGEREF _Toc241024431 \h </w:instrText>
        </w:r>
        <w:r>
          <w:rPr>
            <w:noProof/>
            <w:webHidden/>
          </w:rPr>
        </w:r>
        <w:r>
          <w:rPr>
            <w:noProof/>
            <w:webHidden/>
          </w:rPr>
          <w:fldChar w:fldCharType="separate"/>
        </w:r>
        <w:r>
          <w:rPr>
            <w:noProof/>
            <w:webHidden/>
          </w:rPr>
          <w:t>5</w:t>
        </w:r>
        <w:r>
          <w:rPr>
            <w:noProof/>
            <w:webHidden/>
          </w:rPr>
          <w:fldChar w:fldCharType="end"/>
        </w:r>
      </w:hyperlink>
    </w:p>
    <w:p w14:paraId="71391EF8" w14:textId="0C9E90E9" w:rsidR="00E91C72" w:rsidRDefault="00E91C72">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432" w:history="1">
        <w:r w:rsidRPr="00EC4C28">
          <w:rPr>
            <w:rStyle w:val="Hyperlink"/>
            <w:noProof/>
          </w:rPr>
          <w:t>7 Quality control and release</w:t>
        </w:r>
        <w:r>
          <w:rPr>
            <w:noProof/>
            <w:webHidden/>
          </w:rPr>
          <w:tab/>
        </w:r>
        <w:r>
          <w:rPr>
            <w:noProof/>
            <w:webHidden/>
          </w:rPr>
          <w:fldChar w:fldCharType="begin"/>
        </w:r>
        <w:r>
          <w:rPr>
            <w:noProof/>
            <w:webHidden/>
          </w:rPr>
          <w:instrText xml:space="preserve"> PAGEREF _Toc241024432 \h </w:instrText>
        </w:r>
        <w:r>
          <w:rPr>
            <w:noProof/>
            <w:webHidden/>
          </w:rPr>
        </w:r>
        <w:r>
          <w:rPr>
            <w:noProof/>
            <w:webHidden/>
          </w:rPr>
          <w:fldChar w:fldCharType="separate"/>
        </w:r>
        <w:r>
          <w:rPr>
            <w:noProof/>
            <w:webHidden/>
          </w:rPr>
          <w:t>6</w:t>
        </w:r>
        <w:r>
          <w:rPr>
            <w:noProof/>
            <w:webHidden/>
          </w:rPr>
          <w:fldChar w:fldCharType="end"/>
        </w:r>
      </w:hyperlink>
    </w:p>
    <w:p w14:paraId="11EF86CD" w14:textId="37660E33" w:rsidR="00345BEC" w:rsidRPr="00E91C72" w:rsidRDefault="00662A0A">
      <w:r w:rsidRPr="00E91C72">
        <w:fldChar w:fldCharType="end"/>
      </w:r>
    </w:p>
    <w:p w14:paraId="2D130E43" w14:textId="77777777" w:rsidR="00345BEC" w:rsidRPr="00E91C72" w:rsidRDefault="00662A0A">
      <w:pPr>
        <w:spacing w:before="280"/>
      </w:pPr>
      <w:r w:rsidRPr="00E91C72">
        <w:rPr>
          <w:b/>
        </w:rPr>
        <w:t>List of Tables</w:t>
      </w:r>
    </w:p>
    <w:p w14:paraId="4034E52E" w14:textId="113A989A" w:rsidR="00E91C72" w:rsidRDefault="00662A0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E91C72">
        <w:fldChar w:fldCharType="begin"/>
      </w:r>
      <w:r w:rsidRPr="00E91C72">
        <w:instrText xml:space="preserve"> TOC \c "Table" \h \z </w:instrText>
      </w:r>
      <w:r w:rsidRPr="00E91C72">
        <w:fldChar w:fldCharType="separate"/>
      </w:r>
      <w:hyperlink w:anchor="_Toc241024425" w:history="1">
        <w:r w:rsidR="00E91C72" w:rsidRPr="00FE6A52">
          <w:rPr>
            <w:rStyle w:val="Hyperlink"/>
            <w:noProof/>
          </w:rPr>
          <w:t>Table 1: Mandatory Word configuration</w:t>
        </w:r>
        <w:r w:rsidR="00E91C72">
          <w:rPr>
            <w:noProof/>
            <w:webHidden/>
          </w:rPr>
          <w:tab/>
        </w:r>
        <w:r w:rsidR="00E91C72">
          <w:rPr>
            <w:noProof/>
            <w:webHidden/>
          </w:rPr>
          <w:fldChar w:fldCharType="begin"/>
        </w:r>
        <w:r w:rsidR="00E91C72">
          <w:rPr>
            <w:noProof/>
            <w:webHidden/>
          </w:rPr>
          <w:instrText xml:space="preserve"> PAGEREF _Toc241024425 \h </w:instrText>
        </w:r>
        <w:r w:rsidR="00E91C72">
          <w:rPr>
            <w:noProof/>
            <w:webHidden/>
          </w:rPr>
        </w:r>
        <w:r w:rsidR="00E91C72">
          <w:rPr>
            <w:noProof/>
            <w:webHidden/>
          </w:rPr>
          <w:fldChar w:fldCharType="separate"/>
        </w:r>
        <w:r w:rsidR="00E91C72">
          <w:rPr>
            <w:noProof/>
            <w:webHidden/>
          </w:rPr>
          <w:t>4</w:t>
        </w:r>
        <w:r w:rsidR="00E91C72">
          <w:rPr>
            <w:noProof/>
            <w:webHidden/>
          </w:rPr>
          <w:fldChar w:fldCharType="end"/>
        </w:r>
      </w:hyperlink>
    </w:p>
    <w:p w14:paraId="3C60CCB9" w14:textId="4848DC5E" w:rsidR="00345BEC" w:rsidRPr="00E91C72" w:rsidRDefault="00662A0A">
      <w:r w:rsidRPr="00E91C72">
        <w:fldChar w:fldCharType="end"/>
      </w:r>
    </w:p>
    <w:p w14:paraId="689AB5B6" w14:textId="77777777" w:rsidR="00345BEC" w:rsidRPr="00E91C72" w:rsidRDefault="00662A0A">
      <w:r w:rsidRPr="00E91C72">
        <w:br w:type="page"/>
      </w:r>
    </w:p>
    <w:p w14:paraId="123A0586" w14:textId="77777777" w:rsidR="00345BEC" w:rsidRPr="00E91C72" w:rsidRDefault="00662A0A">
      <w:pPr>
        <w:pStyle w:val="Heading1"/>
      </w:pPr>
      <w:bookmarkStart w:id="0" w:name="_Toc241024426"/>
      <w:r w:rsidRPr="00E91C72">
        <w:lastRenderedPageBreak/>
        <w:t>Purpose and authority</w:t>
      </w:r>
      <w:bookmarkEnd w:id="0"/>
    </w:p>
    <w:p w14:paraId="56F2A990" w14:textId="77777777" w:rsidR="00345BEC" w:rsidRPr="00E91C72" w:rsidRDefault="00662A0A">
      <w:r w:rsidRPr="00E91C72">
        <w:t>This standard governs all new DailyKhata Word documents. It replaces the working authority of Documentation Standard v1.0 while preserving that file as history. The project owner's instructions take precedence over older formatting. Consistent facts, traceable evidence and readable pages are required in addition to consistent typography.</w:t>
      </w:r>
    </w:p>
    <w:p w14:paraId="365FE8E2" w14:textId="77777777" w:rsidR="00345BEC" w:rsidRPr="00E91C72" w:rsidRDefault="00662A0A">
      <w:pPr>
        <w:pStyle w:val="Heading1"/>
      </w:pPr>
      <w:bookmarkStart w:id="1" w:name="_Toc241024427"/>
      <w:r w:rsidRPr="00E91C72">
        <w:t>Page and text specification</w:t>
      </w:r>
      <w:bookmarkEnd w:id="1"/>
    </w:p>
    <w:p w14:paraId="1875EB57" w14:textId="50F9EEB8" w:rsidR="00345BEC" w:rsidRPr="00E91C72" w:rsidRDefault="00662A0A">
      <w:pPr>
        <w:pStyle w:val="Caption"/>
        <w:keepNext/>
      </w:pPr>
      <w:bookmarkStart w:id="2" w:name="_Toc241024425"/>
      <w:r w:rsidRPr="00E91C72">
        <w:t xml:space="preserve">Table </w:t>
      </w:r>
      <w:r w:rsidRPr="00E91C72">
        <w:fldChar w:fldCharType="begin"/>
      </w:r>
      <w:r w:rsidRPr="00E91C72">
        <w:instrText xml:space="preserve"> SEQ Table \* ARABIC </w:instrText>
      </w:r>
      <w:r w:rsidRPr="00E91C72">
        <w:fldChar w:fldCharType="separate"/>
      </w:r>
      <w:r w:rsidR="00E91C72">
        <w:rPr>
          <w:noProof/>
        </w:rPr>
        <w:t>1</w:t>
      </w:r>
      <w:r w:rsidRPr="00E91C72">
        <w:fldChar w:fldCharType="end"/>
      </w:r>
      <w:r w:rsidRPr="00E91C72">
        <w:t>: Mandatory Word configuration</w:t>
      </w:r>
      <w:bookmarkEnd w:id="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6653"/>
      </w:tblGrid>
      <w:tr w:rsidR="00345BEC" w:rsidRPr="00E91C72" w14:paraId="35185BB2" w14:textId="77777777">
        <w:trPr>
          <w:cantSplit/>
          <w:tblHeader/>
        </w:trPr>
        <w:tc>
          <w:tcPr>
            <w:tcW w:w="2016" w:type="dxa"/>
            <w:shd w:val="clear" w:color="auto" w:fill="E7E7E7"/>
            <w:tcMar>
              <w:top w:w="85" w:type="dxa"/>
              <w:left w:w="85" w:type="dxa"/>
              <w:bottom w:w="85" w:type="dxa"/>
              <w:right w:w="85" w:type="dxa"/>
            </w:tcMar>
          </w:tcPr>
          <w:p w14:paraId="7ED215C9" w14:textId="77777777" w:rsidR="00345BEC" w:rsidRPr="00E91C72" w:rsidRDefault="00662A0A">
            <w:pPr>
              <w:keepNext/>
              <w:spacing w:after="60" w:line="252" w:lineRule="auto"/>
              <w:jc w:val="left"/>
            </w:pPr>
            <w:r w:rsidRPr="00E91C72">
              <w:rPr>
                <w:b/>
                <w:sz w:val="20"/>
              </w:rPr>
              <w:t>Element</w:t>
            </w:r>
          </w:p>
        </w:tc>
        <w:tc>
          <w:tcPr>
            <w:tcW w:w="6653" w:type="dxa"/>
            <w:shd w:val="clear" w:color="auto" w:fill="E7E7E7"/>
            <w:tcMar>
              <w:top w:w="85" w:type="dxa"/>
              <w:left w:w="85" w:type="dxa"/>
              <w:bottom w:w="85" w:type="dxa"/>
              <w:right w:w="85" w:type="dxa"/>
            </w:tcMar>
          </w:tcPr>
          <w:p w14:paraId="5C9AAE2A" w14:textId="77777777" w:rsidR="00345BEC" w:rsidRPr="00E91C72" w:rsidRDefault="00662A0A">
            <w:pPr>
              <w:keepNext/>
              <w:spacing w:after="60" w:line="252" w:lineRule="auto"/>
              <w:jc w:val="left"/>
            </w:pPr>
            <w:r w:rsidRPr="00E91C72">
              <w:rPr>
                <w:b/>
                <w:sz w:val="20"/>
              </w:rPr>
              <w:t>Setting</w:t>
            </w:r>
          </w:p>
        </w:tc>
      </w:tr>
      <w:tr w:rsidR="00345BEC" w:rsidRPr="00E91C72" w14:paraId="42D00CB7" w14:textId="77777777">
        <w:trPr>
          <w:cantSplit/>
        </w:trPr>
        <w:tc>
          <w:tcPr>
            <w:tcW w:w="2016" w:type="dxa"/>
            <w:tcMar>
              <w:top w:w="85" w:type="dxa"/>
              <w:left w:w="85" w:type="dxa"/>
              <w:bottom w:w="85" w:type="dxa"/>
              <w:right w:w="85" w:type="dxa"/>
            </w:tcMar>
          </w:tcPr>
          <w:p w14:paraId="02829EB9" w14:textId="77777777" w:rsidR="00345BEC" w:rsidRPr="00E91C72" w:rsidRDefault="00662A0A">
            <w:pPr>
              <w:spacing w:after="60" w:line="252" w:lineRule="auto"/>
              <w:jc w:val="left"/>
            </w:pPr>
            <w:r w:rsidRPr="00E91C72">
              <w:rPr>
                <w:sz w:val="20"/>
              </w:rPr>
              <w:t>Page</w:t>
            </w:r>
          </w:p>
        </w:tc>
        <w:tc>
          <w:tcPr>
            <w:tcW w:w="6653" w:type="dxa"/>
            <w:tcMar>
              <w:top w:w="85" w:type="dxa"/>
              <w:left w:w="85" w:type="dxa"/>
              <w:bottom w:w="85" w:type="dxa"/>
              <w:right w:w="85" w:type="dxa"/>
            </w:tcMar>
          </w:tcPr>
          <w:p w14:paraId="680FD7A0" w14:textId="77777777" w:rsidR="00345BEC" w:rsidRPr="00E91C72" w:rsidRDefault="00662A0A">
            <w:pPr>
              <w:spacing w:after="60" w:line="252" w:lineRule="auto"/>
              <w:jc w:val="left"/>
            </w:pPr>
            <w:r w:rsidRPr="00E91C72">
              <w:rPr>
                <w:sz w:val="20"/>
              </w:rPr>
              <w:t>A4 portrait; top and bottom 1 inch; left 1.25 inches; right 1 inch</w:t>
            </w:r>
          </w:p>
        </w:tc>
      </w:tr>
      <w:tr w:rsidR="00345BEC" w:rsidRPr="00E91C72" w14:paraId="7C4C3B5A" w14:textId="77777777">
        <w:trPr>
          <w:cantSplit/>
        </w:trPr>
        <w:tc>
          <w:tcPr>
            <w:tcW w:w="2016" w:type="dxa"/>
            <w:tcMar>
              <w:top w:w="85" w:type="dxa"/>
              <w:left w:w="85" w:type="dxa"/>
              <w:bottom w:w="85" w:type="dxa"/>
              <w:right w:w="85" w:type="dxa"/>
            </w:tcMar>
          </w:tcPr>
          <w:p w14:paraId="42848F10" w14:textId="77777777" w:rsidR="00345BEC" w:rsidRPr="00E91C72" w:rsidRDefault="00662A0A">
            <w:pPr>
              <w:spacing w:after="60" w:line="252" w:lineRule="auto"/>
              <w:jc w:val="left"/>
            </w:pPr>
            <w:r w:rsidRPr="00E91C72">
              <w:rPr>
                <w:sz w:val="20"/>
              </w:rPr>
              <w:t>Font and colour</w:t>
            </w:r>
          </w:p>
        </w:tc>
        <w:tc>
          <w:tcPr>
            <w:tcW w:w="6653" w:type="dxa"/>
            <w:tcMar>
              <w:top w:w="85" w:type="dxa"/>
              <w:left w:w="85" w:type="dxa"/>
              <w:bottom w:w="85" w:type="dxa"/>
              <w:right w:w="85" w:type="dxa"/>
            </w:tcMar>
          </w:tcPr>
          <w:p w14:paraId="727136B2" w14:textId="77777777" w:rsidR="00345BEC" w:rsidRPr="00E91C72" w:rsidRDefault="00662A0A">
            <w:pPr>
              <w:spacing w:after="60" w:line="252" w:lineRule="auto"/>
              <w:jc w:val="left"/>
            </w:pPr>
            <w:r w:rsidRPr="00E91C72">
              <w:rPr>
                <w:sz w:val="20"/>
              </w:rPr>
              <w:t>Times New Roman; black text; restrained grey for tables or secondary elements</w:t>
            </w:r>
          </w:p>
        </w:tc>
      </w:tr>
      <w:tr w:rsidR="00345BEC" w:rsidRPr="00E91C72" w14:paraId="507027D5" w14:textId="77777777">
        <w:trPr>
          <w:cantSplit/>
        </w:trPr>
        <w:tc>
          <w:tcPr>
            <w:tcW w:w="2016" w:type="dxa"/>
            <w:tcMar>
              <w:top w:w="85" w:type="dxa"/>
              <w:left w:w="85" w:type="dxa"/>
              <w:bottom w:w="85" w:type="dxa"/>
              <w:right w:w="85" w:type="dxa"/>
            </w:tcMar>
          </w:tcPr>
          <w:p w14:paraId="138DF318" w14:textId="77777777" w:rsidR="00345BEC" w:rsidRPr="00E91C72" w:rsidRDefault="00662A0A">
            <w:pPr>
              <w:spacing w:after="60" w:line="252" w:lineRule="auto"/>
              <w:jc w:val="left"/>
            </w:pPr>
            <w:r w:rsidRPr="00E91C72">
              <w:rPr>
                <w:sz w:val="20"/>
              </w:rPr>
              <w:t>Body</w:t>
            </w:r>
          </w:p>
        </w:tc>
        <w:tc>
          <w:tcPr>
            <w:tcW w:w="6653" w:type="dxa"/>
            <w:tcMar>
              <w:top w:w="85" w:type="dxa"/>
              <w:left w:w="85" w:type="dxa"/>
              <w:bottom w:w="85" w:type="dxa"/>
              <w:right w:w="85" w:type="dxa"/>
            </w:tcMar>
          </w:tcPr>
          <w:p w14:paraId="47B39BE3" w14:textId="77777777" w:rsidR="00345BEC" w:rsidRPr="00E91C72" w:rsidRDefault="00662A0A">
            <w:pPr>
              <w:spacing w:after="60" w:line="252" w:lineRule="auto"/>
              <w:jc w:val="left"/>
            </w:pPr>
            <w:r w:rsidRPr="00E91C72">
              <w:rPr>
                <w:sz w:val="20"/>
              </w:rPr>
              <w:t>12 pt; justified; 1.15 line spacing; 0 pt before and 6 pt after</w:t>
            </w:r>
          </w:p>
        </w:tc>
      </w:tr>
      <w:tr w:rsidR="00345BEC" w:rsidRPr="00E91C72" w14:paraId="1A4A2F53" w14:textId="77777777">
        <w:trPr>
          <w:cantSplit/>
        </w:trPr>
        <w:tc>
          <w:tcPr>
            <w:tcW w:w="2016" w:type="dxa"/>
            <w:tcMar>
              <w:top w:w="85" w:type="dxa"/>
              <w:left w:w="85" w:type="dxa"/>
              <w:bottom w:w="85" w:type="dxa"/>
              <w:right w:w="85" w:type="dxa"/>
            </w:tcMar>
          </w:tcPr>
          <w:p w14:paraId="79B50472" w14:textId="77777777" w:rsidR="00345BEC" w:rsidRPr="00E91C72" w:rsidRDefault="00662A0A">
            <w:pPr>
              <w:spacing w:after="60" w:line="252" w:lineRule="auto"/>
              <w:jc w:val="left"/>
            </w:pPr>
            <w:r w:rsidRPr="00E91C72">
              <w:rPr>
                <w:sz w:val="20"/>
              </w:rPr>
              <w:t>Heading 1</w:t>
            </w:r>
          </w:p>
        </w:tc>
        <w:tc>
          <w:tcPr>
            <w:tcW w:w="6653" w:type="dxa"/>
            <w:tcMar>
              <w:top w:w="85" w:type="dxa"/>
              <w:left w:w="85" w:type="dxa"/>
              <w:bottom w:w="85" w:type="dxa"/>
              <w:right w:w="85" w:type="dxa"/>
            </w:tcMar>
          </w:tcPr>
          <w:p w14:paraId="30788319" w14:textId="77777777" w:rsidR="00345BEC" w:rsidRPr="00E91C72" w:rsidRDefault="00662A0A">
            <w:pPr>
              <w:spacing w:after="60" w:line="252" w:lineRule="auto"/>
              <w:jc w:val="left"/>
            </w:pPr>
            <w:r w:rsidRPr="00E91C72">
              <w:rPr>
                <w:sz w:val="20"/>
              </w:rPr>
              <w:t>16 pt bold; Word Heading 1</w:t>
            </w:r>
          </w:p>
        </w:tc>
      </w:tr>
      <w:tr w:rsidR="00345BEC" w:rsidRPr="00E91C72" w14:paraId="44320996" w14:textId="77777777">
        <w:trPr>
          <w:cantSplit/>
        </w:trPr>
        <w:tc>
          <w:tcPr>
            <w:tcW w:w="2016" w:type="dxa"/>
            <w:tcMar>
              <w:top w:w="85" w:type="dxa"/>
              <w:left w:w="85" w:type="dxa"/>
              <w:bottom w:w="85" w:type="dxa"/>
              <w:right w:w="85" w:type="dxa"/>
            </w:tcMar>
          </w:tcPr>
          <w:p w14:paraId="2B064371" w14:textId="77777777" w:rsidR="00345BEC" w:rsidRPr="00E91C72" w:rsidRDefault="00662A0A">
            <w:pPr>
              <w:spacing w:after="60" w:line="252" w:lineRule="auto"/>
              <w:jc w:val="left"/>
            </w:pPr>
            <w:r w:rsidRPr="00E91C72">
              <w:rPr>
                <w:sz w:val="20"/>
              </w:rPr>
              <w:t>Heading 2</w:t>
            </w:r>
          </w:p>
        </w:tc>
        <w:tc>
          <w:tcPr>
            <w:tcW w:w="6653" w:type="dxa"/>
            <w:tcMar>
              <w:top w:w="85" w:type="dxa"/>
              <w:left w:w="85" w:type="dxa"/>
              <w:bottom w:w="85" w:type="dxa"/>
              <w:right w:w="85" w:type="dxa"/>
            </w:tcMar>
          </w:tcPr>
          <w:p w14:paraId="2A561A0C" w14:textId="77777777" w:rsidR="00345BEC" w:rsidRPr="00E91C72" w:rsidRDefault="00662A0A">
            <w:pPr>
              <w:spacing w:after="60" w:line="252" w:lineRule="auto"/>
              <w:jc w:val="left"/>
            </w:pPr>
            <w:r w:rsidRPr="00E91C72">
              <w:rPr>
                <w:sz w:val="20"/>
              </w:rPr>
              <w:t>14 pt bold; Word Heading 2</w:t>
            </w:r>
          </w:p>
        </w:tc>
      </w:tr>
      <w:tr w:rsidR="00345BEC" w:rsidRPr="00E91C72" w14:paraId="20F7750F" w14:textId="77777777">
        <w:trPr>
          <w:cantSplit/>
        </w:trPr>
        <w:tc>
          <w:tcPr>
            <w:tcW w:w="2016" w:type="dxa"/>
            <w:tcMar>
              <w:top w:w="85" w:type="dxa"/>
              <w:left w:w="85" w:type="dxa"/>
              <w:bottom w:w="85" w:type="dxa"/>
              <w:right w:w="85" w:type="dxa"/>
            </w:tcMar>
          </w:tcPr>
          <w:p w14:paraId="4EA6A76B" w14:textId="77777777" w:rsidR="00345BEC" w:rsidRPr="00E91C72" w:rsidRDefault="00662A0A">
            <w:pPr>
              <w:spacing w:after="60" w:line="252" w:lineRule="auto"/>
              <w:jc w:val="left"/>
            </w:pPr>
            <w:r w:rsidRPr="00E91C72">
              <w:rPr>
                <w:sz w:val="20"/>
              </w:rPr>
              <w:t>Heading 3</w:t>
            </w:r>
          </w:p>
        </w:tc>
        <w:tc>
          <w:tcPr>
            <w:tcW w:w="6653" w:type="dxa"/>
            <w:tcMar>
              <w:top w:w="85" w:type="dxa"/>
              <w:left w:w="85" w:type="dxa"/>
              <w:bottom w:w="85" w:type="dxa"/>
              <w:right w:w="85" w:type="dxa"/>
            </w:tcMar>
          </w:tcPr>
          <w:p w14:paraId="6A718B3C" w14:textId="77777777" w:rsidR="00345BEC" w:rsidRPr="00E91C72" w:rsidRDefault="00662A0A">
            <w:pPr>
              <w:spacing w:after="60" w:line="252" w:lineRule="auto"/>
              <w:jc w:val="left"/>
            </w:pPr>
            <w:r w:rsidRPr="00E91C72">
              <w:rPr>
                <w:sz w:val="20"/>
              </w:rPr>
              <w:t>12 pt bold; Word Heading 3</w:t>
            </w:r>
          </w:p>
        </w:tc>
      </w:tr>
      <w:tr w:rsidR="00345BEC" w:rsidRPr="00E91C72" w14:paraId="7E11771A" w14:textId="77777777">
        <w:trPr>
          <w:cantSplit/>
        </w:trPr>
        <w:tc>
          <w:tcPr>
            <w:tcW w:w="2016" w:type="dxa"/>
            <w:tcMar>
              <w:top w:w="85" w:type="dxa"/>
              <w:left w:w="85" w:type="dxa"/>
              <w:bottom w:w="85" w:type="dxa"/>
              <w:right w:w="85" w:type="dxa"/>
            </w:tcMar>
          </w:tcPr>
          <w:p w14:paraId="50528861" w14:textId="77777777" w:rsidR="00345BEC" w:rsidRPr="00E91C72" w:rsidRDefault="00662A0A">
            <w:pPr>
              <w:spacing w:after="60" w:line="252" w:lineRule="auto"/>
              <w:jc w:val="left"/>
            </w:pPr>
            <w:r w:rsidRPr="00E91C72">
              <w:rPr>
                <w:sz w:val="20"/>
              </w:rPr>
              <w:t>Heading 4</w:t>
            </w:r>
          </w:p>
        </w:tc>
        <w:tc>
          <w:tcPr>
            <w:tcW w:w="6653" w:type="dxa"/>
            <w:tcMar>
              <w:top w:w="85" w:type="dxa"/>
              <w:left w:w="85" w:type="dxa"/>
              <w:bottom w:w="85" w:type="dxa"/>
              <w:right w:w="85" w:type="dxa"/>
            </w:tcMar>
          </w:tcPr>
          <w:p w14:paraId="0946D978" w14:textId="77777777" w:rsidR="00345BEC" w:rsidRPr="00E91C72" w:rsidRDefault="00662A0A">
            <w:pPr>
              <w:spacing w:after="60" w:line="252" w:lineRule="auto"/>
              <w:jc w:val="left"/>
            </w:pPr>
            <w:r w:rsidRPr="00E91C72">
              <w:rPr>
                <w:sz w:val="20"/>
              </w:rPr>
              <w:t>12 pt bold italic; Word Heading 4</w:t>
            </w:r>
          </w:p>
        </w:tc>
      </w:tr>
      <w:tr w:rsidR="00345BEC" w:rsidRPr="00E91C72" w14:paraId="73F98CD1" w14:textId="77777777">
        <w:trPr>
          <w:cantSplit/>
        </w:trPr>
        <w:tc>
          <w:tcPr>
            <w:tcW w:w="2016" w:type="dxa"/>
            <w:tcMar>
              <w:top w:w="85" w:type="dxa"/>
              <w:left w:w="85" w:type="dxa"/>
              <w:bottom w:w="85" w:type="dxa"/>
              <w:right w:w="85" w:type="dxa"/>
            </w:tcMar>
          </w:tcPr>
          <w:p w14:paraId="7F132E95" w14:textId="77777777" w:rsidR="00345BEC" w:rsidRPr="00E91C72" w:rsidRDefault="00662A0A">
            <w:pPr>
              <w:spacing w:after="60" w:line="252" w:lineRule="auto"/>
              <w:jc w:val="left"/>
            </w:pPr>
            <w:r w:rsidRPr="00E91C72">
              <w:rPr>
                <w:sz w:val="20"/>
              </w:rPr>
              <w:t>Heading numbering</w:t>
            </w:r>
          </w:p>
        </w:tc>
        <w:tc>
          <w:tcPr>
            <w:tcW w:w="6653" w:type="dxa"/>
            <w:tcMar>
              <w:top w:w="85" w:type="dxa"/>
              <w:left w:w="85" w:type="dxa"/>
              <w:bottom w:w="85" w:type="dxa"/>
              <w:right w:w="85" w:type="dxa"/>
            </w:tcMar>
          </w:tcPr>
          <w:p w14:paraId="1DEEFA00" w14:textId="77777777" w:rsidR="00345BEC" w:rsidRPr="00E91C72" w:rsidRDefault="00662A0A">
            <w:pPr>
              <w:spacing w:after="60" w:line="252" w:lineRule="auto"/>
              <w:jc w:val="left"/>
            </w:pPr>
            <w:r w:rsidRPr="00E91C72">
              <w:rPr>
                <w:sz w:val="20"/>
              </w:rPr>
              <w:t>Automatic multilevel decimal numbering linked to Heading 1 to Heading 4; no typed heading numbers</w:t>
            </w:r>
          </w:p>
        </w:tc>
      </w:tr>
      <w:tr w:rsidR="00345BEC" w:rsidRPr="00E91C72" w14:paraId="0918DADC" w14:textId="77777777">
        <w:trPr>
          <w:cantSplit/>
        </w:trPr>
        <w:tc>
          <w:tcPr>
            <w:tcW w:w="2016" w:type="dxa"/>
            <w:tcMar>
              <w:top w:w="85" w:type="dxa"/>
              <w:left w:w="85" w:type="dxa"/>
              <w:bottom w:w="85" w:type="dxa"/>
              <w:right w:w="85" w:type="dxa"/>
            </w:tcMar>
          </w:tcPr>
          <w:p w14:paraId="479C1E51" w14:textId="77777777" w:rsidR="00345BEC" w:rsidRPr="00E91C72" w:rsidRDefault="00662A0A">
            <w:pPr>
              <w:spacing w:after="60" w:line="252" w:lineRule="auto"/>
              <w:jc w:val="left"/>
            </w:pPr>
            <w:r w:rsidRPr="00E91C72">
              <w:rPr>
                <w:sz w:val="20"/>
              </w:rPr>
              <w:t>Tables</w:t>
            </w:r>
          </w:p>
        </w:tc>
        <w:tc>
          <w:tcPr>
            <w:tcW w:w="6653" w:type="dxa"/>
            <w:tcMar>
              <w:top w:w="85" w:type="dxa"/>
              <w:left w:w="85" w:type="dxa"/>
              <w:bottom w:w="85" w:type="dxa"/>
              <w:right w:w="85" w:type="dxa"/>
            </w:tcMar>
          </w:tcPr>
          <w:p w14:paraId="4B43F4F3" w14:textId="77777777" w:rsidR="00345BEC" w:rsidRPr="00E91C72" w:rsidRDefault="00662A0A">
            <w:pPr>
              <w:spacing w:after="60" w:line="252" w:lineRule="auto"/>
              <w:jc w:val="left"/>
            </w:pPr>
            <w:r w:rsidRPr="00E91C72">
              <w:rPr>
                <w:sz w:val="20"/>
              </w:rPr>
              <w:t>10 pt or 11 pt; repeating bold header; deliberate widths; rows expand; light grey borders</w:t>
            </w:r>
          </w:p>
        </w:tc>
      </w:tr>
      <w:tr w:rsidR="00345BEC" w:rsidRPr="00E91C72" w14:paraId="69F7C04B" w14:textId="77777777">
        <w:trPr>
          <w:cantSplit/>
        </w:trPr>
        <w:tc>
          <w:tcPr>
            <w:tcW w:w="2016" w:type="dxa"/>
            <w:tcMar>
              <w:top w:w="85" w:type="dxa"/>
              <w:left w:w="85" w:type="dxa"/>
              <w:bottom w:w="85" w:type="dxa"/>
              <w:right w:w="85" w:type="dxa"/>
            </w:tcMar>
          </w:tcPr>
          <w:p w14:paraId="1990CF77" w14:textId="77777777" w:rsidR="00345BEC" w:rsidRPr="00E91C72" w:rsidRDefault="00662A0A">
            <w:pPr>
              <w:spacing w:after="60" w:line="252" w:lineRule="auto"/>
              <w:jc w:val="left"/>
            </w:pPr>
            <w:r w:rsidRPr="00E91C72">
              <w:rPr>
                <w:sz w:val="20"/>
              </w:rPr>
              <w:t>Captions</w:t>
            </w:r>
          </w:p>
        </w:tc>
        <w:tc>
          <w:tcPr>
            <w:tcW w:w="6653" w:type="dxa"/>
            <w:tcMar>
              <w:top w:w="85" w:type="dxa"/>
              <w:left w:w="85" w:type="dxa"/>
              <w:bottom w:w="85" w:type="dxa"/>
              <w:right w:w="85" w:type="dxa"/>
            </w:tcMar>
          </w:tcPr>
          <w:p w14:paraId="6373BBC8" w14:textId="77777777" w:rsidR="00345BEC" w:rsidRPr="00E91C72" w:rsidRDefault="00662A0A">
            <w:pPr>
              <w:spacing w:after="60" w:line="252" w:lineRule="auto"/>
              <w:jc w:val="left"/>
            </w:pPr>
            <w:r w:rsidRPr="00E91C72">
              <w:rPr>
                <w:sz w:val="20"/>
              </w:rPr>
              <w:t>10 pt; automatic SEQ Table or SEQ Figure field with descriptive text</w:t>
            </w:r>
          </w:p>
        </w:tc>
      </w:tr>
      <w:tr w:rsidR="00345BEC" w:rsidRPr="00E91C72" w14:paraId="321737D6" w14:textId="77777777">
        <w:trPr>
          <w:cantSplit/>
        </w:trPr>
        <w:tc>
          <w:tcPr>
            <w:tcW w:w="2016" w:type="dxa"/>
            <w:tcMar>
              <w:top w:w="85" w:type="dxa"/>
              <w:left w:w="85" w:type="dxa"/>
              <w:bottom w:w="85" w:type="dxa"/>
              <w:right w:w="85" w:type="dxa"/>
            </w:tcMar>
          </w:tcPr>
          <w:p w14:paraId="6098F8E0" w14:textId="77777777" w:rsidR="00345BEC" w:rsidRPr="00E91C72" w:rsidRDefault="00662A0A">
            <w:pPr>
              <w:spacing w:after="60" w:line="252" w:lineRule="auto"/>
              <w:jc w:val="left"/>
            </w:pPr>
            <w:r w:rsidRPr="00E91C72">
              <w:rPr>
                <w:sz w:val="20"/>
              </w:rPr>
              <w:t>Header and footer</w:t>
            </w:r>
          </w:p>
        </w:tc>
        <w:tc>
          <w:tcPr>
            <w:tcW w:w="6653" w:type="dxa"/>
            <w:tcMar>
              <w:top w:w="85" w:type="dxa"/>
              <w:left w:w="85" w:type="dxa"/>
              <w:bottom w:w="85" w:type="dxa"/>
              <w:right w:w="85" w:type="dxa"/>
            </w:tcMar>
          </w:tcPr>
          <w:p w14:paraId="67909E56" w14:textId="77777777" w:rsidR="00345BEC" w:rsidRPr="00E91C72" w:rsidRDefault="00662A0A">
            <w:pPr>
              <w:spacing w:after="60" w:line="252" w:lineRule="auto"/>
              <w:jc w:val="left"/>
            </w:pPr>
            <w:r w:rsidRPr="00E91C72">
              <w:rPr>
                <w:sz w:val="20"/>
              </w:rPr>
              <w:t>9 pt or 10 pt; Times New Roman; black</w:t>
            </w:r>
          </w:p>
        </w:tc>
      </w:tr>
    </w:tbl>
    <w:p w14:paraId="3FC5EA7A" w14:textId="77777777" w:rsidR="00345BEC" w:rsidRPr="00E91C72" w:rsidRDefault="00345BEC">
      <w:pPr>
        <w:spacing w:after="0"/>
      </w:pPr>
    </w:p>
    <w:p w14:paraId="26C12D14" w14:textId="77777777" w:rsidR="00345BEC" w:rsidRPr="00E91C72" w:rsidRDefault="00662A0A">
      <w:pPr>
        <w:pStyle w:val="Heading1"/>
      </w:pPr>
      <w:bookmarkStart w:id="3" w:name="_Toc241024428"/>
      <w:r w:rsidRPr="00E91C72">
        <w:t>Document structure</w:t>
      </w:r>
      <w:bookmarkEnd w:id="3"/>
    </w:p>
    <w:p w14:paraId="5BEB1B2D" w14:textId="77777777" w:rsidR="00345BEC" w:rsidRPr="00E91C72" w:rsidRDefault="00662A0A">
      <w:r w:rsidRPr="00E91C72">
        <w:t>Use a cover page, Document Control, Revision History, automatic Table of Contents, List of Figures when figures exist, List of Tables when tables exist, main content, conclusion where useful, references and appendices where applicable. Front-matter labels are unnumbered. Main headings use linked Word styles. Do not create an empty list of figures when no figures are used.</w:t>
      </w:r>
    </w:p>
    <w:p w14:paraId="657E6F0D" w14:textId="77777777" w:rsidR="00345BEC" w:rsidRPr="00E91C72" w:rsidRDefault="00662A0A">
      <w:r w:rsidRPr="00E91C72">
        <w:t>The cover states Beaconhouse National University, BS Computer Science, Final Year Project, DAILYKHATA, deliverable number and official title, all four team members and IDs, supervisor Nouman Ali, academic year 2026-2027 and the known submission date. A revision date is not a submission date. The canonical team is: Saad Mughal (F2023-009); Khadijah Zahoor (F2023-956); Zainab Ali Baig (F2023-528); Aleeza Qaiser (F2023-611).</w:t>
      </w:r>
    </w:p>
    <w:p w14:paraId="3E774088" w14:textId="77777777" w:rsidR="00345BEC" w:rsidRPr="00E91C72" w:rsidRDefault="00662A0A">
      <w:r w:rsidRPr="00E91C72">
        <w:lastRenderedPageBreak/>
        <w:t>Document Control records project, title, version, status, authors, supervisor, academic year, revision date and submission status. Revision History identifies version, date, substantive change and responsible team. Never imply supervisor approval from a filename, document status label or file timestamp.</w:t>
      </w:r>
    </w:p>
    <w:p w14:paraId="7FF37014" w14:textId="77777777" w:rsidR="00345BEC" w:rsidRPr="00E91C72" w:rsidRDefault="00662A0A">
      <w:pPr>
        <w:pStyle w:val="Heading1"/>
      </w:pPr>
      <w:bookmarkStart w:id="4" w:name="_Toc241024429"/>
      <w:r w:rsidRPr="00E91C72">
        <w:t>Navigation captions and pagination</w:t>
      </w:r>
      <w:bookmarkEnd w:id="4"/>
    </w:p>
    <w:p w14:paraId="391FA4D4" w14:textId="77777777" w:rsidR="00345BEC" w:rsidRPr="00E91C72" w:rsidRDefault="00662A0A">
      <w:r w:rsidRPr="00E91C72">
        <w:t>Use the header DailyKhata | Final Year Project. Use the footer Beaconhouse National University | BS Computer Science and automatic Page X of Y fields. Continuous Arabic pagination counts the cover, but the cover displays no number. This convention is used across all replacement documents. Keep heading paragraphs with following content and retain widow and orphan control.</w:t>
      </w:r>
    </w:p>
    <w:p w14:paraId="0E0332B5" w14:textId="77777777" w:rsidR="00345BEC" w:rsidRPr="00E91C72" w:rsidRDefault="00662A0A">
      <w:r w:rsidRPr="00E91C72">
        <w:t>Create the Table of Contents from Heading 1 to Heading 3 using Word fields. Use automatic caption sequences and a generated List of Tables or List of Figures. Refresh fields and pagination in Word before final export. Do not manually type contents page numbers. Every figure needs a caption and reference in surrounding text. Major tables need a caption, readable header, consistent widths and repeating header rows when continued.</w:t>
      </w:r>
    </w:p>
    <w:p w14:paraId="2BBD0D7E" w14:textId="77777777" w:rsidR="00345BEC" w:rsidRPr="00E91C72" w:rsidRDefault="00662A0A">
      <w:pPr>
        <w:pStyle w:val="Heading1"/>
      </w:pPr>
      <w:bookmarkStart w:id="5" w:name="_Toc241024430"/>
      <w:r w:rsidRPr="00E91C72">
        <w:t>Language and terminology</w:t>
      </w:r>
      <w:bookmarkEnd w:id="5"/>
    </w:p>
    <w:p w14:paraId="0EBB560C" w14:textId="77777777" w:rsidR="00345BEC" w:rsidRPr="00E91C72" w:rsidRDefault="00662A0A">
      <w:r w:rsidRPr="00E91C72">
        <w:t>Use British English and en-GB proofing. Preferred forms include categorisation, digitisation, organisation, behaviour, authorised, localisation and adviser. Preserve official titles and source names where appropriate. Use DailyKhata, Chart of Accounts, AI Financial Assistant and the terms in Canonical Terminology consistently.</w:t>
      </w:r>
    </w:p>
    <w:p w14:paraId="43E0B179" w14:textId="77777777" w:rsidR="00345BEC" w:rsidRPr="00E91C72" w:rsidRDefault="00662A0A">
      <w:r w:rsidRPr="00E91C72">
        <w:t>The Unicode character U+2014 is prohibited in all generated text, including metadata, headings, table cells, captions, headers, footers and diagrams. Search the full DOCX package before release and replace any occurrence with suitable punctuation. Use commas, colons, semicolons, parentheses or ordinary hyphens.</w:t>
      </w:r>
    </w:p>
    <w:p w14:paraId="1E0541C1" w14:textId="77777777" w:rsidR="00345BEC" w:rsidRPr="00E91C72" w:rsidRDefault="00662A0A">
      <w:pPr>
        <w:pStyle w:val="Heading1"/>
      </w:pPr>
      <w:bookmarkStart w:id="6" w:name="_Toc241024431"/>
      <w:r w:rsidRPr="00E91C72">
        <w:t>Evidence and requirements</w:t>
      </w:r>
      <w:bookmarkEnd w:id="6"/>
    </w:p>
    <w:p w14:paraId="4AB857F0" w14:textId="77777777" w:rsidR="00345BEC" w:rsidRPr="00E91C72" w:rsidRDefault="00662A0A">
      <w:r w:rsidRPr="00E91C72">
        <w:t>Distinguish reported evidence, attributed stakeholder statements, project-team analysis, derived requirements and proposed design decisions. Quotations must retain their source and verification status. Do not present invented interviews, participants or results as real research. Unsupported market statistics and current competitor claims must be removed or supported by traceable sources.</w:t>
      </w:r>
    </w:p>
    <w:p w14:paraId="1D126F53" w14:textId="77777777" w:rsidR="00345BEC" w:rsidRPr="00E91C72" w:rsidRDefault="00662A0A">
      <w:r w:rsidRPr="00E91C72">
        <w:t>D1 establishes users, problems and scope. D2 explains elicitation and derived requirement candidates. Later D3 may formalise business, functional and non-functional requirements with validation criteria. Preserve SC and SS scope identifiers. Proposed formal identifier patterns remain BR-###, FR-[SUBSYSTEM]-### and NFR-[QUALITY]-###. Do not reuse a retired identifier for a different meaning.</w:t>
      </w:r>
    </w:p>
    <w:p w14:paraId="67459486" w14:textId="77777777" w:rsidR="00345BEC" w:rsidRPr="00E91C72" w:rsidRDefault="00662A0A">
      <w:r w:rsidRPr="00E91C72">
        <w:t xml:space="preserve">Use Must Have, Should Have, Could Have, Future Scope and Out of Scope exactly as defined in Project Scope. A feature priority is independent of implementation status. Use </w:t>
      </w:r>
      <w:r w:rsidRPr="00E91C72">
        <w:lastRenderedPageBreak/>
        <w:t>shall for mandatory behaviour only within the stated priority and document stage. Record any changed fact, scope or priority in the Decision Log and propagate it consistently.</w:t>
      </w:r>
    </w:p>
    <w:p w14:paraId="735FBC8E" w14:textId="77777777" w:rsidR="00345BEC" w:rsidRPr="00E91C72" w:rsidRDefault="00662A0A">
      <w:pPr>
        <w:pStyle w:val="Heading1"/>
      </w:pPr>
      <w:bookmarkStart w:id="7" w:name="_Toc241024432"/>
      <w:r w:rsidRPr="00E91C72">
        <w:t>Quality control and release</w:t>
      </w:r>
      <w:bookmarkEnd w:id="7"/>
    </w:p>
    <w:p w14:paraId="3AD198A9" w14:textId="77777777" w:rsidR="00345BEC" w:rsidRPr="00E91C72" w:rsidRDefault="00662A0A">
      <w:r w:rsidRPr="00E91C72">
        <w:t>Check the page dimensions and margins, fonts, colours, heading styles and automatic numbering, TOC entries, page fields, headers and footers. Check table widths and continued headers, page breaks, orphan headings, blank pages, figure references and caption sequences. Review spelling flags with British English enabled, then inspect wording and canonical terminology manually.</w:t>
      </w:r>
    </w:p>
    <w:p w14:paraId="15DA55A7" w14:textId="77777777" w:rsidR="00345BEC" w:rsidRPr="00E91C72" w:rsidRDefault="00662A0A">
      <w:r w:rsidRPr="00E91C72">
        <w:t>Render every final page and visually inspect it for overflow, clipped text, broken tables, excessive gaps and missing glyphs. Repeat rendering after layout changes. Run a cross-document check of project definition, personas, stakeholder roles, feature priorities, evidence and exclusions. Verify source file hashes remain unchanged. Record results in the Consistency Audit, including any validation limitations.</w:t>
      </w:r>
    </w:p>
    <w:sectPr w:rsidR="00345BEC" w:rsidRPr="00E91C72" w:rsidSect="00034616">
      <w:headerReference w:type="default" r:id="rId8"/>
      <w:footerReference w:type="default" r:id="rId9"/>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4DC3" w14:textId="77777777" w:rsidR="00662A0A" w:rsidRDefault="00662A0A">
      <w:pPr>
        <w:spacing w:after="0" w:line="240" w:lineRule="auto"/>
      </w:pPr>
      <w:r>
        <w:separator/>
      </w:r>
    </w:p>
  </w:endnote>
  <w:endnote w:type="continuationSeparator" w:id="0">
    <w:p w14:paraId="1C4F5A43" w14:textId="77777777" w:rsidR="00662A0A" w:rsidRDefault="0066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D644D" w14:textId="77777777" w:rsidR="00345BEC" w:rsidRDefault="00662A0A">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E91C72">
      <w:rPr>
        <w:noProof/>
      </w:rPr>
      <w:t>2</w:t>
    </w:r>
    <w:r>
      <w:fldChar w:fldCharType="end"/>
    </w:r>
    <w:r>
      <w:rPr>
        <w:sz w:val="18"/>
      </w:rPr>
      <w:t xml:space="preserve"> of </w:t>
    </w:r>
    <w:r>
      <w:fldChar w:fldCharType="begin"/>
    </w:r>
    <w:r>
      <w:instrText xml:space="preserve"> NUMPAGES </w:instrText>
    </w:r>
    <w:r>
      <w:fldChar w:fldCharType="separate"/>
    </w:r>
    <w:r w:rsidR="00E91C7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2EAD9" w14:textId="77777777" w:rsidR="00662A0A" w:rsidRDefault="00662A0A">
      <w:pPr>
        <w:spacing w:after="0" w:line="240" w:lineRule="auto"/>
      </w:pPr>
      <w:r>
        <w:separator/>
      </w:r>
    </w:p>
  </w:footnote>
  <w:footnote w:type="continuationSeparator" w:id="0">
    <w:p w14:paraId="7E39B031" w14:textId="77777777" w:rsidR="00662A0A" w:rsidRDefault="00662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27B5" w14:textId="77777777" w:rsidR="00345BEC" w:rsidRDefault="00662A0A">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1515662"/>
    <w:multiLevelType w:val="multilevel"/>
    <w:tmpl w:val="81D69234"/>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98221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BEC"/>
    <w:rsid w:val="00662A0A"/>
    <w:rsid w:val="00AA1D8D"/>
    <w:rsid w:val="00B47730"/>
    <w:rsid w:val="00CB0664"/>
    <w:rsid w:val="00E91C72"/>
    <w:rsid w:val="00F86E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B26E5"/>
  <w14:defaultImageDpi w14:val="300"/>
  <w15:docId w15:val="{A3543C08-F88A-4EB8-A726-80C1DEA5B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91C72"/>
    <w:pPr>
      <w:spacing w:after="100"/>
    </w:pPr>
  </w:style>
  <w:style w:type="character" w:styleId="Hyperlink">
    <w:name w:val="Hyperlink"/>
    <w:basedOn w:val="DefaultParagraphFont"/>
    <w:uiPriority w:val="99"/>
    <w:unhideWhenUsed/>
    <w:rsid w:val="00E91C72"/>
    <w:rPr>
      <w:color w:val="0000FF" w:themeColor="hyperlink"/>
      <w:u w:val="single"/>
    </w:rPr>
  </w:style>
  <w:style w:type="paragraph" w:styleId="TableofFigures">
    <w:name w:val="table of figures"/>
    <w:basedOn w:val="Normal"/>
    <w:next w:val="Normal"/>
    <w:uiPriority w:val="99"/>
    <w:unhideWhenUsed/>
    <w:rsid w:val="00E91C7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1056</Words>
  <Characters>6593</Characters>
  <Application>Microsoft Office Word</Application>
  <DocSecurity>0</DocSecurity>
  <Lines>164</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Standard</dc:title>
  <dc:subject>Authoritative DailyKhata project foundation</dc:subject>
  <dc:creator>DailyKhata Project Team</dc:creator>
  <cp:keywords/>
  <dc:description>generated by python-docx</dc:description>
  <cp:lastModifiedBy>Saad Mughal</cp:lastModifiedBy>
  <cp:revision>2</cp:revision>
  <dcterms:created xsi:type="dcterms:W3CDTF">2013-12-23T23:15:00Z</dcterms:created>
  <dcterms:modified xsi:type="dcterms:W3CDTF">2026-09-22T21:51:00Z</dcterms:modified>
  <cp:category/>
</cp:coreProperties>
</file>