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bidi w:val="0"/>
        <w:spacing w:before="240" w:after="120"/>
        <w:ind w:hanging="0" w:start="0" w:end="0"/>
        <w:jc w:val="start"/>
        <w:rPr/>
      </w:pPr>
      <w:r>
        <w:rPr/>
        <w:t>Uniswap V3 Mathematical Model</w:t>
      </w:r>
    </w:p>
    <w:p>
      <w:pPr>
        <w:pStyle w:val="Heading2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"core-concepts"</w:instrText>
      </w:r>
      <w:r>
        <w:rPr>
          <w:rStyle w:val="Hyperlink"/>
        </w:rPr>
        <w:fldChar w:fldCharType="separate"/>
      </w:r>
      <w:r>
        <w:rPr>
          <w:rStyle w:val="Hyperlink"/>
        </w:rPr>
        <w:t>Core Concepts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"price-and-tick-mathematics"</w:instrText>
      </w:r>
      <w:r>
        <w:rPr>
          <w:rStyle w:val="Hyperlink"/>
        </w:rPr>
        <w:fldChar w:fldCharType="separate"/>
      </w:r>
      <w:r>
        <w:rPr>
          <w:rStyle w:val="Hyperlink"/>
        </w:rPr>
        <w:t>Price and Tick Mathematics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"liquidity-calculations"</w:instrText>
      </w:r>
      <w:r>
        <w:rPr>
          <w:rStyle w:val="Hyperlink"/>
        </w:rPr>
        <w:fldChar w:fldCharType="separate"/>
      </w:r>
      <w:r>
        <w:rPr>
          <w:rStyle w:val="Hyperlink"/>
        </w:rPr>
        <w:t>Liquidity Calculations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"virtual-reserves"</w:instrText>
      </w:r>
      <w:r>
        <w:rPr>
          <w:rStyle w:val="Hyperlink"/>
        </w:rPr>
        <w:fldChar w:fldCharType="separate"/>
      </w:r>
      <w:r>
        <w:rPr>
          <w:rStyle w:val="Hyperlink"/>
        </w:rPr>
        <w:t>Virtual Reserves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"swap-mathematics"</w:instrText>
      </w:r>
      <w:r>
        <w:rPr>
          <w:rStyle w:val="Hyperlink"/>
        </w:rPr>
        <w:fldChar w:fldCharType="separate"/>
      </w:r>
      <w:r>
        <w:rPr>
          <w:rStyle w:val="Hyperlink"/>
        </w:rPr>
        <w:t>Swap Mathematics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"position-value-and-il"</w:instrText>
      </w:r>
      <w:r>
        <w:rPr>
          <w:rStyle w:val="Hyperlink"/>
        </w:rPr>
        <w:fldChar w:fldCharType="separate"/>
      </w:r>
      <w:r>
        <w:rPr>
          <w:rStyle w:val="Hyperlink"/>
        </w:rPr>
        <w:t>Position Value and IL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"https://claude.ai/chat/8f54ff44-2c75-489f-99ce-debcb532f91e" \l "fee-calculations"</w:instrText>
      </w:r>
      <w:r>
        <w:rPr>
          <w:rStyle w:val="Hyperlink"/>
        </w:rPr>
        <w:fldChar w:fldCharType="separate"/>
      </w:r>
      <w:r>
        <w:rPr>
          <w:rStyle w:val="Hyperlink"/>
        </w:rPr>
        <w:t>Fee Calculations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Core Concepts</w:t>
      </w:r>
    </w:p>
    <w:p>
      <w:pPr>
        <w:pStyle w:val="Heading3"/>
        <w:bidi w:val="0"/>
        <w:jc w:val="start"/>
        <w:rPr/>
      </w:pPr>
      <w:r>
        <w:rPr/>
        <w:t>1.1 Fundamental Difference from V2</w:t>
      </w:r>
    </w:p>
    <w:p>
      <w:pPr>
        <w:pStyle w:val="BodyText"/>
        <w:bidi w:val="0"/>
        <w:jc w:val="start"/>
        <w:rPr/>
      </w:pPr>
      <w:r>
        <w:rPr>
          <w:rStyle w:val="Strong"/>
        </w:rPr>
        <w:t>Uniswap V2:</w:t>
      </w:r>
      <w:r>
        <w:rPr/>
        <w:t xml:space="preserve"> Liquidity distributed across entire price range (0, ∞)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x · y = k  (constant product)</w:t>
      </w:r>
    </w:p>
    <w:p>
      <w:pPr>
        <w:pStyle w:val="BodyText"/>
        <w:bidi w:val="0"/>
        <w:jc w:val="start"/>
        <w:rPr/>
      </w:pPr>
      <w:r>
        <w:rPr>
          <w:rStyle w:val="Strong"/>
        </w:rPr>
        <w:t>Uniswap V3:</w:t>
      </w:r>
      <w:r>
        <w:rPr/>
        <w:t xml:space="preserve"> Liquidity concentrated in specific price ranges [Pa, Pb]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Liquidity only active when Pa ≤ P ≤ Pb</w:t>
      </w:r>
    </w:p>
    <w:p>
      <w:pPr>
        <w:pStyle w:val="Heading3"/>
        <w:bidi w:val="0"/>
        <w:jc w:val="start"/>
        <w:rPr/>
      </w:pPr>
      <w:r>
        <w:rPr/>
        <w:t>1.2 Key Variables</w:t>
      </w:r>
    </w:p>
    <w:tbl>
      <w:tblPr>
        <w:tblW w:w="64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5"/>
        <w:gridCol w:w="3578"/>
        <w:gridCol w:w="1949"/>
      </w:tblGrid>
      <w:tr>
        <w:trPr>
          <w:tblHeader w:val="true"/>
        </w:trPr>
        <w:tc>
          <w:tcPr>
            <w:tcW w:w="8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Symbol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Units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 price (token1/token0)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USDC/ETH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Liquidity (virtual liquidity constant)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√</w:t>
            </w:r>
            <w:r>
              <w:rPr/>
              <w:t>(token0 · token1)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x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 reserves of token0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ETH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y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 reserves of token1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USDC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Lower price bound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USDC/ETH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Pb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Upper price bound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USDC/ETH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√</w:t>
            </w:r>
            <w:r>
              <w:rPr>
                <w:rStyle w:val="SourceText"/>
              </w:rPr>
              <w:t>P</w:t>
            </w:r>
          </w:p>
        </w:tc>
        <w:tc>
          <w:tcPr>
            <w:tcW w:w="3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Square root of price</w:t>
            </w:r>
          </w:p>
        </w:tc>
        <w:tc>
          <w:tcPr>
            <w:tcW w:w="1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√</w:t>
            </w:r>
            <w:r>
              <w:rPr/>
              <w:t>(USDC/ETH)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Price and Tick Mathematics</w:t>
      </w:r>
    </w:p>
    <w:p>
      <w:pPr>
        <w:pStyle w:val="Heading3"/>
        <w:bidi w:val="0"/>
        <w:jc w:val="start"/>
        <w:rPr/>
      </w:pPr>
      <w:r>
        <w:rPr/>
        <w:t>2.1 Price Representation</w:t>
      </w:r>
    </w:p>
    <w:p>
      <w:pPr>
        <w:pStyle w:val="BodyText"/>
        <w:bidi w:val="0"/>
        <w:jc w:val="start"/>
        <w:rPr/>
      </w:pPr>
      <w:r>
        <w:rPr/>
        <w:t xml:space="preserve">Uniswap V3 uses </w:t>
      </w:r>
      <w:r>
        <w:rPr>
          <w:rStyle w:val="Strong"/>
        </w:rPr>
        <w:t>square root price</w:t>
      </w:r>
      <w:r>
        <w:rPr/>
        <w:t xml:space="preserve"> internally: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√</w:t>
      </w:r>
      <w:r>
        <w:rPr>
          <w:rStyle w:val="SourceText"/>
        </w:rPr>
        <w:t>P = √(y/x)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square root?</w:t>
      </w:r>
      <w:r>
        <w:rPr/>
        <w:t xml:space="preserve"> Simplifies math by making liquidity calculations linear.</w:t>
      </w:r>
    </w:p>
    <w:p>
      <w:pPr>
        <w:pStyle w:val="Heading3"/>
        <w:bidi w:val="0"/>
        <w:jc w:val="start"/>
        <w:rPr/>
      </w:pPr>
      <w:r>
        <w:rPr/>
        <w:t>2.2 Tick System</w:t>
      </w:r>
    </w:p>
    <w:p>
      <w:pPr>
        <w:pStyle w:val="BodyText"/>
        <w:bidi w:val="0"/>
        <w:jc w:val="start"/>
        <w:rPr/>
      </w:pPr>
      <w:r>
        <w:rPr/>
        <w:t>Prices are discretized into "ticks" using logarithmic spacing: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P(i) = 1.0001^i</w:t>
      </w:r>
    </w:p>
    <w:p>
      <w:pPr>
        <w:pStyle w:val="BodyText"/>
        <w:bidi w:val="0"/>
        <w:jc w:val="start"/>
        <w:rPr/>
      </w:pPr>
      <w:r>
        <w:rPr/>
        <w:t xml:space="preserve">where </w:t>
      </w:r>
      <w:r>
        <w:rPr>
          <w:rStyle w:val="SourceText"/>
        </w:rPr>
        <w:t>i</w:t>
      </w:r>
      <w:r>
        <w:rPr/>
        <w:t xml:space="preserve"> is the tick index (integer).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ticks: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Tick 0: P = 1.0001^0 = 1.0000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Tick 10000: P = 1.0001^10000 ≈ 2.7183 (≈e)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Tick -10000: P = 1.0001^(-10000) ≈ 0.3679 </w:t>
      </w:r>
    </w:p>
    <w:p>
      <w:pPr>
        <w:pStyle w:val="Heading3"/>
        <w:bidi w:val="0"/>
        <w:jc w:val="start"/>
        <w:rPr/>
      </w:pPr>
      <w:r>
        <w:rPr/>
        <w:t>2.3 Tick Spacing</w:t>
      </w:r>
    </w:p>
    <w:p>
      <w:pPr>
        <w:pStyle w:val="BodyText"/>
        <w:bidi w:val="0"/>
        <w:jc w:val="start"/>
        <w:rPr/>
      </w:pPr>
      <w:r>
        <w:rPr/>
        <w:t>Different fee tiers have different tick spacings:</w:t>
      </w:r>
    </w:p>
    <w:tbl>
      <w:tblPr>
        <w:tblW w:w="48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6"/>
        <w:gridCol w:w="1442"/>
        <w:gridCol w:w="2460"/>
      </w:tblGrid>
      <w:tr>
        <w:trPr>
          <w:tblHeader w:val="true"/>
        </w:trPr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Fee Tier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Tick Spacing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Price Change per Tick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0.01%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0.01%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0.05%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0.10%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0.30%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0.60%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1.00%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2.00%</w:t>
            </w:r>
          </w:p>
        </w:tc>
      </w:tr>
    </w:tbl>
    <w:p>
      <w:pPr>
        <w:pStyle w:val="Heading3"/>
        <w:bidi w:val="0"/>
        <w:jc w:val="start"/>
        <w:rPr/>
      </w:pPr>
      <w:r>
        <w:rPr/>
        <w:t>2.4 Conversion Formulas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Price to Tick: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 = floor(log(P) / log(1.0001))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 = floor(log₁.₀₀₀₁(P))</w:t>
      </w:r>
    </w:p>
    <w:p>
      <w:pPr>
        <w:pStyle w:val="BodyText"/>
        <w:bidi w:val="0"/>
        <w:jc w:val="start"/>
        <w:rPr/>
      </w:pPr>
      <w:r>
        <w:rPr>
          <w:rStyle w:val="Strong"/>
        </w:rPr>
        <w:t>Tick to Price: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 = 1.0001^i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Price to √PriceX96</w:t>
      </w:r>
      <w:r>
        <w:rPr/>
        <w:t xml:space="preserve"> (V3 internal format):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sqrtPriceX96 = √P × 2^96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 = 3000 USDC/ETH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√</w:t>
      </w:r>
      <w:r>
        <w:rPr>
          <w:rStyle w:val="SourceText"/>
        </w:rPr>
        <w:t>P = √3000 ≈ 54.772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sqrtPriceX96 = 54.772 × 2^96 ≈ 4.337 × 10^30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Liquidity Calculations</w:t>
      </w:r>
    </w:p>
    <w:p>
      <w:pPr>
        <w:pStyle w:val="Heading3"/>
        <w:bidi w:val="0"/>
        <w:jc w:val="start"/>
        <w:rPr/>
      </w:pPr>
      <w:r>
        <w:rPr/>
        <w:t>3.1 The Liquidity Constant L</w:t>
      </w:r>
    </w:p>
    <w:p>
      <w:pPr>
        <w:pStyle w:val="BodyText"/>
        <w:bidi w:val="0"/>
        <w:jc w:val="start"/>
        <w:rPr/>
      </w:pPr>
      <w:r>
        <w:rPr/>
        <w:t>For a position with price range [Pa, Pb], liquidity L is defined 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 = Δy / Δ√P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Δy</w:t>
      </w:r>
      <w:r>
        <w:rPr/>
        <w:t xml:space="preserve"> = amount of token1 (USDC)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Δ√P</w:t>
      </w:r>
      <w:r>
        <w:rPr/>
        <w:t xml:space="preserve"> = √Pb - √Pa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Alternative formulation: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 = Δx · √P · √(Pa · Pb) / (√Pb - √Pa)</w:t>
      </w:r>
    </w:p>
    <w:p>
      <w:pPr>
        <w:pStyle w:val="Heading3"/>
        <w:bidi w:val="0"/>
        <w:jc w:val="start"/>
        <w:rPr/>
      </w:pPr>
      <w:r>
        <w:rPr/>
        <w:t>3.2 Real Reserves vs Virtual Reserves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Insight:</w:t>
      </w:r>
      <w:r>
        <w:rPr/>
        <w:t xml:space="preserve"> V3 positions don't hold full x·y=k curve, only a segment.</w:t>
      </w:r>
    </w:p>
    <w:p>
      <w:pPr>
        <w:pStyle w:val="BodyText"/>
        <w:bidi w:val="0"/>
        <w:jc w:val="start"/>
        <w:rPr/>
      </w:pPr>
      <w:r>
        <w:rPr/>
        <w:t>For current price P in range [Pa, Pb]:</w:t>
      </w:r>
    </w:p>
    <w:p>
      <w:pPr>
        <w:pStyle w:val="BodyText"/>
        <w:bidi w:val="0"/>
        <w:jc w:val="start"/>
        <w:rPr/>
      </w:pPr>
      <w:r>
        <w:rPr>
          <w:rStyle w:val="Strong"/>
        </w:rPr>
        <w:t>Token0 reserves (x):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 = L · (√Pb - √P) / (√P · √Pb)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x = L · (1/√P - 1/√Pb)</w:t>
      </w:r>
    </w:p>
    <w:p>
      <w:pPr>
        <w:pStyle w:val="BodyText"/>
        <w:bidi w:val="0"/>
        <w:jc w:val="start"/>
        <w:rPr/>
      </w:pPr>
      <w:r>
        <w:rPr>
          <w:rStyle w:val="Strong"/>
        </w:rPr>
        <w:t>Token1 reserves (y):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 = L · (√P - √Pa)</w:t>
      </w:r>
    </w:p>
    <w:p>
      <w:pPr>
        <w:pStyle w:val="Heading3"/>
        <w:bidi w:val="0"/>
        <w:jc w:val="start"/>
        <w:rPr/>
      </w:pPr>
      <w:r>
        <w:rPr/>
        <w:t>3.3 Three Cases Based on Price</w:t>
      </w:r>
    </w:p>
    <w:p>
      <w:pPr>
        <w:pStyle w:val="Heading4"/>
        <w:bidi w:val="0"/>
        <w:jc w:val="start"/>
        <w:rPr/>
      </w:pPr>
      <w:r>
        <w:rPr/>
        <w:t>Case 1: P &lt; Pa (Below range)</w:t>
      </w:r>
    </w:p>
    <w:p>
      <w:pPr>
        <w:pStyle w:val="BodyText"/>
        <w:bidi w:val="0"/>
        <w:jc w:val="start"/>
        <w:rPr/>
      </w:pPr>
      <w:r>
        <w:rPr/>
        <w:t>Position is entirely in token0: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 = L · (√Pb - √Pa) / (√Pa · √Pb)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 = 0</w:t>
      </w:r>
    </w:p>
    <w:p>
      <w:pPr>
        <w:pStyle w:val="Heading4"/>
        <w:bidi w:val="0"/>
        <w:jc w:val="start"/>
        <w:rPr/>
      </w:pPr>
      <w:r>
        <w:rPr/>
        <w:t>Case 2: Pa ≤ P ≤ Pb (In range)</w:t>
      </w:r>
    </w:p>
    <w:p>
      <w:pPr>
        <w:pStyle w:val="BodyText"/>
        <w:bidi w:val="0"/>
        <w:jc w:val="start"/>
        <w:rPr/>
      </w:pPr>
      <w:r>
        <w:rPr/>
        <w:t>Position holds both tokens: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 = L · (√Pb - √P) / (√P · √Pb)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 = L · (√P - √Pa)</w:t>
      </w:r>
    </w:p>
    <w:p>
      <w:pPr>
        <w:pStyle w:val="Heading4"/>
        <w:bidi w:val="0"/>
        <w:jc w:val="start"/>
        <w:rPr/>
      </w:pPr>
      <w:r>
        <w:rPr/>
        <w:t>Case 3: P &gt; Pb (Above range)</w:t>
      </w:r>
    </w:p>
    <w:p>
      <w:pPr>
        <w:pStyle w:val="BodyText"/>
        <w:bidi w:val="0"/>
        <w:jc w:val="start"/>
        <w:rPr/>
      </w:pPr>
      <w:r>
        <w:rPr/>
        <w:t>Position is entirely in token1: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 = 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 = L · (√Pb - √Pa)</w:t>
      </w:r>
    </w:p>
    <w:p>
      <w:pPr>
        <w:pStyle w:val="Heading3"/>
        <w:bidi w:val="0"/>
        <w:jc w:val="start"/>
        <w:rPr/>
      </w:pPr>
      <w:r>
        <w:rPr/>
        <w:t>3.4 Calculating L from Token Amounts</w:t>
      </w:r>
    </w:p>
    <w:p>
      <w:pPr>
        <w:pStyle w:val="BodyText"/>
        <w:bidi w:val="0"/>
        <w:jc w:val="start"/>
        <w:rPr/>
      </w:pPr>
      <w:r>
        <w:rPr/>
        <w:t>Given token amounts and price range, calculate L: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P &lt; Pa: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 = x · √Pa · √Pb / (√Pb - √Pa)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Pa ≤ P ≤ Pb: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L₀ = x · √P · √Pb / (√Pb - √P)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L₁ = y / (√P - √Pa)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 = min(L₀, L₁)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P &gt; Pb: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 = y / (√Pb - √Pa)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Virtual Reserves</w:t>
      </w:r>
    </w:p>
    <w:p>
      <w:pPr>
        <w:pStyle w:val="Heading3"/>
        <w:bidi w:val="0"/>
        <w:jc w:val="start"/>
        <w:rPr/>
      </w:pPr>
      <w:r>
        <w:rPr/>
        <w:t>4.1 Concept</w:t>
      </w:r>
    </w:p>
    <w:p>
      <w:pPr>
        <w:pStyle w:val="BodyText"/>
        <w:bidi w:val="0"/>
        <w:jc w:val="start"/>
        <w:rPr/>
      </w:pPr>
      <w:r>
        <w:rPr/>
        <w:t>V3 positions behave as if they're part of a larger constant-product pool: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xᵥᵢᵣₜᵤₐₗ · yᵥᵢᵣₜᵤₐₗ = L²</w:t>
      </w:r>
    </w:p>
    <w:p>
      <w:pPr>
        <w:pStyle w:val="BodyText"/>
        <w:bidi w:val="0"/>
        <w:jc w:val="start"/>
        <w:rPr/>
      </w:pPr>
      <w:r>
        <w:rPr>
          <w:rStyle w:val="Strong"/>
        </w:rPr>
        <w:t>Virtual reserves: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xᵥᵢᵣₜᵤₐₗ = L / √P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yᵥᵢᵣₜᵤₐₗ = L · √P</w:t>
      </w:r>
    </w:p>
    <w:p>
      <w:pPr>
        <w:pStyle w:val="Heading3"/>
        <w:bidi w:val="0"/>
        <w:jc w:val="start"/>
        <w:rPr/>
      </w:pPr>
      <w:r>
        <w:rPr/>
        <w:t>4.2 Real vs Virtual Reserves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Real reserves</w:t>
      </w:r>
      <w:r>
        <w:rPr/>
        <w:t xml:space="preserve"> (what you actually deposit):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xᵣₑₐₗ = L · (1/√P - 1/√Pb)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yᵣₑₐₗ = L · (√P - √Pa)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Relationship: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xᵣₑₐₗ &lt; xᵥᵢᵣₜᵤₐₗ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yᵣₑₐₗ &lt; yᵥᵢᵣₜᵤₐₗ</w:t>
      </w:r>
    </w:p>
    <w:p>
      <w:pPr>
        <w:pStyle w:val="BodyText"/>
        <w:bidi w:val="0"/>
        <w:jc w:val="start"/>
        <w:rPr/>
      </w:pPr>
      <w:r>
        <w:rPr/>
        <w:t>This is why V3 is capital efficient - you deposit less than a full-range position!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Swap Mathematics</w:t>
      </w:r>
    </w:p>
    <w:p>
      <w:pPr>
        <w:pStyle w:val="Heading3"/>
        <w:bidi w:val="0"/>
        <w:jc w:val="start"/>
        <w:rPr/>
      </w:pPr>
      <w:r>
        <w:rPr/>
        <w:t>5.1 Basic Swap Formula</w:t>
      </w:r>
    </w:p>
    <w:p>
      <w:pPr>
        <w:pStyle w:val="BodyText"/>
        <w:bidi w:val="0"/>
        <w:jc w:val="start"/>
        <w:rPr/>
      </w:pPr>
      <w:r>
        <w:rPr/>
        <w:t>When swapping Δx of token0 for Δy of token1: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L² = (x + Δx) · (y - Δy)</w:t>
      </w:r>
    </w:p>
    <w:p>
      <w:pPr>
        <w:pStyle w:val="BodyText"/>
        <w:bidi w:val="0"/>
        <w:jc w:val="start"/>
        <w:rPr/>
      </w:pPr>
      <w:r>
        <w:rPr/>
        <w:t>Solving for Δy: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Δy = (L² · Δx) / (L²/y + Δx)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Δy = y · Δx / (x + Δx)</w:t>
      </w:r>
    </w:p>
    <w:p>
      <w:pPr>
        <w:pStyle w:val="Heading3"/>
        <w:bidi w:val="0"/>
        <w:jc w:val="start"/>
        <w:rPr/>
      </w:pPr>
      <w:r>
        <w:rPr/>
        <w:t>5.2 Price Impact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Price before swap: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P₀ = y / x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Price after swap: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P₁ = (y - Δy) / (x + Δx)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Price change: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ΔP = P₁ - P₀</w:t>
      </w:r>
    </w:p>
    <w:p>
      <w:pPr>
        <w:pStyle w:val="Heading3"/>
        <w:bidi w:val="0"/>
        <w:jc w:val="start"/>
        <w:rPr/>
      </w:pPr>
      <w:r>
        <w:rPr/>
        <w:t>5.3 Crossing Ticks</w:t>
      </w:r>
    </w:p>
    <w:p>
      <w:pPr>
        <w:pStyle w:val="BodyText"/>
        <w:bidi w:val="0"/>
        <w:jc w:val="start"/>
        <w:rPr/>
      </w:pPr>
      <w:r>
        <w:rPr/>
        <w:t>When a swap moves price across tick boundaries: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Calculate swap within current tick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amount remains, cross to next tick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 active liquidity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swap in new tick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 until amount exhausted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Formula for swapping to tick boundary: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Δx_to_boundary = L · (1/√P_current - 1/√P_boundary)</w:t>
      </w:r>
    </w:p>
    <w:p>
      <w:pPr>
        <w:pStyle w:val="Heading3"/>
        <w:bidi w:val="0"/>
        <w:jc w:val="start"/>
        <w:rPr/>
      </w:pPr>
      <w:r>
        <w:rPr/>
        <w:t>5.4 Fees</w:t>
      </w:r>
    </w:p>
    <w:p>
      <w:pPr>
        <w:pStyle w:val="BodyText"/>
        <w:bidi w:val="0"/>
        <w:jc w:val="start"/>
        <w:rPr/>
      </w:pPr>
      <w:r>
        <w:rPr/>
        <w:t>Fee is charged on input amount: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Δx_after_fee = Δx · (1 - fee_rate)</w:t>
      </w:r>
    </w:p>
    <w:p>
      <w:pPr>
        <w:pStyle w:val="BodyText"/>
        <w:bidi w:val="0"/>
        <w:jc w:val="start"/>
        <w:rPr/>
      </w:pPr>
      <w:r>
        <w:rPr/>
        <w:t>For 0.05% fee tier: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Δx_after_fee = Δx · 0.9995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Position Value and Impermanent Loss</w:t>
      </w:r>
    </w:p>
    <w:p>
      <w:pPr>
        <w:pStyle w:val="Heading3"/>
        <w:bidi w:val="0"/>
        <w:jc w:val="start"/>
        <w:rPr/>
      </w:pPr>
      <w:r>
        <w:rPr/>
        <w:t>6.1 Position Value</w:t>
      </w:r>
    </w:p>
    <w:p>
      <w:pPr>
        <w:pStyle w:val="BodyText"/>
        <w:bidi w:val="0"/>
        <w:jc w:val="start"/>
        <w:rPr/>
      </w:pPr>
      <w:r>
        <w:rPr/>
        <w:t>Total value of position in token1 terms: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 = x · P + y</w:t>
      </w:r>
    </w:p>
    <w:p>
      <w:pPr>
        <w:pStyle w:val="BodyText"/>
        <w:bidi w:val="0"/>
        <w:jc w:val="start"/>
        <w:rPr/>
      </w:pPr>
      <w:r>
        <w:rPr/>
        <w:t>Substituting reserve formulas: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Pa ≤ P ≤ Pb: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 = L · (√Pb - √P) / √Pb + L · (√P - √Pa)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 = L · (√P + √Pb - √Pa - √P²/√Pb)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 = 2·L·√P - L·√P²/√Pb - L·√Pa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Simplified: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 = 2·L·√P - L·(P/√Pb + √Pa)</w:t>
      </w:r>
    </w:p>
    <w:p>
      <w:pPr>
        <w:pStyle w:val="Heading3"/>
        <w:bidi w:val="0"/>
        <w:jc w:val="start"/>
        <w:rPr/>
      </w:pPr>
      <w:r>
        <w:rPr/>
        <w:t>6.2 Impermanent Loss Formula</w:t>
      </w:r>
    </w:p>
    <w:p>
      <w:pPr>
        <w:pStyle w:val="BodyText"/>
        <w:bidi w:val="0"/>
        <w:jc w:val="start"/>
        <w:rPr/>
      </w:pPr>
      <w:r>
        <w:rPr>
          <w:rStyle w:val="Strong"/>
        </w:rPr>
        <w:t>HODL value: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V_HODL = x₀ · P + y₀</w:t>
      </w:r>
    </w:p>
    <w:p>
      <w:pPr>
        <w:pStyle w:val="BodyText"/>
        <w:bidi w:val="0"/>
        <w:jc w:val="start"/>
        <w:rPr/>
      </w:pPr>
      <w:r>
        <w:rPr>
          <w:rStyle w:val="Strong"/>
        </w:rPr>
        <w:t>LP value: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V_LP = xₚ · P + yₚ</w:t>
      </w:r>
    </w:p>
    <w:p>
      <w:pPr>
        <w:pStyle w:val="BodyText"/>
        <w:bidi w:val="0"/>
        <w:jc w:val="start"/>
        <w:rPr/>
      </w:pPr>
      <w:r>
        <w:rPr/>
        <w:t>where (x₀, y₀) are initial amounts and (xₚ, yₚ) are current amounts.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Impermanent Loss: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IL = V_LP - V_HODL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IL% = (V_LP / V_HODL - 1) × 100%</w:t>
      </w:r>
    </w:p>
    <w:p>
      <w:pPr>
        <w:pStyle w:val="Heading3"/>
        <w:bidi w:val="0"/>
        <w:jc w:val="start"/>
        <w:rPr/>
      </w:pPr>
      <w:r>
        <w:rPr/>
        <w:t>6.3 V3 IL vs V2 IL</w:t>
      </w:r>
    </w:p>
    <w:p>
      <w:pPr>
        <w:pStyle w:val="BodyText"/>
        <w:bidi w:val="0"/>
        <w:jc w:val="start"/>
        <w:rPr/>
      </w:pPr>
      <w:r>
        <w:rPr>
          <w:rStyle w:val="Strong"/>
        </w:rPr>
        <w:t>V2 (Full Range):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IL% = [2√r / (r + 1) - 1] × 100%</w:t>
      </w:r>
    </w:p>
    <w:p>
      <w:pPr>
        <w:pStyle w:val="BodyText"/>
        <w:bidi w:val="0"/>
        <w:jc w:val="start"/>
        <w:rPr/>
      </w:pPr>
      <w:r>
        <w:rPr/>
        <w:t>where r = P_current / P_initial</w:t>
      </w:r>
    </w:p>
    <w:p>
      <w:pPr>
        <w:pStyle w:val="BodyText"/>
        <w:bidi w:val="0"/>
        <w:jc w:val="start"/>
        <w:rPr/>
      </w:pPr>
      <w:r>
        <w:rPr>
          <w:rStyle w:val="Strong"/>
        </w:rPr>
        <w:t>V3 (Concentrated Range):</w:t>
      </w:r>
      <w:r>
        <w:rPr/>
        <w:t xml:space="preserve"> IL depends on whether position stays in range: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Always in range:</w:t>
      </w:r>
      <w:r>
        <w:rPr/>
        <w:t xml:space="preserve"> Similar to V2 but amplified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Exits range:</w:t>
      </w:r>
      <w:r>
        <w:rPr/>
        <w:t xml:space="preserve"> Can be worse than V2 (holds only one token while price moves) </w:t>
      </w:r>
    </w:p>
    <w:p>
      <w:pPr>
        <w:pStyle w:val="Heading3"/>
        <w:bidi w:val="0"/>
        <w:jc w:val="start"/>
        <w:rPr/>
      </w:pPr>
      <w:r>
        <w:rPr/>
        <w:t>6.4 Maximum IL in V3</w:t>
      </w:r>
    </w:p>
    <w:p>
      <w:pPr>
        <w:pStyle w:val="BodyText"/>
        <w:bidi w:val="0"/>
        <w:jc w:val="start"/>
        <w:rPr/>
      </w:pPr>
      <w:r>
        <w:rPr/>
        <w:t>For narrow range [Pa, Pb], maximum IL occurs at price extremes: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At lower bound (P = Pa):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IL_max_lower ≈ (√Pb/√Pa - 1) × 100%</w:t>
      </w:r>
    </w:p>
    <w:p>
      <w:pPr>
        <w:pStyle w:val="BodyText"/>
        <w:bidi w:val="0"/>
        <w:jc w:val="start"/>
        <w:rPr/>
      </w:pPr>
      <w:r>
        <w:rPr>
          <w:rStyle w:val="Strong"/>
        </w:rPr>
        <w:t>At upper bound (P = Pb):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IL_max_upper ≈ (√Pa/√Pb - 1) × 100%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  <w:r>
        <w:rPr/>
        <w:t xml:space="preserve"> Range [2800, 3200] with entry at 3000: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 2800: IL ≈ -6.9%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 3200: IL ≈ -6.9%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Fee Calculations</w:t>
      </w:r>
    </w:p>
    <w:p>
      <w:pPr>
        <w:pStyle w:val="Heading3"/>
        <w:bidi w:val="0"/>
        <w:jc w:val="start"/>
        <w:rPr/>
      </w:pPr>
      <w:r>
        <w:rPr/>
        <w:t>7.1 Fee Accumulation</w:t>
      </w:r>
    </w:p>
    <w:p>
      <w:pPr>
        <w:pStyle w:val="BodyText"/>
        <w:bidi w:val="0"/>
        <w:jc w:val="start"/>
        <w:rPr/>
      </w:pPr>
      <w:r>
        <w:rPr/>
        <w:t>Fees accrue continuously as swaps occur: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fees_token0 = ∑(Δx_in × fee_rate) × (L_position / L_total)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fees_token1 = ∑(Δy_in × fee_rate) × (L_position / L_total)</w:t>
      </w:r>
    </w:p>
    <w:p>
      <w:pPr>
        <w:pStyle w:val="Heading3"/>
        <w:bidi w:val="0"/>
        <w:jc w:val="start"/>
        <w:rPr/>
      </w:pPr>
      <w:r>
        <w:rPr/>
        <w:t>7.2 Fee APR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Annualized fee return: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APR_fees = (daily_fees × 365 / position_value) × 100%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fees estimation: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daily_fees = daily_volume × fee_rate × (L_position / L_total)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Position value: $150,000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volume: $15,000,000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rate: 0.05%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 share: 0.3%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fees: $15M × 0.0005 × 0.003 = $22.50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APR: ($22.50 × 365 / $150,000) × 100% = 5.48% </w:t>
      </w:r>
    </w:p>
    <w:p>
      <w:pPr>
        <w:pStyle w:val="Heading3"/>
        <w:bidi w:val="0"/>
        <w:jc w:val="start"/>
        <w:rPr/>
      </w:pPr>
      <w:r>
        <w:rPr/>
        <w:t>7.3 Fee Performance vs IL</w:t>
      </w:r>
    </w:p>
    <w:p>
      <w:pPr>
        <w:pStyle w:val="BodyText"/>
        <w:bidi w:val="0"/>
        <w:jc w:val="start"/>
        <w:rPr/>
      </w:pPr>
      <w:r>
        <w:rPr>
          <w:rStyle w:val="Strong"/>
        </w:rPr>
        <w:t>Net Return: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 = Total_Fees + IL</w:t>
      </w:r>
    </w:p>
    <w:p>
      <w:pPr>
        <w:pStyle w:val="BodyText"/>
        <w:bidi w:val="0"/>
        <w:jc w:val="start"/>
        <w:rPr/>
      </w:pPr>
      <w:r>
        <w:rPr>
          <w:rStyle w:val="Strong"/>
        </w:rPr>
        <w:t>Quality Score (HypatiaX metric):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QS = Daily_Fees / Daily_IL_Rate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Daily_IL_Rate = |Total_IL| / Days_Elapsed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Interpretation: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QS &gt; 2.0: Excellent (fees &gt;&gt; IL)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QS &gt; 1.0: Good (fees &gt; IL, profitable)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QS &gt; 0.5: Moderate (marginal)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QS &lt; 0.5: Poor (IL &gt;&gt; fees)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Complete Example: ETH/USDC Position</w:t>
      </w:r>
    </w:p>
    <w:p>
      <w:pPr>
        <w:pStyle w:val="Heading3"/>
        <w:bidi w:val="0"/>
        <w:jc w:val="start"/>
        <w:rPr/>
      </w:pPr>
      <w:r>
        <w:rPr/>
        <w:t>Setup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ETH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Token1: USDC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range: [2800, 3200]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price: P = 3000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Deposit: 50 ETH </w:t>
      </w:r>
    </w:p>
    <w:p>
      <w:pPr>
        <w:pStyle w:val="Heading3"/>
        <w:bidi w:val="0"/>
        <w:jc w:val="start"/>
        <w:rPr/>
      </w:pPr>
      <w:r>
        <w:rPr/>
        <w:t>Step 1: Calculate √P values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√</w:t>
      </w:r>
      <w:r>
        <w:rPr>
          <w:rStyle w:val="SourceText"/>
        </w:rPr>
        <w:t>Pa = √2800 ≈ 52.915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√</w:t>
      </w:r>
      <w:r>
        <w:rPr>
          <w:rStyle w:val="SourceText"/>
        </w:rPr>
        <w:t>Pb = √3200 ≈ 56.569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√</w:t>
      </w:r>
      <w:r>
        <w:rPr>
          <w:rStyle w:val="SourceText"/>
        </w:rPr>
        <w:t>P = √3000 ≈ 54.772</w:t>
      </w:r>
    </w:p>
    <w:p>
      <w:pPr>
        <w:pStyle w:val="Heading3"/>
        <w:bidi w:val="0"/>
        <w:jc w:val="start"/>
        <w:rPr/>
      </w:pPr>
      <w:r>
        <w:rPr/>
        <w:t>Step 2: Calculate required USDC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L_from_ETH = x · √P · √Pb / (√Pb - √P)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 = 50 · 54.772 · 56.569 / (56.569 - 54.772)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 = 50 · 54.772 · 56.569 / 1.797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 ≈ 86,170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 = L · (√P - √Pa)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 = 86,170 · (54.772 - 52.915)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 = 86,170 · 1.857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 ≈ 160,054 USDC</w:t>
      </w:r>
    </w:p>
    <w:p>
      <w:pPr>
        <w:pStyle w:val="Heading3"/>
        <w:bidi w:val="0"/>
        <w:jc w:val="start"/>
        <w:rPr/>
      </w:pPr>
      <w:r>
        <w:rPr/>
        <w:t>Step 3: Position 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 = x · P + 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 = 50 · 3000 + 160,054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 = 150,000 + 160,054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 = 310,054 USDC</w:t>
      </w:r>
    </w:p>
    <w:p>
      <w:pPr>
        <w:pStyle w:val="Heading3"/>
        <w:bidi w:val="0"/>
        <w:jc w:val="start"/>
        <w:rPr/>
      </w:pPr>
      <w:r>
        <w:rPr/>
        <w:t>Step 4: If price moves to 3200 (upper bound)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x_new = L · (1/√3200 - 1/√3200) = 0 ETH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y_new = L · (√3200 - √2800) = 86,170 · 3.654 ≈ 314,897 USDC</w:t>
      </w:r>
    </w:p>
    <w:p>
      <w:pPr>
        <w:pStyle w:val="BodyText"/>
        <w:bidi w:val="0"/>
        <w:jc w:val="start"/>
        <w:rPr/>
      </w:pPr>
      <w:r>
        <w:rPr>
          <w:rStyle w:val="Strong"/>
        </w:rPr>
        <w:t>V_LP = 314,897 USDC</w:t>
      </w:r>
    </w:p>
    <w:p>
      <w:pPr>
        <w:pStyle w:val="BodyText"/>
        <w:bidi w:val="0"/>
        <w:jc w:val="start"/>
        <w:rPr/>
      </w:pPr>
      <w:r>
        <w:rPr>
          <w:rStyle w:val="Strong"/>
        </w:rPr>
        <w:t>V_HODL = 50 × 3200 + 160,054 = 320,054 USDC</w:t>
      </w:r>
    </w:p>
    <w:p>
      <w:pPr>
        <w:pStyle w:val="BodyText"/>
        <w:bidi w:val="0"/>
        <w:jc w:val="start"/>
        <w:rPr/>
      </w:pPr>
      <w:r>
        <w:rPr>
          <w:rStyle w:val="Strong"/>
        </w:rPr>
        <w:t>IL = 314,897 - 320,054 = -5,157 USDC (-1.61%)</w:t>
      </w:r>
    </w:p>
    <w:p>
      <w:pPr>
        <w:pStyle w:val="Heading3"/>
        <w:bidi w:val="0"/>
        <w:jc w:val="start"/>
        <w:rPr/>
      </w:pPr>
      <w:r>
        <w:rPr/>
        <w:t>Step 5: Fee calculation (90 days)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Daily volume: $15M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Fee rate: 0.05%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Liquidity share: 0.3%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Daily fees = 15M × 0.0005 × 0.003 = $22.50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Total fees (90d) = $22.50 × 90 = $2,025</w:t>
      </w:r>
    </w:p>
    <w:p>
      <w:pPr>
        <w:pStyle w:val="Heading3"/>
        <w:bidi w:val="0"/>
        <w:jc w:val="start"/>
        <w:rPr/>
      </w:pPr>
      <w:r>
        <w:rPr/>
        <w:t>Step 6: Net result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 = Fees + IL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 = $2,025 - $5,157 = -$3,132 (loss)</w:t>
      </w:r>
    </w:p>
    <w:p>
      <w:pPr>
        <w:pStyle w:val="Heading3"/>
        <w:bidi w:val="0"/>
        <w:jc w:val="start"/>
        <w:rPr/>
      </w:pPr>
      <w:r>
        <w:rPr/>
        <w:t>Step 7: Quality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Daily_IL_Rate = $5,157 / 90 = $57.30/day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QS = $22.50 / $57.30 = 0.39 (POOR)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t xml:space="preserve"> This position would lose money if price hits upper bound, as IL exceeds fees earned.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Key Takeaways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V3 uses √P and ticks</w:t>
      </w:r>
      <w:r>
        <w:rPr/>
        <w:t xml:space="preserve"> for efficient price representation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Liquidity L is constant</w:t>
      </w:r>
      <w:r>
        <w:rPr/>
        <w:t xml:space="preserve"> within a position's range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Real reserves &lt; Virtual reserves</w:t>
      </w:r>
      <w:r>
        <w:rPr/>
        <w:t xml:space="preserve"> (capital efficiency)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IL is amplified</w:t>
      </w:r>
      <w:r>
        <w:rPr/>
        <w:t xml:space="preserve"> in concentrated positions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Fees only earned when in range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 Score &gt; 1.0</w:t>
      </w:r>
      <w:r>
        <w:rPr/>
        <w:t xml:space="preserve"> needed for profitability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Narrow ranges</w:t>
      </w:r>
      <w:r>
        <w:rPr/>
        <w:t xml:space="preserve"> = higher fees but higher IL risk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Wide ranges</w:t>
      </w:r>
      <w:r>
        <w:rPr/>
        <w:t xml:space="preserve"> = lower fees but more stable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Mathematical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Core equations: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Liquidity:           L = Δy / Δ√P = Δx · √P · √Pb / (√Pb - √P)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Reserves (in range): x = L · (√Pb - √P) / (√P · √Pb)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y = L · (√P - √Pa)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Virtual reserves:    xᵥ = L / √P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yᵥ = L · √P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Position value:      V = x · P + y = 2L√P - L(P/√Pb + √Pa)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Impermanent Loss:    IL = V_LP - V_HODL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Quality Score:       QS = Daily_Fees / Daily_IL_Rate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Conditions: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Position earns fees only when Pa ≤ P ≤ Pb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 is removed from pool when P exits range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Rebalancing required if price exits range for extended period 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What is the mathematical model of Uniswap_v3_pool?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Let me create a comprehensive mathematical model document for Uniswap V3: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Uniswap V3 Mathematical Model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Document </w:t>
      </w:r>
    </w:p>
    <w:p>
      <w:pPr>
        <w:pStyle w:val="BodyText"/>
        <w:bidi w:val="0"/>
        <w:ind w:hanging="0" w:start="0" w:end="0"/>
        <w:jc w:val="start"/>
        <w:rPr/>
      </w:pPr>
      <w:r>
        <w:rPr/>
        <w:t># Uniswap V3 Mathematical Model ## Table of Contents 1. [Core Concepts](#core-concepts) 2. [Price and Tick Mathematics](#price-and-tick-mathematics) 3. [Liquidity Calculations](#liquidity-calculations) 4. [Virtual Reserves](#virtual-reserves) 5. [Sw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I've created a comprehensive mathematical model for Uniswap V3! Here's what it covers: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Key Mathematical Concepts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1. </w:t>
      </w:r>
      <w:r>
        <w:rPr>
          <w:rStyle w:val="Strong"/>
          <w:b/>
          <w:bCs/>
        </w:rPr>
        <w:t>√P (Square Root Price)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V3's core innovation - using √P instead of P simplifies liquidity math: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√</w:t>
      </w:r>
      <w:r>
        <w:rPr>
          <w:rStyle w:val="SourceText"/>
        </w:rPr>
        <w:t>P = √(y/x)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2. </w:t>
      </w:r>
      <w:r>
        <w:rPr>
          <w:rStyle w:val="Strong"/>
          <w:b/>
          <w:bCs/>
        </w:rPr>
        <w:t>Tick System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Prices discretized logarithmically: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P(i) = 1.0001^i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Each tick represents 0.01% price change.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3. </w:t>
      </w:r>
      <w:r>
        <w:rPr>
          <w:rStyle w:val="Strong"/>
          <w:b/>
          <w:bCs/>
        </w:rPr>
        <w:t>Liquidity L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 "constant" for a position: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L = Δy / Δ√P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Think of L as the "strength" of liquidity in a range.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4. </w:t>
      </w:r>
      <w:r>
        <w:rPr>
          <w:rStyle w:val="Strong"/>
          <w:b/>
          <w:bCs/>
        </w:rPr>
        <w:t>Real vs Virtual Reserves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Virtual</w:t>
      </w:r>
      <w:r>
        <w:rPr/>
        <w:t>: What a full-range position would need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Real</w:t>
      </w:r>
      <w:r>
        <w:rPr/>
        <w:t>: What you actually deposit (much less!)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is why V3 achieves 10-100x capital efficiency.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5. </w:t>
      </w:r>
      <w:r>
        <w:rPr>
          <w:rStyle w:val="Strong"/>
          <w:b/>
          <w:bCs/>
        </w:rPr>
        <w:t>Three Cases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Position composition depends on current price: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 &lt; Pa</w:t>
      </w:r>
      <w:r>
        <w:rPr/>
        <w:t>: 100% token0 (ETH)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Pa ≤ P ≤ Pb</w:t>
      </w:r>
      <w:r>
        <w:rPr/>
        <w:t>: Both tokens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 &gt; Pb</w:t>
      </w:r>
      <w:r>
        <w:rPr/>
        <w:t>: 100% token1 (USDC)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6. </w:t>
      </w:r>
      <w:r>
        <w:rPr>
          <w:rStyle w:val="Strong"/>
          <w:b/>
          <w:bCs/>
        </w:rPr>
        <w:t>Impermanent Loss (V3)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More complex than V2 because: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IL amplified in narrow ranges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Can be worse if price exits range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Different formula depending on range width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7. </w:t>
      </w:r>
      <w:r>
        <w:rPr>
          <w:rStyle w:val="Strong"/>
          <w:b/>
          <w:bCs/>
        </w:rPr>
        <w:t>Quality Score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From your HypatiaX report: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QS = Daily_Fees / Daily_IL_Rate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Must be &gt; 1.0 for profitability.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Complete Worked Example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 document includes a full example for the ETH/USDC position from your test scenarios: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Range: $2,800 - $3,200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Shows all calculations step-by-step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Demonstrates why QS = 0.39 (poor) at upper bound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Key Formulas Reference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All the essential formulas are summarized at the end for quick reference when implementing your backtests.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Would you like me to create a similar mathematical model for Curve (stable swap) or Balancer (weighted pools) next?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2" w:tgtFrame="_blank">
        <w:r>
          <w:rPr>
            <w:rStyle w:val="Hyperlink"/>
          </w:rPr>
          <w:t>Claude can make mistakes. Please double-check responses.</w:t>
        </w:r>
      </w:hyperlink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LibreOffice/24.8.5.2$Linux_X86_64 LibreOffice_project/480$Build-2</Application>
  <AppVersion>15.0000</AppVersion>
  <Pages>11</Pages>
  <Words>1987</Words>
  <Characters>8218</Characters>
  <CharactersWithSpaces>9891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2025-11-22T18:40:38Z</dcterms:created>
  <dc:creator/>
  <dc:description/>
  <dc:language>en-US</dc:language>
  <cp:lastModifiedBy/>
  <dcterms:modified xsi:type="dcterms:W3CDTF">2025-11-22T18:47:14Z</dcterms:modified>
  <cp:revision>2</cp:revision>
  <dc:subject/>
  <dc:title/>
</cp:coreProperties>
</file>