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b/>
          <w:color w:val="1A1A1A"/>
          <w:spacing w:val="0"/>
          <w:position w:val="0"/>
          <w:sz w:val="36"/>
          <w:shd w:fill="FFFFFF" w:val="clear"/>
        </w:rPr>
      </w:pPr>
      <w:r>
        <w:rPr>
          <w:rFonts w:ascii="Helvetica" w:hAnsi="Helvetica" w:cs="Helvetica" w:eastAsia="Helvetica"/>
          <w:b/>
          <w:color w:val="1A1A1A"/>
          <w:spacing w:val="0"/>
          <w:position w:val="0"/>
          <w:sz w:val="36"/>
          <w:shd w:fill="FFFFFF" w:val="clear"/>
        </w:rPr>
        <w:t xml:space="preserve">Пояснительная записка</w:t>
      </w:r>
    </w:p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b/>
          <w:color w:val="1A1A1A"/>
          <w:spacing w:val="0"/>
          <w:position w:val="0"/>
          <w:sz w:val="36"/>
          <w:shd w:fill="FFFFFF" w:val="clear"/>
        </w:rPr>
      </w:pPr>
      <w:r>
        <w:rPr>
          <w:rFonts w:ascii="Helvetica" w:hAnsi="Helvetica" w:cs="Helvetica" w:eastAsia="Helvetica"/>
          <w:b/>
          <w:color w:val="1A1A1A"/>
          <w:spacing w:val="0"/>
          <w:position w:val="0"/>
          <w:sz w:val="36"/>
          <w:shd w:fill="FFFFFF" w:val="clear"/>
        </w:rPr>
        <w:t xml:space="preserve">«Games»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Описание: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Игра представляет собой прохождение подземелий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по уровням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,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которые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населены монстрами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.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Наша цель как можно быстрее пройти до портала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,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который расположен в конце уровня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,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для этого нам нужно отчистить подземелье от монстров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Игрок имеет какое то количество здоровья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,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он может увеличить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или востановить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его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,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покупая защиту и зелья в магазине(уровня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).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 Также в магазине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(уровня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)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 присутвуют разные виды оружия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.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У игрока имеется возможность смены и покупки персонажа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на монеты из уровней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.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Разные персонажы отличаются разным количеством здоровья и разным начальным оружием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.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Количество монет полученных при прохождении уровня зависит от времени прохождения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,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также монеты можно будет получить при выполнение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''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достижения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''.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Механика игры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object w:dxaOrig="8310" w:dyaOrig="3899">
          <v:rect xmlns:o="urn:schemas-microsoft-com:office:office" xmlns:v="urn:schemas-microsoft-com:vml" id="rectole0000000000" style="width:415.500000pt;height:1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Инвентарь (Хранение оружия, брони, расходников)</w:t>
      </w:r>
    </w:p>
    <w:p>
      <w:pPr>
        <w:numPr>
          <w:ilvl w:val="0"/>
          <w:numId w:val="3"/>
        </w:numPr>
        <w:spacing w:before="0" w:after="0" w:line="240"/>
        <w:ind w:right="0" w:left="1428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Различные оружия(Ближний, дальний бой)</w:t>
      </w:r>
    </w:p>
    <w:p>
      <w:pPr>
        <w:numPr>
          <w:ilvl w:val="0"/>
          <w:numId w:val="3"/>
        </w:numPr>
        <w:spacing w:before="0" w:after="0" w:line="240"/>
        <w:ind w:right="0" w:left="1428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Броня</w:t>
      </w:r>
    </w:p>
    <w:p>
      <w:pPr>
        <w:numPr>
          <w:ilvl w:val="0"/>
          <w:numId w:val="3"/>
        </w:numPr>
        <w:spacing w:before="0" w:after="0" w:line="240"/>
        <w:ind w:right="0" w:left="1428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Расходники (медикаменты, улучшения)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Система уровней-подземелий. </w:t>
      </w:r>
    </w:p>
    <w:p>
      <w:pPr>
        <w:spacing w:before="0" w:after="0" w:line="240"/>
        <w:ind w:right="0" w:left="1056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Полная зачистка подземелья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бонус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Монстры: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  <w:t xml:space="preserve">1) Боссы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2)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Обычные враждебные монстры (Схожие или слабее характеристики)</w:t>
      </w:r>
    </w:p>
    <w:p>
      <w:pPr>
        <w:spacing w:before="0" w:after="0" w:line="240"/>
        <w:ind w:right="0" w:left="1056" w:firstLine="708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348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Варианты окончания игры: </w:t>
      </w:r>
    </w:p>
    <w:p>
      <w:pPr>
        <w:numPr>
          <w:ilvl w:val="0"/>
          <w:numId w:val="9"/>
        </w:numPr>
        <w:spacing w:before="0" w:after="0" w:line="240"/>
        <w:ind w:right="0" w:left="1413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Гибель главного героя.</w:t>
      </w:r>
    </w:p>
    <w:p>
      <w:pPr>
        <w:numPr>
          <w:ilvl w:val="0"/>
          <w:numId w:val="9"/>
        </w:numPr>
        <w:spacing w:before="0" w:after="0" w:line="240"/>
        <w:ind w:right="0" w:left="1413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Прыжок в портал.</w:t>
      </w:r>
    </w:p>
    <w:p>
      <w:pPr>
        <w:spacing w:before="0" w:after="0" w:line="240"/>
        <w:ind w:right="0" w:left="348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Окончание уровня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показ финального окна с подсчетом результатов(Убитых монстров, получения монет)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Техническое задание.</w:t>
      </w:r>
    </w:p>
    <w:p>
      <w:pPr>
        <w:spacing w:before="0" w:after="0" w:line="240"/>
        <w:ind w:right="0" w:left="348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Подробное описание игры: </w:t>
      </w:r>
    </w:p>
    <w:p>
      <w:pPr>
        <w:spacing w:before="0" w:after="0" w:line="240"/>
        <w:ind w:right="0" w:left="348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Спрайты: </w:t>
      </w:r>
    </w:p>
    <w:p>
      <w:pPr>
        <w:numPr>
          <w:ilvl w:val="0"/>
          <w:numId w:val="13"/>
        </w:numPr>
        <w:spacing w:before="0" w:after="0" w:line="240"/>
        <w:ind w:right="0" w:left="1788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Анимации атаки</w:t>
      </w:r>
    </w:p>
    <w:p>
      <w:pPr>
        <w:numPr>
          <w:ilvl w:val="0"/>
          <w:numId w:val="13"/>
        </w:numPr>
        <w:spacing w:before="0" w:after="0" w:line="240"/>
        <w:ind w:right="0" w:left="1788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Портал</w:t>
      </w:r>
    </w:p>
    <w:p>
      <w:pPr>
        <w:numPr>
          <w:ilvl w:val="0"/>
          <w:numId w:val="13"/>
        </w:numPr>
        <w:spacing w:before="0" w:after="0" w:line="240"/>
        <w:ind w:right="0" w:left="1788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Монстры</w:t>
      </w:r>
    </w:p>
    <w:p>
      <w:pPr>
        <w:numPr>
          <w:ilvl w:val="0"/>
          <w:numId w:val="13"/>
        </w:numPr>
        <w:spacing w:before="0" w:after="0" w:line="240"/>
        <w:ind w:right="0" w:left="1788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Сам персонаж</w:t>
      </w:r>
    </w:p>
    <w:p>
      <w:pPr>
        <w:spacing w:before="0" w:after="0" w:line="240"/>
        <w:ind w:right="0" w:left="348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Экраны:</w:t>
      </w:r>
    </w:p>
    <w:p>
      <w:pPr>
        <w:numPr>
          <w:ilvl w:val="0"/>
          <w:numId w:val="15"/>
        </w:numPr>
        <w:spacing w:before="0" w:after="0" w:line="240"/>
        <w:ind w:right="0" w:left="2133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Стартовый</w:t>
      </w:r>
    </w:p>
    <w:p>
      <w:pPr>
        <w:numPr>
          <w:ilvl w:val="0"/>
          <w:numId w:val="15"/>
        </w:numPr>
        <w:spacing w:before="0" w:after="0" w:line="240"/>
        <w:ind w:right="0" w:left="2133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Магазин</w:t>
      </w:r>
    </w:p>
    <w:p>
      <w:pPr>
        <w:numPr>
          <w:ilvl w:val="0"/>
          <w:numId w:val="15"/>
        </w:numPr>
        <w:spacing w:before="0" w:after="0" w:line="240"/>
        <w:ind w:right="0" w:left="2133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Выбор уровня</w:t>
      </w:r>
    </w:p>
    <w:p>
      <w:pPr>
        <w:numPr>
          <w:ilvl w:val="0"/>
          <w:numId w:val="15"/>
        </w:numPr>
        <w:spacing w:before="0" w:after="0" w:line="240"/>
        <w:ind w:right="0" w:left="2133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Пауза</w:t>
      </w:r>
    </w:p>
    <w:p>
      <w:pPr>
        <w:numPr>
          <w:ilvl w:val="0"/>
          <w:numId w:val="15"/>
        </w:numPr>
        <w:spacing w:before="0" w:after="0" w:line="240"/>
        <w:ind w:right="0" w:left="2133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Промежуточное игровое</w:t>
      </w:r>
    </w:p>
    <w:p>
      <w:pPr>
        <w:numPr>
          <w:ilvl w:val="0"/>
          <w:numId w:val="15"/>
        </w:numPr>
        <w:spacing w:before="0" w:after="0" w:line="240"/>
        <w:ind w:right="0" w:left="2133" w:hanging="36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Финальное, подсчет результатов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ab/>
        <w:tab/>
      </w:r>
      <w:r>
        <w:rPr>
          <w:rFonts w:ascii="Helvetica" w:hAnsi="Helvetica" w:cs="Helvetica" w:eastAsia="Helvetica"/>
          <w:color w:val="1A1A1A"/>
          <w:spacing w:val="0"/>
          <w:position w:val="0"/>
          <w:sz w:val="28"/>
          <w:shd w:fill="FFFFFF" w:val="clear"/>
        </w:rPr>
        <w:t xml:space="preserve">Ресурсы: pygame</w:t>
      </w:r>
    </w:p>
    <w:p>
      <w:pPr>
        <w:spacing w:before="0" w:after="0" w:line="240"/>
        <w:ind w:right="0" w:left="105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9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