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1B" w:rsidRDefault="0085321B" w:rsidP="0085321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bookmarkStart w:id="0" w:name="_GoBack"/>
      <w:bookmarkEnd w:id="0"/>
      <w:r>
        <w:rPr>
          <w:rStyle w:val="c1"/>
          <w:i/>
          <w:iCs/>
          <w:color w:val="408080"/>
          <w:sz w:val="21"/>
          <w:szCs w:val="21"/>
        </w:rPr>
        <w:t># сбалансируем данные по категориям</w:t>
      </w:r>
    </w:p>
    <w:p w:rsidR="00834992" w:rsidRDefault="0085321B" w:rsidP="0085321B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  <w:lang w:val="en-US"/>
        </w:rPr>
      </w:pPr>
      <w:r w:rsidRPr="0085321B">
        <w:rPr>
          <w:rStyle w:val="n"/>
          <w:color w:val="333333"/>
          <w:sz w:val="21"/>
          <w:szCs w:val="21"/>
          <w:lang w:val="en-US"/>
        </w:rPr>
        <w:t>cat_max</w:t>
      </w:r>
      <w:r w:rsidRPr="0085321B">
        <w:rPr>
          <w:color w:val="333333"/>
          <w:sz w:val="21"/>
          <w:szCs w:val="21"/>
          <w:lang w:val="en-US"/>
        </w:rPr>
        <w:t xml:space="preserve"> </w:t>
      </w:r>
      <w:r w:rsidRPr="0085321B">
        <w:rPr>
          <w:rStyle w:val="o"/>
          <w:color w:val="666666"/>
          <w:sz w:val="21"/>
          <w:szCs w:val="21"/>
          <w:lang w:val="en-US"/>
        </w:rPr>
        <w:t>=</w:t>
      </w:r>
      <w:r w:rsidRPr="0085321B">
        <w:rPr>
          <w:color w:val="333333"/>
          <w:sz w:val="21"/>
          <w:szCs w:val="21"/>
          <w:lang w:val="en-US"/>
        </w:rPr>
        <w:t xml:space="preserve"> </w:t>
      </w:r>
      <w:r w:rsidRPr="0085321B">
        <w:rPr>
          <w:rStyle w:val="nb"/>
          <w:color w:val="008000"/>
          <w:sz w:val="21"/>
          <w:szCs w:val="21"/>
          <w:lang w:val="en-US"/>
        </w:rPr>
        <w:t>int</w:t>
      </w:r>
      <w:r w:rsidRPr="0085321B">
        <w:rPr>
          <w:rStyle w:val="p"/>
          <w:color w:val="333333"/>
          <w:sz w:val="21"/>
          <w:szCs w:val="21"/>
          <w:lang w:val="en-US"/>
        </w:rPr>
        <w:t>(</w:t>
      </w:r>
      <w:r w:rsidRPr="0085321B">
        <w:rPr>
          <w:rStyle w:val="n"/>
          <w:color w:val="333333"/>
          <w:sz w:val="21"/>
          <w:szCs w:val="21"/>
          <w:lang w:val="en-US"/>
        </w:rPr>
        <w:t>train</w:t>
      </w:r>
      <w:r w:rsidRPr="0085321B">
        <w:rPr>
          <w:rStyle w:val="o"/>
          <w:color w:val="666666"/>
          <w:sz w:val="21"/>
          <w:szCs w:val="21"/>
          <w:lang w:val="en-US"/>
        </w:rPr>
        <w:t>.</w:t>
      </w:r>
      <w:r w:rsidRPr="0085321B">
        <w:rPr>
          <w:rStyle w:val="n"/>
          <w:color w:val="333333"/>
          <w:sz w:val="21"/>
          <w:szCs w:val="21"/>
          <w:lang w:val="en-US"/>
        </w:rPr>
        <w:t>Category</w:t>
      </w:r>
      <w:r w:rsidRPr="0085321B">
        <w:rPr>
          <w:rStyle w:val="o"/>
          <w:color w:val="666666"/>
          <w:sz w:val="21"/>
          <w:szCs w:val="21"/>
          <w:lang w:val="en-US"/>
        </w:rPr>
        <w:t>.</w:t>
      </w:r>
      <w:r w:rsidRPr="0085321B">
        <w:rPr>
          <w:rStyle w:val="n"/>
          <w:color w:val="333333"/>
          <w:sz w:val="21"/>
          <w:szCs w:val="21"/>
          <w:lang w:val="en-US"/>
        </w:rPr>
        <w:t>value_counts</w:t>
      </w:r>
      <w:r w:rsidRPr="0085321B">
        <w:rPr>
          <w:rStyle w:val="p"/>
          <w:color w:val="333333"/>
          <w:sz w:val="21"/>
          <w:szCs w:val="21"/>
          <w:lang w:val="en-US"/>
        </w:rPr>
        <w:t>()</w:t>
      </w:r>
      <w:r w:rsidRPr="0085321B">
        <w:rPr>
          <w:rStyle w:val="o"/>
          <w:color w:val="666666"/>
          <w:sz w:val="21"/>
          <w:szCs w:val="21"/>
          <w:lang w:val="en-US"/>
        </w:rPr>
        <w:t>.</w:t>
      </w:r>
      <w:r w:rsidRPr="0085321B">
        <w:rPr>
          <w:rStyle w:val="n"/>
          <w:color w:val="333333"/>
          <w:sz w:val="21"/>
          <w:szCs w:val="21"/>
          <w:lang w:val="en-US"/>
        </w:rPr>
        <w:t>max</w:t>
      </w:r>
      <w:r w:rsidRPr="0085321B">
        <w:rPr>
          <w:rStyle w:val="p"/>
          <w:color w:val="333333"/>
          <w:sz w:val="21"/>
          <w:szCs w:val="21"/>
          <w:lang w:val="en-US"/>
        </w:rPr>
        <w:t>())</w:t>
      </w:r>
    </w:p>
    <w:p w:rsidR="0085321B" w:rsidRPr="0085321B" w:rsidRDefault="0085321B" w:rsidP="0085321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…</w:t>
      </w:r>
    </w:p>
    <w:p w:rsidR="0085321B" w:rsidRDefault="0085321B" w:rsidP="00834992">
      <w:pPr>
        <w:pStyle w:val="a5"/>
        <w:rPr>
          <w:lang w:val="en-US"/>
        </w:rPr>
      </w:pPr>
    </w:p>
    <w:p w:rsidR="0085321B" w:rsidRDefault="0085321B" w:rsidP="00834992">
      <w:pPr>
        <w:pStyle w:val="a5"/>
      </w:pPr>
      <w:r>
        <w:t>Вы балансируете данные методом осверсэмплинга, хорошая идея, обычно на несбалансированность закрывают глаза.</w:t>
      </w:r>
      <w:r w:rsidR="00DC559B">
        <w:t xml:space="preserve"> Но с другой стороны, если целевой метрикой является </w:t>
      </w:r>
      <w:r w:rsidR="00DC559B">
        <w:rPr>
          <w:lang w:val="en-US"/>
        </w:rPr>
        <w:t>accuracy</w:t>
      </w:r>
      <w:r w:rsidR="00145706">
        <w:t xml:space="preserve"> (а не </w:t>
      </w:r>
      <w:r w:rsidR="00145706">
        <w:rPr>
          <w:lang w:val="en-US"/>
        </w:rPr>
        <w:t>F</w:t>
      </w:r>
      <w:r w:rsidR="00145706" w:rsidRPr="00145706">
        <w:t>-</w:t>
      </w:r>
      <w:r w:rsidR="00145706">
        <w:t>мера например)</w:t>
      </w:r>
      <w:r w:rsidR="00DC559B">
        <w:t>, то необходимость балансировать классы сомнительна.</w:t>
      </w:r>
      <w:r w:rsidR="00465CDC">
        <w:t xml:space="preserve"> Вообще это интересный вопрос, </w:t>
      </w:r>
      <w:r w:rsidR="00465CDC" w:rsidRPr="00465CDC">
        <w:rPr>
          <w:i/>
        </w:rPr>
        <w:t>если целевой метрикой является accuracy, имеет ли смысл балансировать классы, повысит ли это метрику</w:t>
      </w:r>
      <w:r w:rsidR="00465CDC" w:rsidRPr="00465CDC">
        <w:t xml:space="preserve">? </w:t>
      </w:r>
      <w:r w:rsidR="00465CDC">
        <w:t>Поизучал научные работы по этой теме, но ни</w:t>
      </w:r>
      <w:r w:rsidR="00465CDC" w:rsidRPr="00465CDC">
        <w:t xml:space="preserve"> в одной из работ по этому вопросу ничего не нашел. Везде говорят только что accuracy использовать не надо, но это уже другой вопрос.</w:t>
      </w:r>
      <w:r w:rsidR="00C56700">
        <w:t xml:space="preserve"> </w:t>
      </w:r>
      <w:r w:rsidR="00C56700" w:rsidRPr="00C56700">
        <w:t>Я думаю что при балансировке классов accuracy не повысится</w:t>
      </w:r>
      <w:r w:rsidR="00C56700">
        <w:t>.</w:t>
      </w:r>
    </w:p>
    <w:p w:rsidR="00E72917" w:rsidRDefault="00E72917" w:rsidP="00834992">
      <w:pPr>
        <w:pStyle w:val="a5"/>
      </w:pPr>
    </w:p>
    <w:p w:rsidR="005221E9" w:rsidRPr="005221E9" w:rsidRDefault="005221E9" w:rsidP="005221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albumentations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OneOf([</w:t>
      </w:r>
    </w:p>
    <w:p w:rsidR="005221E9" w:rsidRPr="005221E9" w:rsidRDefault="005221E9" w:rsidP="005221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albumentations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CenterCrop(height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=224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width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=200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5221E9" w:rsidRPr="005221E9" w:rsidRDefault="005221E9" w:rsidP="005221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albumentations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CenterCrop(height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=200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width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=224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5221E9" w:rsidRPr="005221E9" w:rsidRDefault="005221E9" w:rsidP="005221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],p</w:t>
      </w:r>
      <w:r w:rsidRPr="005221E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=0.5</w:t>
      </w:r>
      <w:r w:rsidRPr="005221E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E72917" w:rsidRDefault="00E72917" w:rsidP="00834992">
      <w:pPr>
        <w:pStyle w:val="a5"/>
        <w:rPr>
          <w:lang w:val="en-US"/>
        </w:rPr>
      </w:pPr>
    </w:p>
    <w:p w:rsidR="005221E9" w:rsidRDefault="005221E9" w:rsidP="00834992">
      <w:pPr>
        <w:pStyle w:val="a5"/>
      </w:pPr>
      <w:r>
        <w:t xml:space="preserve">Почему бы не делать </w:t>
      </w:r>
      <w:r>
        <w:rPr>
          <w:lang w:val="en-US"/>
        </w:rPr>
        <w:t>randomCrop</w:t>
      </w:r>
      <w:r w:rsidR="00740E3F">
        <w:t xml:space="preserve"> (а не </w:t>
      </w:r>
      <w:r w:rsidR="00740E3F" w:rsidRPr="00740E3F">
        <w:t>CenterCrop</w:t>
      </w:r>
      <w:r w:rsidR="00740E3F">
        <w:t>)</w:t>
      </w:r>
      <w:r>
        <w:t>, если мы делаем аугментации?</w:t>
      </w:r>
    </w:p>
    <w:p w:rsidR="00740E3F" w:rsidRDefault="00740E3F" w:rsidP="00834992">
      <w:pPr>
        <w:pStyle w:val="a5"/>
      </w:pPr>
    </w:p>
    <w:p w:rsidR="00740E3F" w:rsidRPr="00740E3F" w:rsidRDefault="00740E3F" w:rsidP="00740E3F">
      <w:pPr>
        <w:pStyle w:val="a5"/>
        <w:rPr>
          <w:lang w:val="en-US"/>
        </w:rPr>
      </w:pPr>
      <w:r>
        <w:t>Очень важно проверять, правильный ли формат изображения вы используете. В</w:t>
      </w:r>
      <w:r w:rsidRPr="00740E3F">
        <w:rPr>
          <w:lang w:val="en-US"/>
        </w:rPr>
        <w:t xml:space="preserve"> </w:t>
      </w:r>
      <w:r>
        <w:t>документации</w:t>
      </w:r>
      <w:r w:rsidRPr="00740E3F">
        <w:rPr>
          <w:lang w:val="en-US"/>
        </w:rPr>
        <w:t xml:space="preserve"> </w:t>
      </w:r>
      <w:r>
        <w:t>к</w:t>
      </w:r>
      <w:r w:rsidRPr="00740E3F">
        <w:rPr>
          <w:lang w:val="en-US"/>
        </w:rPr>
        <w:t xml:space="preserve"> </w:t>
      </w:r>
      <w:r>
        <w:t>библиотеке</w:t>
      </w:r>
      <w:r w:rsidRPr="00740E3F">
        <w:rPr>
          <w:lang w:val="en-US"/>
        </w:rPr>
        <w:t xml:space="preserve"> </w:t>
      </w:r>
      <w:r>
        <w:rPr>
          <w:lang w:val="en-US"/>
        </w:rPr>
        <w:t>albumentations</w:t>
      </w:r>
      <w:r w:rsidRPr="00740E3F">
        <w:rPr>
          <w:lang w:val="en-US"/>
        </w:rPr>
        <w:t xml:space="preserve"> </w:t>
      </w:r>
      <w:r>
        <w:t>сказано</w:t>
      </w:r>
      <w:r w:rsidRPr="00740E3F">
        <w:rPr>
          <w:lang w:val="en-US"/>
        </w:rPr>
        <w:t xml:space="preserve"> </w:t>
      </w:r>
      <w:r>
        <w:t>следующее</w:t>
      </w:r>
      <w:r w:rsidRPr="00740E3F">
        <w:rPr>
          <w:lang w:val="en-US"/>
        </w:rPr>
        <w:t>:</w:t>
      </w:r>
    </w:p>
    <w:p w:rsidR="00740E3F" w:rsidRPr="00740E3F" w:rsidRDefault="00740E3F" w:rsidP="00740E3F">
      <w:pPr>
        <w:pStyle w:val="a5"/>
        <w:rPr>
          <w:lang w:val="en-US"/>
        </w:rPr>
      </w:pPr>
    </w:p>
    <w:p w:rsidR="00740E3F" w:rsidRPr="00740E3F" w:rsidRDefault="00740E3F" w:rsidP="00740E3F">
      <w:pPr>
        <w:pStyle w:val="a5"/>
        <w:rPr>
          <w:i/>
          <w:lang w:val="en-US"/>
        </w:rPr>
      </w:pPr>
      <w:r w:rsidRPr="00740E3F">
        <w:rPr>
          <w:i/>
          <w:lang w:val="en-US"/>
        </w:rPr>
        <w:t>«Under the hood, Albumentations supports two data types that describe the intensity of pixels:</w:t>
      </w:r>
    </w:p>
    <w:p w:rsidR="00740E3F" w:rsidRPr="00545B79" w:rsidRDefault="00740E3F" w:rsidP="00740E3F">
      <w:pPr>
        <w:pStyle w:val="a5"/>
        <w:rPr>
          <w:i/>
          <w:lang w:val="en-US"/>
        </w:rPr>
      </w:pPr>
      <w:r w:rsidRPr="00545B79">
        <w:rPr>
          <w:i/>
          <w:lang w:val="en-US"/>
        </w:rPr>
        <w:t>- np.uint8, an unsigned 8-bit integer that can define values between 0 and 255.</w:t>
      </w:r>
    </w:p>
    <w:p w:rsidR="00740E3F" w:rsidRPr="00545B79" w:rsidRDefault="00740E3F" w:rsidP="00740E3F">
      <w:pPr>
        <w:pStyle w:val="a5"/>
        <w:rPr>
          <w:i/>
          <w:lang w:val="en-US"/>
        </w:rPr>
      </w:pPr>
      <w:r w:rsidRPr="00545B79">
        <w:rPr>
          <w:i/>
          <w:lang w:val="en-US"/>
        </w:rPr>
        <w:t>- np.float32, a floating-point number with single precision. For np.float32 input, Albumentations expects that value will lie in the range between 0.0 and 1.0.»</w:t>
      </w:r>
    </w:p>
    <w:p w:rsidR="00740E3F" w:rsidRDefault="00740E3F" w:rsidP="00740E3F">
      <w:pPr>
        <w:pStyle w:val="a5"/>
        <w:rPr>
          <w:lang w:val="en-US"/>
        </w:rPr>
      </w:pPr>
    </w:p>
    <w:p w:rsidR="00740E3F" w:rsidRDefault="00740E3F" w:rsidP="00740E3F">
      <w:pPr>
        <w:pStyle w:val="a5"/>
      </w:pPr>
      <w:r>
        <w:t>Есть большая вероятность</w:t>
      </w:r>
      <w:r w:rsidR="00A82A65">
        <w:t xml:space="preserve"> (это не точно, в документации </w:t>
      </w:r>
      <w:r w:rsidR="003442AB">
        <w:t>про это ничего нет</w:t>
      </w:r>
      <w:r w:rsidR="00A82A65">
        <w:t>)</w:t>
      </w:r>
      <w:r>
        <w:t xml:space="preserve">, что </w:t>
      </w:r>
      <w:r w:rsidRPr="00BF45AA">
        <w:t>ImageDataAugmentor</w:t>
      </w:r>
      <w:r>
        <w:t xml:space="preserve"> использует формат </w:t>
      </w:r>
      <w:r>
        <w:rPr>
          <w:lang w:val="en-US"/>
        </w:rPr>
        <w:t>float</w:t>
      </w:r>
      <w:r w:rsidRPr="00BF45AA">
        <w:t xml:space="preserve"> </w:t>
      </w:r>
      <w:r>
        <w:t xml:space="preserve">с диапазоном 0-255. В этом случае часть аугментаций в </w:t>
      </w:r>
      <w:r>
        <w:rPr>
          <w:lang w:val="en-US"/>
        </w:rPr>
        <w:t>albumentations</w:t>
      </w:r>
      <w:r w:rsidRPr="00BF45AA">
        <w:t xml:space="preserve"> </w:t>
      </w:r>
      <w:r>
        <w:t>может работать неправильно</w:t>
      </w:r>
      <w:r w:rsidR="00DD00EF">
        <w:t>,</w:t>
      </w:r>
      <w:r>
        <w:t xml:space="preserve"> если не преобразовывать изображение к формату </w:t>
      </w:r>
      <w:r>
        <w:rPr>
          <w:lang w:val="en-US"/>
        </w:rPr>
        <w:t>uint</w:t>
      </w:r>
      <w:r w:rsidRPr="00BF45AA">
        <w:t>8</w:t>
      </w:r>
      <w:r>
        <w:t xml:space="preserve"> в функции </w:t>
      </w:r>
      <w:r>
        <w:rPr>
          <w:lang w:val="en-US"/>
        </w:rPr>
        <w:t>augment</w:t>
      </w:r>
      <w:r w:rsidRPr="00BF45AA">
        <w:t>.</w:t>
      </w:r>
    </w:p>
    <w:p w:rsidR="00740E3F" w:rsidRDefault="00740E3F" w:rsidP="00834992">
      <w:pPr>
        <w:pStyle w:val="a5"/>
      </w:pPr>
    </w:p>
    <w:p w:rsidR="000D5C22" w:rsidRPr="000D5C22" w:rsidRDefault="000D5C22" w:rsidP="000D5C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0D5C22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train_datagen </w:t>
      </w:r>
      <w:r w:rsidRPr="000D5C22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0D5C22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ImageDataAugmentor(</w:t>
      </w:r>
    </w:p>
    <w:p w:rsidR="000D5C22" w:rsidRPr="000D5C22" w:rsidRDefault="000D5C22" w:rsidP="000D5C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0D5C22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rescale</w:t>
      </w:r>
      <w:r w:rsidRPr="000D5C22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=1/255</w:t>
      </w:r>
      <w:r w:rsidRPr="000D5C22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,</w:t>
      </w:r>
    </w:p>
    <w:p w:rsidR="000D5C22" w:rsidRDefault="000D5C22" w:rsidP="00834992">
      <w:pPr>
        <w:pStyle w:val="a5"/>
      </w:pPr>
    </w:p>
    <w:p w:rsidR="000D5C22" w:rsidRPr="000D5C22" w:rsidRDefault="000D5C22" w:rsidP="00834992">
      <w:pPr>
        <w:pStyle w:val="a5"/>
      </w:pPr>
      <w:r>
        <w:t xml:space="preserve">Но </w:t>
      </w:r>
      <w:r>
        <w:rPr>
          <w:lang w:val="en-US"/>
        </w:rPr>
        <w:t>EfficientNet</w:t>
      </w:r>
      <w:r w:rsidRPr="000D5C22">
        <w:t xml:space="preserve"> </w:t>
      </w:r>
      <w:r>
        <w:t xml:space="preserve">принимает изображение со значениями пикселей </w:t>
      </w:r>
      <w:r w:rsidR="00DF42CF">
        <w:t xml:space="preserve">от </w:t>
      </w:r>
      <w:r>
        <w:t>0</w:t>
      </w:r>
      <w:r w:rsidR="00DF42CF">
        <w:t xml:space="preserve"> до </w:t>
      </w:r>
      <w:r>
        <w:t xml:space="preserve">255. Если подавать значения </w:t>
      </w:r>
      <w:r w:rsidR="00B47F66">
        <w:t xml:space="preserve">от </w:t>
      </w:r>
      <w:r>
        <w:t>0</w:t>
      </w:r>
      <w:r w:rsidR="00B47F66">
        <w:t xml:space="preserve"> до </w:t>
      </w:r>
      <w:r>
        <w:t xml:space="preserve">1, то это будет отличаться от того, что использовалось при обучении этой сети на </w:t>
      </w:r>
      <w:r>
        <w:rPr>
          <w:lang w:val="en-US"/>
        </w:rPr>
        <w:t>ImageNet</w:t>
      </w:r>
      <w:r>
        <w:t xml:space="preserve">, что может сказаться на </w:t>
      </w:r>
      <w:r w:rsidR="00B746E1">
        <w:t>качестве</w:t>
      </w:r>
      <w:r>
        <w:t>.</w:t>
      </w:r>
    </w:p>
    <w:p w:rsidR="000D5C22" w:rsidRDefault="000D5C22" w:rsidP="00834992">
      <w:pPr>
        <w:pStyle w:val="a5"/>
      </w:pPr>
    </w:p>
    <w:p w:rsidR="00DF42CF" w:rsidRPr="00DF42CF" w:rsidRDefault="00DF42CF" w:rsidP="00DF42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F42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test_generator </w:t>
      </w:r>
      <w:r w:rsidRPr="00DF42C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F42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train_datagen</w:t>
      </w:r>
      <w:r w:rsidRPr="00DF42C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F42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flow_from_directory(</w:t>
      </w:r>
    </w:p>
    <w:p w:rsidR="00DF42CF" w:rsidRPr="00DF42CF" w:rsidRDefault="00DF42CF" w:rsidP="00DF42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F42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DF42C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train_path,</w:t>
      </w:r>
    </w:p>
    <w:p w:rsidR="000D5C22" w:rsidRDefault="000D5C22" w:rsidP="00834992">
      <w:pPr>
        <w:pStyle w:val="a5"/>
      </w:pPr>
    </w:p>
    <w:p w:rsidR="002878C9" w:rsidRDefault="002878C9" w:rsidP="002878C9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 w:rsidR="00067D83">
        <w:t>Практически все студенты так делают, но по-моему т</w:t>
      </w:r>
      <w:r>
        <w:t>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631D6E" w:rsidRDefault="00631D6E" w:rsidP="002878C9">
      <w:pPr>
        <w:pStyle w:val="a5"/>
      </w:pPr>
    </w:p>
    <w:p w:rsidR="00631D6E" w:rsidRPr="00DE1C80" w:rsidRDefault="00631D6E" w:rsidP="002878C9">
      <w:pPr>
        <w:pStyle w:val="a5"/>
      </w:pPr>
      <w:r>
        <w:t>Насколько я понимаю, вы сначала использовали новый бейзлайн, а потом решили переключиться на старый?</w:t>
      </w:r>
      <w:r w:rsidR="0032481B">
        <w:t xml:space="preserve"> В новом валидация делалась без аугментаций (в начале вашего ноутбука код из нового бейзлайна, далее из старого).</w:t>
      </w:r>
    </w:p>
    <w:p w:rsidR="0085321B" w:rsidRDefault="0085321B" w:rsidP="00834992">
      <w:pPr>
        <w:pStyle w:val="a5"/>
      </w:pPr>
    </w:p>
    <w:p w:rsidR="00623EAA" w:rsidRPr="00623EAA" w:rsidRDefault="00623EAA" w:rsidP="00623E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pip install 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U git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https: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github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qubvel</w:t>
      </w:r>
      <w:r w:rsidRPr="00623EA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623EA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efficientnet</w:t>
      </w:r>
    </w:p>
    <w:p w:rsidR="00067D83" w:rsidRDefault="00067D83" w:rsidP="00834992">
      <w:pPr>
        <w:pStyle w:val="a5"/>
        <w:rPr>
          <w:lang w:val="en-US"/>
        </w:rPr>
      </w:pPr>
    </w:p>
    <w:p w:rsidR="00623EAA" w:rsidRDefault="00623EAA" w:rsidP="00834992">
      <w:pPr>
        <w:pStyle w:val="a5"/>
      </w:pPr>
      <w:r>
        <w:t xml:space="preserve">Это нужно было в старых версиях </w:t>
      </w:r>
      <w:r>
        <w:rPr>
          <w:lang w:val="en-US"/>
        </w:rPr>
        <w:t>keras</w:t>
      </w:r>
      <w:r w:rsidRPr="00623EAA">
        <w:t>.</w:t>
      </w:r>
      <w:r>
        <w:t xml:space="preserve"> В</w:t>
      </w:r>
      <w:r w:rsidRPr="00966EF0">
        <w:t xml:space="preserve"> </w:t>
      </w:r>
      <w:r>
        <w:t>новых</w:t>
      </w:r>
      <w:r w:rsidRPr="00966EF0">
        <w:t xml:space="preserve"> </w:t>
      </w:r>
      <w:r>
        <w:rPr>
          <w:lang w:val="en-US"/>
        </w:rPr>
        <w:t>efficientNet</w:t>
      </w:r>
      <w:r w:rsidRPr="00966EF0">
        <w:t xml:space="preserve"> </w:t>
      </w:r>
      <w:r>
        <w:t>есть</w:t>
      </w:r>
      <w:r w:rsidRPr="00966EF0">
        <w:t xml:space="preserve"> </w:t>
      </w:r>
      <w:r>
        <w:t>в</w:t>
      </w:r>
      <w:r w:rsidRPr="00966EF0">
        <w:t xml:space="preserve"> </w:t>
      </w:r>
      <w:r w:rsidR="00966EF0">
        <w:t>модуле</w:t>
      </w:r>
      <w:r w:rsidR="00966EF0" w:rsidRPr="00966EF0">
        <w:t xml:space="preserve"> </w:t>
      </w:r>
      <w:r w:rsidR="00966EF0">
        <w:rPr>
          <w:lang w:val="en-US"/>
        </w:rPr>
        <w:t>keras</w:t>
      </w:r>
      <w:r w:rsidR="00966EF0" w:rsidRPr="00966EF0">
        <w:t>.</w:t>
      </w:r>
      <w:r w:rsidR="00966EF0">
        <w:rPr>
          <w:lang w:val="en-US"/>
        </w:rPr>
        <w:t>applications</w:t>
      </w:r>
      <w:r w:rsidR="00966EF0" w:rsidRPr="00966EF0">
        <w:t xml:space="preserve">. </w:t>
      </w:r>
      <w:r w:rsidR="00966EF0">
        <w:t xml:space="preserve">В начале вашего ноутбука она как раз загружается из этого модуля, а в середине ноутбука вы почему-то устанавливаете </w:t>
      </w:r>
      <w:r w:rsidR="00966EF0">
        <w:rPr>
          <w:lang w:val="en-US"/>
        </w:rPr>
        <w:t>pip</w:t>
      </w:r>
      <w:r w:rsidR="00966EF0" w:rsidRPr="00966EF0">
        <w:t>-</w:t>
      </w:r>
      <w:r w:rsidR="00966EF0">
        <w:t xml:space="preserve">пакет </w:t>
      </w:r>
      <w:r w:rsidR="00966EF0" w:rsidRPr="00966EF0">
        <w:t>efficientnet</w:t>
      </w:r>
      <w:r w:rsidR="00966EF0">
        <w:t>.</w:t>
      </w:r>
    </w:p>
    <w:p w:rsidR="00DB0FD5" w:rsidRDefault="00DB0FD5" w:rsidP="00834992">
      <w:pPr>
        <w:pStyle w:val="a5"/>
      </w:pPr>
    </w:p>
    <w:p w:rsidR="00DB0FD5" w:rsidRPr="00DB0FD5" w:rsidRDefault="00DB0FD5" w:rsidP="00DB0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ModelCheckpoint(f</w:t>
      </w:r>
      <w:r w:rsidRPr="00DB0FD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DB0FD5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B0FD5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}</w:t>
      </w:r>
      <w:r w:rsidRPr="00DB0FD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_best.hdf5'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, monitor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DB0FD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'val_acc'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 , verbose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, mode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0FD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'max'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</w:p>
    <w:p w:rsidR="00DB0FD5" w:rsidRDefault="00DB0FD5" w:rsidP="00834992">
      <w:pPr>
        <w:pStyle w:val="a5"/>
        <w:rPr>
          <w:lang w:val="en-US"/>
        </w:rPr>
      </w:pPr>
    </w:p>
    <w:p w:rsidR="00DB0FD5" w:rsidRDefault="00DB0FD5" w:rsidP="00834992">
      <w:pPr>
        <w:pStyle w:val="a5"/>
      </w:pPr>
      <w:r>
        <w:t xml:space="preserve">Здесь надо добавить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, иначе модель будет сохраняться каждую эпоху независимо от точности.</w:t>
      </w:r>
    </w:p>
    <w:p w:rsidR="00DB0FD5" w:rsidRDefault="00DB0FD5" w:rsidP="00834992">
      <w:pPr>
        <w:pStyle w:val="a5"/>
      </w:pPr>
    </w:p>
    <w:p w:rsidR="00DB0FD5" w:rsidRPr="00DB0FD5" w:rsidRDefault="00DB0FD5" w:rsidP="00DB0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LearningRateScheduler(</w:t>
      </w:r>
      <w:r w:rsidRPr="00DB0FD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lambda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x: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1e-3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0.95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0FD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**</w:t>
      </w:r>
      <w:r w:rsidRPr="00DB0FD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x),</w:t>
      </w:r>
    </w:p>
    <w:p w:rsidR="00DB0FD5" w:rsidRDefault="00DB0FD5" w:rsidP="00834992">
      <w:pPr>
        <w:pStyle w:val="a5"/>
        <w:rPr>
          <w:lang w:val="en-US"/>
        </w:rPr>
      </w:pPr>
    </w:p>
    <w:p w:rsidR="00DB0FD5" w:rsidRDefault="00DB0FD5" w:rsidP="00834992">
      <w:pPr>
        <w:pStyle w:val="a5"/>
      </w:pPr>
      <w:r>
        <w:t xml:space="preserve">Понадобится очень много эпох, чтобы затухание </w:t>
      </w:r>
      <w:r>
        <w:rPr>
          <w:lang w:val="en-US"/>
        </w:rPr>
        <w:t>learning</w:t>
      </w:r>
      <w:r w:rsidRPr="00DB0FD5">
        <w:t xml:space="preserve"> </w:t>
      </w:r>
      <w:r>
        <w:rPr>
          <w:lang w:val="en-US"/>
        </w:rPr>
        <w:t>rate</w:t>
      </w:r>
      <w:r w:rsidRPr="00DB0FD5">
        <w:t xml:space="preserve"> </w:t>
      </w:r>
      <w:r>
        <w:t xml:space="preserve">стало существенным. Вообще я бы советовал использовать </w:t>
      </w:r>
      <w:r>
        <w:rPr>
          <w:lang w:val="en-US"/>
        </w:rPr>
        <w:t>PiecewiseConstantDecay</w:t>
      </w:r>
      <w:r>
        <w:t>, он часто дает лучшие результаты.</w:t>
      </w:r>
    </w:p>
    <w:p w:rsidR="00451167" w:rsidRDefault="00451167" w:rsidP="00834992">
      <w:pPr>
        <w:pStyle w:val="a5"/>
      </w:pPr>
    </w:p>
    <w:p w:rsidR="00451167" w:rsidRPr="00451167" w:rsidRDefault="00451167" w:rsidP="004511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5116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# значение метрики может колебаться в процессе обучения, поэтому иногда стоит продолжить </w:t>
      </w:r>
    </w:p>
    <w:p w:rsidR="00451167" w:rsidRPr="00451167" w:rsidRDefault="00451167" w:rsidP="004511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5116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обучение несмотря на ухудшение метрики</w:t>
      </w:r>
    </w:p>
    <w:p w:rsidR="00451167" w:rsidRDefault="00451167" w:rsidP="00834992">
      <w:pPr>
        <w:pStyle w:val="a5"/>
      </w:pPr>
    </w:p>
    <w:p w:rsidR="00451167" w:rsidRDefault="00451167" w:rsidP="00451167">
      <w:pPr>
        <w:pStyle w:val="a5"/>
        <w:rPr>
          <w:lang w:val="en-US"/>
        </w:rPr>
      </w:pPr>
      <w:r>
        <w:t>Согласен, мне нравится следующая цитата, она совпадает с моими наблюдениями: «</w:t>
      </w:r>
      <w:r w:rsidRPr="001878BC">
        <w:t>leave it training.</w:t>
      </w:r>
      <w:r w:rsidRPr="00E71893">
        <w:t xml:space="preserve"> </w:t>
      </w:r>
      <w:r w:rsidRPr="001878BC">
        <w:rPr>
          <w:lang w:val="en-US"/>
        </w:rPr>
        <w:t>I’ve often seen people tempted to stop the model training when the validation loss seems to be leveling off. In my experience networks keep training for unintuitively long time. One time I accidentally left a model training during the winter break and when I got back in January it was SOTA (“state of the art”).»</w:t>
      </w:r>
    </w:p>
    <w:p w:rsidR="00451167" w:rsidRDefault="00451167" w:rsidP="00834992">
      <w:pPr>
        <w:pStyle w:val="a5"/>
        <w:rPr>
          <w:lang w:val="en-US"/>
        </w:rPr>
      </w:pPr>
    </w:p>
    <w:p w:rsidR="00451167" w:rsidRDefault="00451167" w:rsidP="00834992">
      <w:pPr>
        <w:pStyle w:val="a5"/>
      </w:pPr>
      <w:r>
        <w:t>Но это верно только если датасет большой. Если небольшой (а 15 тысяч изображений – это скорее небольшой), то лучше все-таки не обучать чрезмерно долго, может начаться переобучение.</w:t>
      </w:r>
    </w:p>
    <w:p w:rsidR="00451167" w:rsidRDefault="00451167" w:rsidP="00834992">
      <w:pPr>
        <w:pStyle w:val="a5"/>
      </w:pPr>
    </w:p>
    <w:p w:rsidR="00451167" w:rsidRPr="00451167" w:rsidRDefault="00451167" w:rsidP="004511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5116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# Заморозим веса EfficientNetB5 и обучим только "голову". </w:t>
      </w:r>
    </w:p>
    <w:p w:rsidR="00451167" w:rsidRPr="00451167" w:rsidRDefault="00451167" w:rsidP="004511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5116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Делаем это для того, чтобы хорошо обученные признаки на Imagenet не затирались в самом начале нашего обучения</w:t>
      </w:r>
    </w:p>
    <w:p w:rsidR="00451167" w:rsidRDefault="00451167" w:rsidP="00834992">
      <w:pPr>
        <w:pStyle w:val="a5"/>
      </w:pPr>
    </w:p>
    <w:p w:rsidR="00C61736" w:rsidRDefault="00451167" w:rsidP="00834992">
      <w:pPr>
        <w:pStyle w:val="a5"/>
      </w:pPr>
      <w:r>
        <w:t xml:space="preserve">Нейронные сети несколько сложнее, чем часто может показаться. Подолжные рассуждения выглядят логично, но часто оказываются неверны на практике. Я пробовал сравнивать послойный файн-тюнинг и файн-тюнинг сразу целиком, и второй вариант давал лучшую точность. Но </w:t>
      </w:r>
      <w:r w:rsidR="00AF0579">
        <w:t xml:space="preserve">конечно я провел недостаточно много экспериментов чтобы утверждать это наверняка. Пишу это к тому, что в </w:t>
      </w:r>
      <w:r w:rsidR="00AF0579">
        <w:rPr>
          <w:lang w:val="en-US"/>
        </w:rPr>
        <w:t>DL</w:t>
      </w:r>
      <w:r w:rsidR="00AF0579" w:rsidRPr="00AF0579">
        <w:t xml:space="preserve"> </w:t>
      </w:r>
      <w:r w:rsidR="00AF0579">
        <w:t>надо во всем сомневаться.</w:t>
      </w:r>
    </w:p>
    <w:p w:rsidR="00C61736" w:rsidRDefault="00C61736" w:rsidP="00834992">
      <w:pPr>
        <w:pStyle w:val="a5"/>
      </w:pPr>
    </w:p>
    <w:p w:rsidR="00C61736" w:rsidRDefault="00AF0579" w:rsidP="00834992">
      <w:pPr>
        <w:pStyle w:val="a5"/>
      </w:pPr>
      <w:r>
        <w:t xml:space="preserve">То же самое насчет архитектуры головы. Почти все учасники данного соревнования добавляют в голову полносвязный слой и </w:t>
      </w:r>
      <w:r>
        <w:rPr>
          <w:lang w:val="en-US"/>
        </w:rPr>
        <w:t>batch</w:t>
      </w:r>
      <w:r w:rsidRPr="00AF0579">
        <w:t>-</w:t>
      </w:r>
      <w:r>
        <w:rPr>
          <w:lang w:val="en-US"/>
        </w:rPr>
        <w:t>norm</w:t>
      </w:r>
      <w:r>
        <w:t xml:space="preserve">, и почти никто не проверяет – а дает ли это прирост точности по сравнению с головой, состоящей только из </w:t>
      </w:r>
      <w:r w:rsidRPr="00AF0579">
        <w:t>GlobalMaxPool2D</w:t>
      </w:r>
      <w:r>
        <w:t xml:space="preserve"> и выходного слоя? Болше слоев не значит лучше.</w:t>
      </w:r>
      <w:r w:rsidR="00C61736">
        <w:t xml:space="preserve"> Если посмотреть на научные работы по сверточным сетям, то там практически всегда делают голову</w:t>
      </w:r>
      <w:r w:rsidR="00C61736" w:rsidRPr="00C61736">
        <w:t xml:space="preserve"> </w:t>
      </w:r>
      <w:r w:rsidR="00C61736">
        <w:t xml:space="preserve">только из </w:t>
      </w:r>
      <w:r w:rsidR="00C61736" w:rsidRPr="00AF0579">
        <w:t>GlobalMaxPool2D</w:t>
      </w:r>
      <w:r w:rsidR="00C61736">
        <w:t xml:space="preserve"> и выходного слоя. Значит это хорошо работает при обучении на </w:t>
      </w:r>
      <w:r w:rsidR="00C61736">
        <w:rPr>
          <w:lang w:val="en-US"/>
        </w:rPr>
        <w:t>ImageNet</w:t>
      </w:r>
      <w:r w:rsidR="00C61736">
        <w:t>. Но с другой стороны это еще не гарантирует, что это наилучший выбор при файн-тюнинге.</w:t>
      </w:r>
    </w:p>
    <w:p w:rsidR="00D63F86" w:rsidRDefault="00D63F86" w:rsidP="00834992">
      <w:pPr>
        <w:pStyle w:val="a5"/>
      </w:pP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Dropout(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0.25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),</w:t>
      </w:r>
    </w:p>
    <w:p w:rsidR="00D63F86" w:rsidRDefault="00D63F86" w:rsidP="00834992">
      <w:pPr>
        <w:pStyle w:val="a5"/>
      </w:pPr>
    </w:p>
    <w:p w:rsidR="00D63F86" w:rsidRDefault="00D63F86" w:rsidP="00834992">
      <w:pPr>
        <w:pStyle w:val="a5"/>
      </w:pPr>
      <w:r>
        <w:t xml:space="preserve">По моим наблюдениям дропаут </w:t>
      </w:r>
      <w:r w:rsidRPr="00D63F86">
        <w:t>0</w:t>
      </w:r>
      <w:r>
        <w:t>.5 обычно дает наилучший результат.</w:t>
      </w:r>
    </w:p>
    <w:p w:rsidR="00D63F86" w:rsidRDefault="00D63F86" w:rsidP="00834992">
      <w:pPr>
        <w:pStyle w:val="a5"/>
      </w:pP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save(f</w:t>
      </w:r>
      <w:r w:rsidRPr="00D63F8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D63F86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63F86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}</w:t>
      </w:r>
      <w:r w:rsidRPr="00D63F8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_last.hdf5'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load_weights(f</w:t>
      </w:r>
      <w:r w:rsidRPr="00D63F8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D63F86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63F86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}</w:t>
      </w:r>
      <w:r w:rsidRPr="00D63F8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_best.hdf5'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D63F86" w:rsidRDefault="00D63F86" w:rsidP="00834992">
      <w:pPr>
        <w:pStyle w:val="a5"/>
        <w:rPr>
          <w:lang w:val="en-US"/>
        </w:rPr>
      </w:pPr>
    </w:p>
    <w:p w:rsidR="00D63F86" w:rsidRDefault="00D63F86" w:rsidP="00834992">
      <w:pPr>
        <w:pStyle w:val="a5"/>
      </w:pPr>
      <w:r>
        <w:t xml:space="preserve">Это одна и та же модель, потому что в </w:t>
      </w:r>
      <w:r w:rsidRPr="00D63F86">
        <w:t>ModelCheckpoint</w:t>
      </w:r>
      <w:r>
        <w:t xml:space="preserve"> вы не указали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.</w:t>
      </w:r>
    </w:p>
    <w:p w:rsidR="00D63F86" w:rsidRDefault="00D63F86" w:rsidP="00834992">
      <w:pPr>
        <w:pStyle w:val="a5"/>
      </w:pP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model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evaluate_generator(</w:t>
      </w:r>
    </w:p>
    <w:p w:rsidR="00D63F86" w:rsidRDefault="00D63F86" w:rsidP="00834992">
      <w:pPr>
        <w:pStyle w:val="a5"/>
      </w:pPr>
    </w:p>
    <w:p w:rsidR="00D63F86" w:rsidRDefault="00D63F86" w:rsidP="00834992">
      <w:pPr>
        <w:pStyle w:val="a5"/>
      </w:pPr>
      <w:r>
        <w:t xml:space="preserve">Это устаревший метод, он сейчас эквивалентен </w:t>
      </w:r>
      <w:r>
        <w:rPr>
          <w:lang w:val="en-US"/>
        </w:rPr>
        <w:t>evaluate</w:t>
      </w:r>
      <w:r w:rsidRPr="00D63F86">
        <w:t>.</w:t>
      </w:r>
    </w:p>
    <w:p w:rsidR="00D63F86" w:rsidRDefault="00D63F86" w:rsidP="00834992">
      <w:pPr>
        <w:pStyle w:val="a5"/>
      </w:pP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file </w:t>
      </w:r>
      <w:r w:rsidRPr="00D63F86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files:</w:t>
      </w: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Cat 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submission[submission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Id 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file][</w:t>
      </w:r>
      <w:r w:rsidRPr="00D63F8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'Category'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</w:t>
      </w:r>
    </w:p>
    <w:p w:rsidR="00D63F86" w:rsidRDefault="00D63F86" w:rsidP="00834992">
      <w:pPr>
        <w:pStyle w:val="a5"/>
        <w:rPr>
          <w:lang w:val="en-US"/>
        </w:rPr>
      </w:pPr>
    </w:p>
    <w:p w:rsidR="00D63F86" w:rsidRDefault="00D63F86" w:rsidP="00834992">
      <w:pPr>
        <w:pStyle w:val="a5"/>
      </w:pPr>
      <w:r>
        <w:t xml:space="preserve">Эта техника называется </w:t>
      </w:r>
      <w:r>
        <w:rPr>
          <w:lang w:val="en-US"/>
        </w:rPr>
        <w:t>pseudo</w:t>
      </w:r>
      <w:r w:rsidRPr="00D63F86">
        <w:t>-</w:t>
      </w:r>
      <w:r>
        <w:rPr>
          <w:lang w:val="en-US"/>
        </w:rPr>
        <w:t>labeling</w:t>
      </w:r>
      <w:r w:rsidRPr="00D63F86">
        <w:t xml:space="preserve">. </w:t>
      </w:r>
      <w:r>
        <w:t xml:space="preserve">По идее в тестовый датасет добавляют те изображения, в которых нейросеть уверена (например все предсказания в </w:t>
      </w:r>
      <w:r>
        <w:rPr>
          <w:lang w:val="en-US"/>
        </w:rPr>
        <w:t>TTA</w:t>
      </w:r>
      <w:r w:rsidRPr="00D63F86">
        <w:t xml:space="preserve"> </w:t>
      </w:r>
      <w:r>
        <w:t xml:space="preserve">совпали). Если же в </w:t>
      </w:r>
      <w:r>
        <w:rPr>
          <w:lang w:val="en-US"/>
        </w:rPr>
        <w:t>train</w:t>
      </w:r>
      <w:r w:rsidRPr="00D63F86">
        <w:t xml:space="preserve"> </w:t>
      </w:r>
      <w:r>
        <w:t>добавить все изображения из теста, с соответствующими предсказаниями, то новая модель обучится давать точно такие же предсказания, что и предыдущая. Поэтому вряд ли это даст прирост точности.</w:t>
      </w:r>
    </w:p>
    <w:p w:rsidR="004E73D3" w:rsidRDefault="004E73D3" w:rsidP="00834992">
      <w:pPr>
        <w:pStyle w:val="a5"/>
      </w:pPr>
    </w:p>
    <w:p w:rsidR="004E73D3" w:rsidRPr="004E73D3" w:rsidRDefault="004E73D3" w:rsidP="004E73D3">
      <w:pPr>
        <w:pStyle w:val="a5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Псевдо разметка данных сабмишн (версия 10) выигрыша в точности не дала.</w:t>
      </w:r>
    </w:p>
    <w:p w:rsidR="004E73D3" w:rsidRDefault="004E73D3" w:rsidP="004E73D3">
      <w:pPr>
        <w:pStyle w:val="a5"/>
      </w:pPr>
    </w:p>
    <w:p w:rsidR="004E73D3" w:rsidRPr="001C40A5" w:rsidRDefault="004E73D3" w:rsidP="004E73D3">
      <w:pPr>
        <w:pStyle w:val="a5"/>
      </w:pPr>
      <w:r>
        <w:t>Причина этого как раз и описана выше.</w:t>
      </w:r>
      <w:r w:rsidR="001C40A5">
        <w:t xml:space="preserve"> Надо было брать не все изображения из теста, а те, где все или почти все предсказания </w:t>
      </w:r>
      <w:r w:rsidR="001C40A5">
        <w:rPr>
          <w:lang w:val="en-US"/>
        </w:rPr>
        <w:t>TTA</w:t>
      </w:r>
      <w:r w:rsidR="001C40A5" w:rsidRPr="001C40A5">
        <w:t xml:space="preserve"> </w:t>
      </w:r>
      <w:r w:rsidR="001C40A5">
        <w:t xml:space="preserve">совпали. А для того, в первую очередь, надо пофиксить </w:t>
      </w:r>
      <w:r w:rsidR="001C40A5">
        <w:rPr>
          <w:lang w:val="en-US"/>
        </w:rPr>
        <w:t>TTA</w:t>
      </w:r>
      <w:r w:rsidR="001C40A5">
        <w:t xml:space="preserve">, </w:t>
      </w:r>
      <w:r w:rsidR="00820F81">
        <w:t xml:space="preserve">у вас в нем ошибка, </w:t>
      </w:r>
      <w:r w:rsidR="001C40A5">
        <w:t>об этом читайте ниже.</w:t>
      </w:r>
    </w:p>
    <w:p w:rsidR="00D63F86" w:rsidRDefault="00D63F86" w:rsidP="00834992">
      <w:pPr>
        <w:pStyle w:val="a5"/>
      </w:pP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_ </w:t>
      </w:r>
      <w:r w:rsidRPr="00D63F86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63F8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5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):</w:t>
      </w:r>
    </w:p>
    <w:p w:rsidR="00D63F86" w:rsidRPr="00D63F86" w:rsidRDefault="00D63F86" w:rsidP="00D63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predictions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append(model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predict(test_sub_generator, verbose</w:t>
      </w:r>
      <w:r w:rsidRPr="00D63F8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D63F8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D63F86" w:rsidRDefault="00D63F86" w:rsidP="00834992">
      <w:pPr>
        <w:pStyle w:val="a5"/>
        <w:rPr>
          <w:lang w:val="en-US"/>
        </w:rPr>
      </w:pPr>
    </w:p>
    <w:p w:rsidR="00453FB1" w:rsidRDefault="00D63F86" w:rsidP="00453FB1">
      <w:pPr>
        <w:pStyle w:val="a5"/>
      </w:pPr>
      <w:r>
        <w:t xml:space="preserve">Вы делаете предсказания на </w:t>
      </w:r>
      <w:r w:rsidRPr="00D63F86">
        <w:t>test_sub_generator</w:t>
      </w:r>
      <w:r>
        <w:t xml:space="preserve">, в котором </w:t>
      </w:r>
      <w:r w:rsidRPr="00C750E7">
        <w:rPr>
          <w:i/>
        </w:rPr>
        <w:t>не делаются аугментации</w:t>
      </w:r>
      <w:r>
        <w:t xml:space="preserve">. </w:t>
      </w:r>
      <w:r w:rsidR="00CB42D6">
        <w:t>А значит в</w:t>
      </w:r>
      <w:r>
        <w:t xml:space="preserve">се итерации цикла </w:t>
      </w:r>
      <w:r>
        <w:rPr>
          <w:lang w:val="en-US"/>
        </w:rPr>
        <w:t>TTA</w:t>
      </w:r>
      <w:r w:rsidRPr="00D63F86">
        <w:t xml:space="preserve"> </w:t>
      </w:r>
      <w:r w:rsidR="005F2D11">
        <w:t>дают</w:t>
      </w:r>
      <w:r>
        <w:t xml:space="preserve"> в точности одинаковые предсказания. Я бы посоветовал визуализировать предсказания (</w:t>
      </w:r>
      <w:r w:rsidRPr="00D63F86">
        <w:t>predictions</w:t>
      </w:r>
      <w:r>
        <w:t xml:space="preserve">) с помощью </w:t>
      </w:r>
      <w:r>
        <w:rPr>
          <w:lang w:val="en-US"/>
        </w:rPr>
        <w:t>plt</w:t>
      </w:r>
      <w:r w:rsidRPr="00D63F86">
        <w:t>.</w:t>
      </w:r>
      <w:r>
        <w:rPr>
          <w:lang w:val="en-US"/>
        </w:rPr>
        <w:t>imshow</w:t>
      </w:r>
      <w:r>
        <w:t xml:space="preserve"> чтобы увидеть, дают ли разные шаги </w:t>
      </w:r>
      <w:r>
        <w:rPr>
          <w:lang w:val="en-US"/>
        </w:rPr>
        <w:t>TTA</w:t>
      </w:r>
      <w:r w:rsidRPr="00D63F86">
        <w:t xml:space="preserve"> </w:t>
      </w:r>
      <w:r>
        <w:t>разные предсказания или одни и те же.</w:t>
      </w:r>
      <w:r w:rsidR="00453FB1" w:rsidRPr="00453FB1">
        <w:t xml:space="preserve"> </w:t>
      </w:r>
      <w:r w:rsidR="005A4000">
        <w:t>Скорее всего вы бы увидели, что о</w:t>
      </w:r>
      <w:r w:rsidR="00BC313F">
        <w:t>дни и те же.</w:t>
      </w:r>
    </w:p>
    <w:p w:rsidR="00453FB1" w:rsidRDefault="00453FB1" w:rsidP="00453FB1">
      <w:pPr>
        <w:pStyle w:val="a5"/>
      </w:pPr>
    </w:p>
    <w:p w:rsidR="00453FB1" w:rsidRPr="00AE43E0" w:rsidRDefault="00453FB1" w:rsidP="00453FB1">
      <w:pPr>
        <w:pStyle w:val="a5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Аугментация при тестировании (версия 19) не привела к повышению точности.</w:t>
      </w:r>
    </w:p>
    <w:p w:rsidR="00453FB1" w:rsidRDefault="00453FB1" w:rsidP="00453FB1">
      <w:pPr>
        <w:pStyle w:val="a5"/>
      </w:pPr>
    </w:p>
    <w:p w:rsidR="00453FB1" w:rsidRPr="00AE43E0" w:rsidRDefault="0083555C" w:rsidP="00453FB1">
      <w:pPr>
        <w:pStyle w:val="a5"/>
      </w:pPr>
      <w:r>
        <w:t>Как раз причина этого и описана выше</w:t>
      </w:r>
      <w:r w:rsidR="00453FB1">
        <w:t>.</w:t>
      </w:r>
    </w:p>
    <w:p w:rsidR="00D63F86" w:rsidRDefault="00D63F86" w:rsidP="00D63F86">
      <w:pPr>
        <w:pStyle w:val="a5"/>
      </w:pPr>
    </w:p>
    <w:p w:rsidR="00AE43E0" w:rsidRPr="00AE43E0" w:rsidRDefault="00205A42" w:rsidP="00453FB1">
      <w:pPr>
        <w:pStyle w:val="a5"/>
      </w:pPr>
      <w:r>
        <w:t>Но е</w:t>
      </w:r>
      <w:r w:rsidR="00D63F86">
        <w:t xml:space="preserve">сли бы вы исправили </w:t>
      </w:r>
      <w:r w:rsidR="00D63F86" w:rsidRPr="00D63F86">
        <w:t>test_sub_generator</w:t>
      </w:r>
      <w:r w:rsidR="00D63F86">
        <w:t xml:space="preserve"> </w:t>
      </w:r>
      <w:r w:rsidR="004901FD">
        <w:t xml:space="preserve">так, </w:t>
      </w:r>
      <w:r w:rsidR="00D63F86">
        <w:t xml:space="preserve">чтобы он делал аугментации, то столкнулись бы с другой проблемой. У вас в аугментациях указан угол поворота до 30 градусов и </w:t>
      </w:r>
      <w:r w:rsidR="00D63F86">
        <w:rPr>
          <w:lang w:val="en-US"/>
        </w:rPr>
        <w:t>cutout</w:t>
      </w:r>
      <w:r w:rsidR="00D63F86" w:rsidRPr="00D63F86">
        <w:t>.</w:t>
      </w:r>
      <w:r w:rsidR="00D63F86">
        <w:t xml:space="preserve"> Это сильные аугментации</w:t>
      </w:r>
      <w:r w:rsidR="007E0419">
        <w:t>, а ч</w:t>
      </w:r>
      <w:r w:rsidR="00D63F86">
        <w:t xml:space="preserve">ем более сильные аугментации, тем больше они ухудшают точность, и следовательно тем больше шагов </w:t>
      </w:r>
      <w:r w:rsidR="00D63F86">
        <w:rPr>
          <w:lang w:val="en-US"/>
        </w:rPr>
        <w:t>TTA</w:t>
      </w:r>
      <w:r w:rsidR="00D63F86" w:rsidRPr="00563E5D">
        <w:t xml:space="preserve"> </w:t>
      </w:r>
      <w:r w:rsidR="00D63F86">
        <w:t>надо делать.</w:t>
      </w:r>
      <w:r w:rsidR="007E0419">
        <w:t xml:space="preserve"> У вас делается всего 5 – это может дать точность хуже, чем без </w:t>
      </w:r>
      <w:r w:rsidR="007E0419">
        <w:rPr>
          <w:lang w:val="en-US"/>
        </w:rPr>
        <w:t>TTA</w:t>
      </w:r>
      <w:r w:rsidR="007E0419" w:rsidRPr="007E0419">
        <w:t>.</w:t>
      </w:r>
    </w:p>
    <w:p w:rsidR="007E0419" w:rsidRDefault="007E0419" w:rsidP="00D63F86">
      <w:pPr>
        <w:pStyle w:val="a5"/>
      </w:pPr>
    </w:p>
    <w:p w:rsidR="00D63F86" w:rsidRDefault="00D63F86" w:rsidP="00D63F86">
      <w:pPr>
        <w:pStyle w:val="a5"/>
      </w:pPr>
      <w:r>
        <w:t xml:space="preserve">Еще можно делать так: сделать сначала одинаковое количество шагов </w:t>
      </w:r>
      <w:r>
        <w:rPr>
          <w:lang w:val="en-US"/>
        </w:rPr>
        <w:t>TTA</w:t>
      </w:r>
      <w:r>
        <w:t xml:space="preserve"> на каждом изображении, а затем делать дополнительные шаги на тех изображениях, в которых результат остался спорным.</w:t>
      </w:r>
    </w:p>
    <w:p w:rsidR="00177051" w:rsidRDefault="00177051" w:rsidP="00D63F86">
      <w:pPr>
        <w:pStyle w:val="a5"/>
      </w:pPr>
    </w:p>
    <w:p w:rsidR="00177051" w:rsidRPr="00177051" w:rsidRDefault="00177051" w:rsidP="00D63F86">
      <w:pPr>
        <w:pStyle w:val="a5"/>
      </w:pPr>
      <w:r>
        <w:t xml:space="preserve">И кроме того у вас нигде не написаны результаты сравнения сабмита с </w:t>
      </w:r>
      <w:r>
        <w:rPr>
          <w:lang w:val="en-US"/>
        </w:rPr>
        <w:t>TTA</w:t>
      </w:r>
      <w:r w:rsidRPr="00177051">
        <w:t xml:space="preserve"> </w:t>
      </w:r>
      <w:r>
        <w:t xml:space="preserve">и без </w:t>
      </w:r>
      <w:r>
        <w:rPr>
          <w:lang w:val="en-US"/>
        </w:rPr>
        <w:t>TTA</w:t>
      </w:r>
      <w:r>
        <w:t>. Верно ли, что они получились одинаковые?</w:t>
      </w:r>
    </w:p>
    <w:p w:rsidR="00D63F86" w:rsidRDefault="00D63F86" w:rsidP="00834992">
      <w:pPr>
        <w:pStyle w:val="a5"/>
      </w:pPr>
      <w:r w:rsidRPr="00D63F86">
        <w:t xml:space="preserve"> </w:t>
      </w:r>
    </w:p>
    <w:p w:rsidR="004F5F52" w:rsidRPr="00A67E73" w:rsidRDefault="007E0419" w:rsidP="004F5F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7E041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CoarseDropout(p</w:t>
      </w:r>
      <w:r w:rsidRPr="007E041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7E041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max_height</w:t>
      </w:r>
      <w:r w:rsidRPr="007E041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=18</w:t>
      </w:r>
      <w:r w:rsidRPr="007E041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max_width</w:t>
      </w:r>
      <w:r w:rsidRPr="007E041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=18</w:t>
      </w:r>
      <w:r w:rsidRPr="007E041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7E0419" w:rsidRDefault="007E0419" w:rsidP="00834992">
      <w:pPr>
        <w:pStyle w:val="a5"/>
      </w:pPr>
    </w:p>
    <w:p w:rsidR="00A67E73" w:rsidRPr="00A67E73" w:rsidRDefault="00A67E73" w:rsidP="00A67E73">
      <w:pPr>
        <w:pStyle w:val="a5"/>
      </w:pPr>
      <w:r>
        <w:rPr>
          <w:lang w:val="en-US"/>
        </w:rPr>
        <w:t>Cutout</w:t>
      </w:r>
      <w:r w:rsidRPr="007E0419">
        <w:t xml:space="preserve"> </w:t>
      </w:r>
      <w:r>
        <w:t>размером всего 18х18 – это наверное слишком мало для изображений 250х250.</w:t>
      </w:r>
    </w:p>
    <w:p w:rsidR="00A67E73" w:rsidRDefault="00A67E73" w:rsidP="00834992">
      <w:pPr>
        <w:pStyle w:val="a5"/>
      </w:pPr>
    </w:p>
    <w:p w:rsidR="00A67E73" w:rsidRPr="00A67E73" w:rsidRDefault="00A67E73" w:rsidP="00A67E73">
      <w:pPr>
        <w:pStyle w:val="a5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 бейзлан была пролучена точность 0,64299.</w:t>
      </w:r>
    </w:p>
    <w:p w:rsidR="00A67E73" w:rsidRDefault="00A67E73" w:rsidP="00A67E73">
      <w:pPr>
        <w:pStyle w:val="a5"/>
      </w:pPr>
    </w:p>
    <w:p w:rsidR="00601191" w:rsidRDefault="00A67E73" w:rsidP="00601191">
      <w:pPr>
        <w:pStyle w:val="a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Возможно вы решили перейти на старый бейзлайн из-за того, что точность на новом была слишком низкой. В нем </w:t>
      </w:r>
      <w:r w:rsidR="009273DD">
        <w:t xml:space="preserve">(для примера, чтобы быстрее считалось) </w:t>
      </w:r>
      <w:r>
        <w:t>используется размер изображений 90х120, а обычно чем больше размер – тем выше точность при использовании сверточных сетей.</w:t>
      </w:r>
      <w:r w:rsidR="009273DD">
        <w:t xml:space="preserve"> Надо было просто изменить размер изображения и обучать болше эпох. </w:t>
      </w:r>
      <w:r w:rsidR="00371144">
        <w:t>Даже на</w:t>
      </w:r>
      <w:r w:rsidR="009273DD">
        <w:t xml:space="preserve"> размере 90х120 можно достичь точности 95% и выше</w:t>
      </w:r>
      <w:r w:rsidR="00371144">
        <w:t xml:space="preserve">. Но </w:t>
      </w:r>
      <w:r w:rsidR="00601191">
        <w:t xml:space="preserve">все же </w:t>
      </w:r>
      <w:r w:rsidR="00371144">
        <w:t xml:space="preserve">такой размер имеет смысл </w:t>
      </w:r>
      <w:r w:rsidR="00371144">
        <w:lastRenderedPageBreak/>
        <w:t>использовать только для подбора гиперпараметров (для ускорения обучения), а финальную модель обучать на изображениях большего размера.</w:t>
      </w:r>
    </w:p>
    <w:p w:rsidR="00205E9C" w:rsidRDefault="00205E9C" w:rsidP="00601191">
      <w:pPr>
        <w:pStyle w:val="a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05E9C" w:rsidRPr="00205E9C" w:rsidRDefault="00205E9C" w:rsidP="00601191">
      <w:pPr>
        <w:pStyle w:val="a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 целом можно сказать, что при правильной релизации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TTA</w:t>
      </w:r>
      <w:r w:rsidRPr="00205E9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и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pseudo</w:t>
      </w:r>
      <w:r w:rsidRPr="00205E9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labeling</w:t>
      </w:r>
      <w:r w:rsidRPr="00205E9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47B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практически всегда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дают прирост точности.</w:t>
      </w:r>
    </w:p>
    <w:sectPr w:rsidR="00205E9C" w:rsidRPr="00205E9C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6A3"/>
    <w:multiLevelType w:val="hybridMultilevel"/>
    <w:tmpl w:val="B29E0CCA"/>
    <w:lvl w:ilvl="0" w:tplc="2932C3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30EA0"/>
    <w:multiLevelType w:val="hybridMultilevel"/>
    <w:tmpl w:val="1BDC2B22"/>
    <w:lvl w:ilvl="0" w:tplc="F544B9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47B59"/>
    <w:rsid w:val="00067D83"/>
    <w:rsid w:val="0007512A"/>
    <w:rsid w:val="00081FF0"/>
    <w:rsid w:val="000A6B79"/>
    <w:rsid w:val="000D47F1"/>
    <w:rsid w:val="000D5C22"/>
    <w:rsid w:val="000E15D0"/>
    <w:rsid w:val="000F73D9"/>
    <w:rsid w:val="00114522"/>
    <w:rsid w:val="0012017D"/>
    <w:rsid w:val="00123D9B"/>
    <w:rsid w:val="00145706"/>
    <w:rsid w:val="00177051"/>
    <w:rsid w:val="001B626F"/>
    <w:rsid w:val="001C080C"/>
    <w:rsid w:val="001C1AA3"/>
    <w:rsid w:val="001C40A5"/>
    <w:rsid w:val="001F0A72"/>
    <w:rsid w:val="00205A42"/>
    <w:rsid w:val="00205E9C"/>
    <w:rsid w:val="002107BA"/>
    <w:rsid w:val="0023795F"/>
    <w:rsid w:val="00284044"/>
    <w:rsid w:val="0028414D"/>
    <w:rsid w:val="002878C9"/>
    <w:rsid w:val="002907BB"/>
    <w:rsid w:val="002A17FE"/>
    <w:rsid w:val="002A4243"/>
    <w:rsid w:val="002C2B2A"/>
    <w:rsid w:val="002D78B5"/>
    <w:rsid w:val="00302654"/>
    <w:rsid w:val="0031354C"/>
    <w:rsid w:val="0032481B"/>
    <w:rsid w:val="003442AB"/>
    <w:rsid w:val="00352AC2"/>
    <w:rsid w:val="00371144"/>
    <w:rsid w:val="003714E1"/>
    <w:rsid w:val="003912D7"/>
    <w:rsid w:val="003B3323"/>
    <w:rsid w:val="004379A1"/>
    <w:rsid w:val="00442562"/>
    <w:rsid w:val="00447416"/>
    <w:rsid w:val="00451167"/>
    <w:rsid w:val="00453FB1"/>
    <w:rsid w:val="00465CDC"/>
    <w:rsid w:val="00470495"/>
    <w:rsid w:val="00471C13"/>
    <w:rsid w:val="004756EA"/>
    <w:rsid w:val="004901FD"/>
    <w:rsid w:val="00494411"/>
    <w:rsid w:val="004A4429"/>
    <w:rsid w:val="004A73EB"/>
    <w:rsid w:val="004E73D3"/>
    <w:rsid w:val="004F5F52"/>
    <w:rsid w:val="005221E9"/>
    <w:rsid w:val="00523A9C"/>
    <w:rsid w:val="00555889"/>
    <w:rsid w:val="00556940"/>
    <w:rsid w:val="0057787F"/>
    <w:rsid w:val="00595520"/>
    <w:rsid w:val="005A4000"/>
    <w:rsid w:val="005B41DD"/>
    <w:rsid w:val="005F2D11"/>
    <w:rsid w:val="00601191"/>
    <w:rsid w:val="00623EAA"/>
    <w:rsid w:val="00631D6E"/>
    <w:rsid w:val="00657E5F"/>
    <w:rsid w:val="0068207C"/>
    <w:rsid w:val="006F7E1C"/>
    <w:rsid w:val="00740E3F"/>
    <w:rsid w:val="0075401D"/>
    <w:rsid w:val="00766500"/>
    <w:rsid w:val="0078373F"/>
    <w:rsid w:val="00786380"/>
    <w:rsid w:val="0079080C"/>
    <w:rsid w:val="007C10D2"/>
    <w:rsid w:val="007C3879"/>
    <w:rsid w:val="007C5A46"/>
    <w:rsid w:val="007D5739"/>
    <w:rsid w:val="007E0419"/>
    <w:rsid w:val="00814917"/>
    <w:rsid w:val="00820F81"/>
    <w:rsid w:val="0082300B"/>
    <w:rsid w:val="00830978"/>
    <w:rsid w:val="00834992"/>
    <w:rsid w:val="0083555C"/>
    <w:rsid w:val="0085321B"/>
    <w:rsid w:val="00881389"/>
    <w:rsid w:val="008A0B96"/>
    <w:rsid w:val="008C6ADD"/>
    <w:rsid w:val="00926B51"/>
    <w:rsid w:val="009273DD"/>
    <w:rsid w:val="00930B77"/>
    <w:rsid w:val="00956A04"/>
    <w:rsid w:val="00966EF0"/>
    <w:rsid w:val="009D1228"/>
    <w:rsid w:val="009D2AD4"/>
    <w:rsid w:val="009F0E54"/>
    <w:rsid w:val="009F0FB3"/>
    <w:rsid w:val="00A0241F"/>
    <w:rsid w:val="00A108DB"/>
    <w:rsid w:val="00A67E73"/>
    <w:rsid w:val="00A702B2"/>
    <w:rsid w:val="00A82A65"/>
    <w:rsid w:val="00A914F6"/>
    <w:rsid w:val="00AC1F4E"/>
    <w:rsid w:val="00AC36AF"/>
    <w:rsid w:val="00AD58A2"/>
    <w:rsid w:val="00AD6EBA"/>
    <w:rsid w:val="00AE43E0"/>
    <w:rsid w:val="00AE7D14"/>
    <w:rsid w:val="00AF0579"/>
    <w:rsid w:val="00B06A5B"/>
    <w:rsid w:val="00B47F66"/>
    <w:rsid w:val="00B51C63"/>
    <w:rsid w:val="00B746E1"/>
    <w:rsid w:val="00B87FF9"/>
    <w:rsid w:val="00BA48C9"/>
    <w:rsid w:val="00BC313F"/>
    <w:rsid w:val="00BF3A0F"/>
    <w:rsid w:val="00C0445D"/>
    <w:rsid w:val="00C17A64"/>
    <w:rsid w:val="00C56700"/>
    <w:rsid w:val="00C61736"/>
    <w:rsid w:val="00C750E7"/>
    <w:rsid w:val="00C96768"/>
    <w:rsid w:val="00CA3309"/>
    <w:rsid w:val="00CB42D6"/>
    <w:rsid w:val="00CE27B0"/>
    <w:rsid w:val="00D22DE6"/>
    <w:rsid w:val="00D23090"/>
    <w:rsid w:val="00D310D0"/>
    <w:rsid w:val="00D63F86"/>
    <w:rsid w:val="00D77915"/>
    <w:rsid w:val="00D9028B"/>
    <w:rsid w:val="00DA4E61"/>
    <w:rsid w:val="00DB0FD5"/>
    <w:rsid w:val="00DC559B"/>
    <w:rsid w:val="00DD00EF"/>
    <w:rsid w:val="00DF42CF"/>
    <w:rsid w:val="00DF4319"/>
    <w:rsid w:val="00E25E8F"/>
    <w:rsid w:val="00E72917"/>
    <w:rsid w:val="00E90487"/>
    <w:rsid w:val="00EB2576"/>
    <w:rsid w:val="00ED4D6A"/>
    <w:rsid w:val="00EF77DA"/>
    <w:rsid w:val="00F003A1"/>
    <w:rsid w:val="00F0239C"/>
    <w:rsid w:val="00F10E4B"/>
    <w:rsid w:val="00F32F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41EC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nb">
    <w:name w:val="nb"/>
    <w:basedOn w:val="a0"/>
    <w:rsid w:val="0085321B"/>
  </w:style>
  <w:style w:type="character" w:customStyle="1" w:styleId="mf">
    <w:name w:val="mf"/>
    <w:basedOn w:val="a0"/>
    <w:rsid w:val="005221E9"/>
  </w:style>
  <w:style w:type="character" w:customStyle="1" w:styleId="sa">
    <w:name w:val="sa"/>
    <w:basedOn w:val="a0"/>
    <w:rsid w:val="00DB0FD5"/>
  </w:style>
  <w:style w:type="character" w:customStyle="1" w:styleId="si">
    <w:name w:val="si"/>
    <w:basedOn w:val="a0"/>
    <w:rsid w:val="00DB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140</cp:revision>
  <dcterms:created xsi:type="dcterms:W3CDTF">2021-08-14T11:44:00Z</dcterms:created>
  <dcterms:modified xsi:type="dcterms:W3CDTF">2021-09-27T17:42:00Z</dcterms:modified>
</cp:coreProperties>
</file>