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412" w:rsidRPr="005E0C85" w:rsidRDefault="0088308E" w:rsidP="005E0C85">
      <w:pPr>
        <w:spacing w:line="360" w:lineRule="auto"/>
        <w:ind w:firstLine="709"/>
        <w:jc w:val="center"/>
        <w:rPr>
          <w:rFonts w:ascii="GHEA Grapalat" w:hAnsi="GHEA Grapalat"/>
          <w:b/>
          <w:sz w:val="26"/>
          <w:szCs w:val="26"/>
          <w:lang w:val="en-US"/>
        </w:rPr>
      </w:pPr>
      <w:r w:rsidRPr="005E0C85">
        <w:rPr>
          <w:rFonts w:ascii="GHEA Grapalat" w:hAnsi="GHEA Grapalat"/>
          <w:b/>
          <w:sz w:val="26"/>
          <w:szCs w:val="26"/>
          <w:lang w:val="en-US"/>
        </w:rPr>
        <w:t>ԱՇՆԱՆԱՑԱՆ ՑՈՐԵՆ</w:t>
      </w:r>
    </w:p>
    <w:p w:rsidR="0088308E" w:rsidRPr="005E0C85" w:rsidRDefault="0088308E" w:rsidP="005E0C85">
      <w:pPr>
        <w:spacing w:line="360" w:lineRule="auto"/>
        <w:ind w:firstLine="709"/>
        <w:jc w:val="center"/>
        <w:rPr>
          <w:rFonts w:ascii="GHEA Grapalat" w:hAnsi="GHEA Grapalat"/>
          <w:b/>
          <w:u w:val="single"/>
          <w:lang w:val="en-US"/>
        </w:rPr>
      </w:pPr>
      <w:r w:rsidRPr="005E0C85">
        <w:rPr>
          <w:rFonts w:ascii="GHEA Grapalat" w:hAnsi="GHEA Grapalat"/>
          <w:b/>
          <w:sz w:val="26"/>
          <w:szCs w:val="26"/>
          <w:u w:val="single"/>
          <w:lang w:val="en-US"/>
        </w:rPr>
        <w:t>ՆԻՐՍԱ</w:t>
      </w:r>
    </w:p>
    <w:p w:rsidR="0088308E" w:rsidRPr="005E0C85" w:rsidRDefault="0088308E" w:rsidP="005E0C85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5E0C85">
        <w:rPr>
          <w:rFonts w:ascii="GHEA Grapalat" w:hAnsi="GHEA Grapalat"/>
          <w:b/>
          <w:lang w:val="en-US"/>
        </w:rPr>
        <w:t>Նիրսան կայանի աշնանացան ցորենի սորտերից է, որը բուծվել է  միջսորտային տրամախաչումից /Նիգրիարիստատում 81-81×Լյուտեսցենս 1673/3/:</w:t>
      </w:r>
    </w:p>
    <w:p w:rsidR="0088308E" w:rsidRPr="005E0C85" w:rsidRDefault="0088308E" w:rsidP="005E0C85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5E0C85">
        <w:rPr>
          <w:rFonts w:ascii="GHEA Grapalat" w:hAnsi="GHEA Grapalat"/>
          <w:b/>
          <w:lang w:val="en-US"/>
        </w:rPr>
        <w:t>Սորտը բարձր բերք ապահովում է հանրապետության լեռնային և նախալեռնային գոտիներում: 2006-2007թթ. փորձարկվել է նաև Սիսիանում և Արցախում, որտեղ նույնպես լավ է դրսևորվել:</w:t>
      </w:r>
    </w:p>
    <w:p w:rsidR="0088308E" w:rsidRPr="005E0C85" w:rsidRDefault="0088308E" w:rsidP="005E0C85">
      <w:pPr>
        <w:spacing w:line="360" w:lineRule="auto"/>
        <w:jc w:val="both"/>
        <w:rPr>
          <w:rFonts w:ascii="GHEA Grapalat" w:hAnsi="GHEA Grapalat"/>
          <w:b/>
          <w:i/>
          <w:sz w:val="26"/>
          <w:szCs w:val="26"/>
          <w:u w:val="single"/>
          <w:lang w:val="en-US"/>
        </w:rPr>
      </w:pPr>
      <w:r w:rsidRPr="005E0C85">
        <w:rPr>
          <w:rFonts w:ascii="GHEA Grapalat" w:hAnsi="GHEA Grapalat"/>
          <w:b/>
          <w:i/>
          <w:sz w:val="26"/>
          <w:szCs w:val="26"/>
          <w:u w:val="single"/>
          <w:lang w:val="en-US"/>
        </w:rPr>
        <w:t>Տնտեսական արժեքավոր հատկանիշները</w:t>
      </w:r>
    </w:p>
    <w:p w:rsidR="0088308E" w:rsidRPr="005E0C85" w:rsidRDefault="0088308E" w:rsidP="005E0C85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5E0C85">
        <w:rPr>
          <w:rFonts w:ascii="GHEA Grapalat" w:hAnsi="GHEA Grapalat"/>
          <w:b/>
          <w:lang w:val="en-US"/>
        </w:rPr>
        <w:t>Սորտը շրջանացվել է 2005թ-ին, միջին բերքատվությունը կազմում է 45-50 ց/հա, իսկ առավելագույնը` 70-75 ց/հա:</w:t>
      </w:r>
    </w:p>
    <w:p w:rsidR="0088308E" w:rsidRPr="005E0C85" w:rsidRDefault="0088308E" w:rsidP="005E0C85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5E0C85">
        <w:rPr>
          <w:rFonts w:ascii="GHEA Grapalat" w:hAnsi="GHEA Grapalat"/>
          <w:b/>
          <w:lang w:val="en-US"/>
        </w:rPr>
        <w:t>Ձմեռադիմացկուն է (4-5 բալ), միջահաս, կանգուն (5 բալ):</w:t>
      </w:r>
    </w:p>
    <w:p w:rsidR="0088308E" w:rsidRPr="005E0C85" w:rsidRDefault="0088308E" w:rsidP="005E0C85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5E0C85">
        <w:rPr>
          <w:rFonts w:ascii="GHEA Grapalat" w:hAnsi="GHEA Grapalat"/>
          <w:b/>
          <w:lang w:val="en-US"/>
        </w:rPr>
        <w:t>Դիմացկուն է ժանգասնկային հիվանդությունների նկատմամբ (4-5բալ):</w:t>
      </w:r>
    </w:p>
    <w:p w:rsidR="0088308E" w:rsidRPr="005E0C85" w:rsidRDefault="0088308E" w:rsidP="005E0C85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5E0C85">
        <w:rPr>
          <w:rFonts w:ascii="GHEA Grapalat" w:hAnsi="GHEA Grapalat"/>
          <w:b/>
          <w:lang w:val="en-US"/>
        </w:rPr>
        <w:t>Արդյունավետ թփակալումը շատ բարձր է, ունի 3-5 հասկակիր ցողուն, հասունանալիս չի թափվում:</w:t>
      </w:r>
    </w:p>
    <w:p w:rsidR="0088308E" w:rsidRPr="005E0C85" w:rsidRDefault="0088308E" w:rsidP="005E0C85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5E0C85">
        <w:rPr>
          <w:rFonts w:ascii="GHEA Grapalat" w:hAnsi="GHEA Grapalat"/>
          <w:b/>
          <w:lang w:val="en-US"/>
        </w:rPr>
        <w:t>Հատիկը միջինից խոշոր է,կլորավուն,1000 հատիկի մասսան 42-50 գրամ, ապակենմանությունը 91%:</w:t>
      </w:r>
    </w:p>
    <w:p w:rsidR="0088308E" w:rsidRPr="005E0C85" w:rsidRDefault="0088308E" w:rsidP="005E0C85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5E0C85">
        <w:rPr>
          <w:rFonts w:ascii="GHEA Grapalat" w:hAnsi="GHEA Grapalat"/>
          <w:b/>
          <w:lang w:val="en-US"/>
        </w:rPr>
        <w:t>Շնորհիվ հատիկներում  սպիտակուցների բարձր (12.78-13.68%)պարունակության</w:t>
      </w:r>
      <w:r w:rsidR="00A872DB" w:rsidRPr="005E0C85">
        <w:rPr>
          <w:rFonts w:ascii="GHEA Grapalat" w:hAnsi="GHEA Grapalat"/>
          <w:b/>
          <w:lang w:val="en-US"/>
        </w:rPr>
        <w:t>,այն դասվու է ուժեղ ցորենների շարքին, ունի հացաթխման լավ որակ` հում սոսնձանյութը 28.95-32.38% է: Միաժամանակ այն լավ ձավարացու սորտ է:</w:t>
      </w:r>
    </w:p>
    <w:p w:rsidR="00A872DB" w:rsidRPr="005E0C85" w:rsidRDefault="00A872DB" w:rsidP="005E0C85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5E0C85">
        <w:rPr>
          <w:rFonts w:ascii="GHEA Grapalat" w:hAnsi="GHEA Grapalat"/>
          <w:b/>
          <w:lang w:val="en-US"/>
        </w:rPr>
        <w:t>Նիրսայի աճը մինչև թփակալում դանդաղ է,թփակալվելուց հետո այն արագանում է:</w:t>
      </w:r>
    </w:p>
    <w:p w:rsidR="00A872DB" w:rsidRPr="005E0C85" w:rsidRDefault="00A872DB" w:rsidP="005E0C85">
      <w:pPr>
        <w:pStyle w:val="a3"/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</w:p>
    <w:p w:rsidR="00A872DB" w:rsidRPr="005E0C85" w:rsidRDefault="00A872DB" w:rsidP="005E0C85">
      <w:pPr>
        <w:spacing w:line="360" w:lineRule="auto"/>
        <w:jc w:val="both"/>
        <w:rPr>
          <w:rFonts w:ascii="GHEA Grapalat" w:hAnsi="GHEA Grapalat"/>
          <w:b/>
          <w:i/>
          <w:sz w:val="26"/>
          <w:szCs w:val="26"/>
          <w:u w:val="single"/>
          <w:lang w:val="en-US"/>
        </w:rPr>
      </w:pPr>
      <w:r w:rsidRPr="005E0C85">
        <w:rPr>
          <w:rFonts w:ascii="GHEA Grapalat" w:hAnsi="GHEA Grapalat" w:cs="Sylfaen"/>
          <w:b/>
          <w:i/>
          <w:sz w:val="26"/>
          <w:szCs w:val="26"/>
          <w:u w:val="single"/>
          <w:lang w:val="en-US"/>
        </w:rPr>
        <w:t>Բուսաբանական</w:t>
      </w:r>
      <w:r w:rsidRPr="005E0C85">
        <w:rPr>
          <w:rFonts w:ascii="GHEA Grapalat" w:hAnsi="GHEA Grapalat"/>
          <w:b/>
          <w:i/>
          <w:sz w:val="26"/>
          <w:szCs w:val="26"/>
          <w:u w:val="single"/>
          <w:lang w:val="en-US"/>
        </w:rPr>
        <w:t xml:space="preserve"> հատկանիշները</w:t>
      </w:r>
    </w:p>
    <w:p w:rsidR="00A872DB" w:rsidRPr="005E0C85" w:rsidRDefault="00A872DB" w:rsidP="005E0C85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5E0C85">
        <w:rPr>
          <w:rFonts w:ascii="GHEA Grapalat" w:hAnsi="GHEA Grapalat"/>
          <w:b/>
          <w:lang w:val="en-US"/>
        </w:rPr>
        <w:t>Սորտի այլատեսակը էրիտրոսպերմում է</w:t>
      </w:r>
      <w:r w:rsidR="005E0C85">
        <w:rPr>
          <w:rFonts w:ascii="GHEA Grapalat" w:hAnsi="GHEA Grapalat"/>
          <w:b/>
          <w:lang w:val="en-US"/>
        </w:rPr>
        <w:t xml:space="preserve"> </w:t>
      </w:r>
      <w:r w:rsidRPr="005E0C85">
        <w:rPr>
          <w:rFonts w:ascii="GHEA Grapalat" w:hAnsi="GHEA Grapalat"/>
          <w:b/>
          <w:lang w:val="en-US"/>
        </w:rPr>
        <w:t>(Triticum aestivum var. erythrospermum):</w:t>
      </w:r>
    </w:p>
    <w:p w:rsidR="00A872DB" w:rsidRDefault="00A872DB" w:rsidP="005E0C85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5E0C85">
        <w:rPr>
          <w:rFonts w:ascii="GHEA Grapalat" w:hAnsi="GHEA Grapalat"/>
          <w:b/>
          <w:lang w:val="en-US"/>
        </w:rPr>
        <w:t xml:space="preserve">Հասկը սպիտակ է,պրիզմայաձև,քիստերը 6.5-7.5 սմ երկարությամբ, սպիտակ: Հատիկը կարմիր է, </w:t>
      </w:r>
      <w:r w:rsidR="00F71DAC" w:rsidRPr="005E0C85">
        <w:rPr>
          <w:rFonts w:ascii="GHEA Grapalat" w:hAnsi="GHEA Grapalat"/>
          <w:b/>
          <w:lang w:val="en-US"/>
        </w:rPr>
        <w:t>կլորավուն</w:t>
      </w:r>
      <w:r w:rsidRPr="005E0C85">
        <w:rPr>
          <w:rFonts w:ascii="GHEA Grapalat" w:hAnsi="GHEA Grapalat"/>
          <w:b/>
          <w:lang w:val="en-US"/>
        </w:rPr>
        <w:t>, լավ արտահայտված փոսիկներով:</w:t>
      </w:r>
    </w:p>
    <w:p w:rsidR="005E0C85" w:rsidRDefault="005E0C85" w:rsidP="005E0C85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</w:p>
    <w:p w:rsidR="005E0C85" w:rsidRPr="005E0C85" w:rsidRDefault="005E0C85" w:rsidP="005E0C85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</w:p>
    <w:p w:rsidR="005E0C85" w:rsidRDefault="00A872DB" w:rsidP="005E0C85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5E0C85">
        <w:rPr>
          <w:rFonts w:ascii="GHEA Grapalat" w:hAnsi="GHEA Grapalat"/>
          <w:b/>
          <w:lang w:val="en-US"/>
        </w:rPr>
        <w:t>Ցողունը ամուր, սնամեջ</w:t>
      </w:r>
      <w:r w:rsidR="00F71DAC" w:rsidRPr="005E0C85">
        <w:rPr>
          <w:rFonts w:ascii="GHEA Grapalat" w:hAnsi="GHEA Grapalat"/>
          <w:b/>
          <w:lang w:val="en-US"/>
        </w:rPr>
        <w:t xml:space="preserve">, 85-95 սմ երկարությամբ: Հասկը խոշոր` 9-11 սմ: </w:t>
      </w:r>
    </w:p>
    <w:p w:rsidR="00A872DB" w:rsidRPr="005E0C85" w:rsidRDefault="00F71DAC" w:rsidP="005E0C85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 w:rsidRPr="005E0C85">
        <w:rPr>
          <w:rFonts w:ascii="GHEA Grapalat" w:hAnsi="GHEA Grapalat"/>
          <w:b/>
          <w:lang w:val="en-US"/>
        </w:rPr>
        <w:t>Թփի ձևը կանգուն է, տերևը մերկ է` կանաչ գույնի: Հասկիկային թեփուկները ձվանման են (7-9 մմ), շատ թույլ արտահայտված ջղավորությամբ, ատամիկը երկար է, սրածայր, առանց ուսի, ողնուցը ուժեղ արտահայտված:</w:t>
      </w:r>
    </w:p>
    <w:p w:rsidR="00A872DB" w:rsidRPr="005E0C85" w:rsidRDefault="00A872DB" w:rsidP="005E0C85">
      <w:pPr>
        <w:pStyle w:val="a3"/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</w:p>
    <w:p w:rsidR="00F71DAC" w:rsidRPr="00DD05E2" w:rsidRDefault="00F71DAC" w:rsidP="00DD05E2">
      <w:pPr>
        <w:spacing w:line="360" w:lineRule="auto"/>
        <w:jc w:val="both"/>
        <w:rPr>
          <w:rFonts w:ascii="GHEA Grapalat" w:hAnsi="GHEA Grapalat"/>
          <w:b/>
          <w:i/>
          <w:sz w:val="26"/>
          <w:szCs w:val="26"/>
          <w:u w:val="single"/>
          <w:lang w:val="en-US"/>
        </w:rPr>
      </w:pPr>
      <w:r w:rsidRPr="005E0C85">
        <w:rPr>
          <w:rFonts w:ascii="GHEA Grapalat" w:hAnsi="GHEA Grapalat" w:cs="Sylfaen"/>
          <w:b/>
          <w:i/>
          <w:sz w:val="26"/>
          <w:szCs w:val="26"/>
          <w:u w:val="single"/>
          <w:lang w:val="en-US"/>
        </w:rPr>
        <w:t>Ագրոտեխնիկական</w:t>
      </w:r>
      <w:r w:rsidRPr="005E0C85">
        <w:rPr>
          <w:rFonts w:ascii="GHEA Grapalat" w:hAnsi="GHEA Grapalat"/>
          <w:b/>
          <w:i/>
          <w:sz w:val="26"/>
          <w:szCs w:val="26"/>
          <w:u w:val="single"/>
          <w:lang w:val="en-US"/>
        </w:rPr>
        <w:t xml:space="preserve"> առանձնահատկությունները </w:t>
      </w:r>
    </w:p>
    <w:p w:rsidR="00F71DAC" w:rsidRPr="005E0C85" w:rsidRDefault="00F71DAC" w:rsidP="005E0C85">
      <w:pPr>
        <w:pStyle w:val="a3"/>
        <w:spacing w:line="360" w:lineRule="auto"/>
        <w:ind w:left="0" w:firstLine="709"/>
        <w:jc w:val="both"/>
        <w:rPr>
          <w:rFonts w:ascii="GHEA Grapalat" w:hAnsi="GHEA Grapalat"/>
          <w:b/>
          <w:lang w:val="en-US"/>
        </w:rPr>
      </w:pPr>
      <w:r w:rsidRPr="005E0C85">
        <w:rPr>
          <w:rFonts w:ascii="GHEA Grapalat" w:hAnsi="GHEA Grapalat"/>
          <w:b/>
          <w:lang w:val="en-US"/>
        </w:rPr>
        <w:t>Ինտենսիվ սորտ է, պարարտանյութերի քանակի ավելացումը ուղիղ համեմատական է բերքատվության բարձրացմանը:</w:t>
      </w:r>
    </w:p>
    <w:p w:rsidR="00F71DAC" w:rsidRPr="005E0C85" w:rsidRDefault="00F71DAC" w:rsidP="005E0C85">
      <w:pPr>
        <w:pStyle w:val="a3"/>
        <w:spacing w:line="360" w:lineRule="auto"/>
        <w:ind w:left="0" w:firstLine="709"/>
        <w:jc w:val="both"/>
        <w:rPr>
          <w:rFonts w:ascii="GHEA Grapalat" w:hAnsi="GHEA Grapalat"/>
          <w:b/>
          <w:lang w:val="en-US"/>
        </w:rPr>
      </w:pPr>
      <w:r w:rsidRPr="005E0C85">
        <w:rPr>
          <w:rFonts w:ascii="GHEA Grapalat" w:hAnsi="GHEA Grapalat"/>
          <w:b/>
          <w:lang w:val="en-US"/>
        </w:rPr>
        <w:t xml:space="preserve"> Ցանքի նորման 250-300 կգ/հա կամ 5-7 միլիոն ծլունակ հատիկ:</w:t>
      </w:r>
    </w:p>
    <w:p w:rsidR="00F71DAC" w:rsidRPr="005E0C85" w:rsidRDefault="00F71DAC" w:rsidP="005E0C85">
      <w:pPr>
        <w:pStyle w:val="a3"/>
        <w:spacing w:line="360" w:lineRule="auto"/>
        <w:ind w:left="0" w:firstLine="709"/>
        <w:jc w:val="both"/>
        <w:rPr>
          <w:rFonts w:ascii="GHEA Grapalat" w:hAnsi="GHEA Grapalat"/>
          <w:b/>
          <w:lang w:val="en-US"/>
        </w:rPr>
      </w:pPr>
      <w:r w:rsidRPr="005E0C85">
        <w:rPr>
          <w:rFonts w:ascii="GHEA Grapalat" w:hAnsi="GHEA Grapalat"/>
          <w:b/>
          <w:lang w:val="en-US"/>
        </w:rPr>
        <w:t>Սերմերը ցանքից առաջ ախտահանվում են` սնկային հիվանդություններից և  արմատային փտումից պաշտպանված լինելու համար:</w:t>
      </w:r>
    </w:p>
    <w:p w:rsidR="00F71DAC" w:rsidRPr="005E0C85" w:rsidRDefault="00F71DAC" w:rsidP="005E0C85">
      <w:pPr>
        <w:pStyle w:val="a3"/>
        <w:spacing w:line="360" w:lineRule="auto"/>
        <w:ind w:left="0" w:firstLine="709"/>
        <w:jc w:val="both"/>
        <w:rPr>
          <w:rFonts w:ascii="GHEA Grapalat" w:hAnsi="GHEA Grapalat"/>
          <w:b/>
          <w:lang w:val="en-US"/>
        </w:rPr>
      </w:pPr>
      <w:r w:rsidRPr="005E0C85">
        <w:rPr>
          <w:rFonts w:ascii="GHEA Grapalat" w:hAnsi="GHEA Grapalat"/>
          <w:b/>
          <w:lang w:val="en-US"/>
        </w:rPr>
        <w:t xml:space="preserve">Ցանքը պետք է կատարել այնպես, որ մինչև կայուն ցրտերը (+5,-5) </w:t>
      </w:r>
      <w:r w:rsidR="005E0C85" w:rsidRPr="005E0C85">
        <w:rPr>
          <w:rFonts w:ascii="GHEA Grapalat" w:hAnsi="GHEA Grapalat"/>
          <w:b/>
          <w:lang w:val="en-US"/>
        </w:rPr>
        <w:t xml:space="preserve"> բույսերը լրիվ  թփակալված լինեն:</w:t>
      </w:r>
    </w:p>
    <w:p w:rsidR="005E0C85" w:rsidRPr="005E0C85" w:rsidRDefault="005E0C85" w:rsidP="005E0C85">
      <w:pPr>
        <w:pStyle w:val="a3"/>
        <w:spacing w:line="360" w:lineRule="auto"/>
        <w:ind w:left="0" w:firstLine="709"/>
        <w:jc w:val="both"/>
        <w:rPr>
          <w:rFonts w:ascii="GHEA Grapalat" w:hAnsi="GHEA Grapalat"/>
          <w:b/>
          <w:lang w:val="en-US"/>
        </w:rPr>
      </w:pPr>
      <w:r w:rsidRPr="005E0C85">
        <w:rPr>
          <w:rFonts w:ascii="GHEA Grapalat" w:hAnsi="GHEA Grapalat"/>
          <w:b/>
          <w:lang w:val="en-US"/>
        </w:rPr>
        <w:t>Կախված տվյալ տարվա եղանակային պայմաններից, վեգետացիայի ընթացքում հարկավոր է կատարել մեկ ոռոգում` հասկակալման փուլում: Եթե ցանքի ժամանակաշրջանում չորային է` կատարել ծլաջուր 800-1000 մ</w:t>
      </w:r>
      <w:r w:rsidRPr="005E0C85">
        <w:rPr>
          <w:rFonts w:ascii="GHEA Grapalat" w:hAnsi="GHEA Grapalat"/>
          <w:b/>
          <w:strike/>
          <w:vertAlign w:val="superscript"/>
          <w:lang w:val="en-US"/>
        </w:rPr>
        <w:t>3</w:t>
      </w:r>
      <w:r w:rsidRPr="005E0C85">
        <w:rPr>
          <w:rFonts w:ascii="GHEA Grapalat" w:hAnsi="GHEA Grapalat"/>
          <w:b/>
          <w:lang w:val="en-US"/>
        </w:rPr>
        <w:t>հա ջրի ծախսման նորմայով:</w:t>
      </w:r>
    </w:p>
    <w:p w:rsidR="005E0C85" w:rsidRPr="005E0C85" w:rsidRDefault="005E0C85" w:rsidP="005E0C85">
      <w:pPr>
        <w:pStyle w:val="a3"/>
        <w:spacing w:line="360" w:lineRule="auto"/>
        <w:ind w:left="0" w:firstLine="709"/>
        <w:jc w:val="both"/>
        <w:rPr>
          <w:rFonts w:ascii="GHEA Grapalat" w:hAnsi="GHEA Grapalat"/>
          <w:b/>
          <w:lang w:val="en-US"/>
        </w:rPr>
      </w:pPr>
      <w:r w:rsidRPr="005E0C85">
        <w:rPr>
          <w:rFonts w:ascii="GHEA Grapalat" w:hAnsi="GHEA Grapalat"/>
          <w:b/>
          <w:lang w:val="en-US"/>
        </w:rPr>
        <w:t>Մոլախոտերի դեմ պայքարի  աշխատանքները կազմակերպել վաղ գարնանը` մինչև խողովակակալման փուլի սկիզբը:</w:t>
      </w:r>
    </w:p>
    <w:p w:rsidR="005E0C85" w:rsidRPr="005E0C85" w:rsidRDefault="005E0C85" w:rsidP="005E0C85">
      <w:pPr>
        <w:pStyle w:val="a3"/>
        <w:spacing w:line="360" w:lineRule="auto"/>
        <w:ind w:left="0" w:firstLine="709"/>
        <w:jc w:val="both"/>
        <w:rPr>
          <w:rFonts w:ascii="GHEA Grapalat" w:hAnsi="GHEA Grapalat"/>
          <w:b/>
          <w:lang w:val="en-US"/>
        </w:rPr>
      </w:pPr>
      <w:r w:rsidRPr="005E0C85">
        <w:rPr>
          <w:rFonts w:ascii="GHEA Grapalat" w:hAnsi="GHEA Grapalat"/>
          <w:b/>
          <w:lang w:val="en-US"/>
        </w:rPr>
        <w:t>Անկախ բոլոր տիպի ագրոտեխնիկական միջոցառումներից, վաղ գարնանը պետք է սնուցել  ազոտական  պարարտանյութով` 300 կգ/հա:</w:t>
      </w:r>
    </w:p>
    <w:p w:rsidR="005E0C85" w:rsidRPr="005E0C85" w:rsidRDefault="005E0C85" w:rsidP="005E0C85">
      <w:pPr>
        <w:pStyle w:val="a3"/>
        <w:spacing w:line="360" w:lineRule="auto"/>
        <w:ind w:left="0" w:firstLine="709"/>
        <w:jc w:val="both"/>
        <w:rPr>
          <w:rFonts w:ascii="GHEA Grapalat" w:hAnsi="GHEA Grapalat"/>
          <w:b/>
          <w:lang w:val="en-US"/>
        </w:rPr>
      </w:pPr>
      <w:r w:rsidRPr="005E0C85">
        <w:rPr>
          <w:rFonts w:ascii="GHEA Grapalat" w:hAnsi="GHEA Grapalat"/>
          <w:b/>
          <w:lang w:val="en-US"/>
        </w:rPr>
        <w:t>Նախորդը ցանկալի է լինի բազմամյա կամ միամյա խոտաբույսեր, ինչպես նաև շարահերկ մշակաբույսեր:</w:t>
      </w:r>
    </w:p>
    <w:p w:rsidR="00F71DAC" w:rsidRPr="005E0C85" w:rsidRDefault="00F71DAC" w:rsidP="005E0C85">
      <w:pPr>
        <w:pStyle w:val="a3"/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</w:p>
    <w:p w:rsidR="00A872DB" w:rsidRPr="005E0C85" w:rsidRDefault="00A872DB" w:rsidP="005E0C85">
      <w:pPr>
        <w:pStyle w:val="a3"/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</w:p>
    <w:sectPr w:rsidR="00A872DB" w:rsidRPr="005E0C85" w:rsidSect="005E0C85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HEA Grapalat"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B2320"/>
    <w:multiLevelType w:val="hybridMultilevel"/>
    <w:tmpl w:val="D3749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compat/>
  <w:rsids>
    <w:rsidRoot w:val="0088308E"/>
    <w:rsid w:val="005E0C85"/>
    <w:rsid w:val="00776412"/>
    <w:rsid w:val="0088308E"/>
    <w:rsid w:val="00A872DB"/>
    <w:rsid w:val="00D03029"/>
    <w:rsid w:val="00D0404F"/>
    <w:rsid w:val="00DD05E2"/>
    <w:rsid w:val="00F71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0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40BCE-6F15-474E-8333-61D3FEAD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Gumri Breeding station</Company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Karakhanyan Rubik</dc:creator>
  <cp:keywords/>
  <dc:description/>
  <cp:lastModifiedBy>Karakhanyan Rubik</cp:lastModifiedBy>
  <cp:revision>1</cp:revision>
  <dcterms:created xsi:type="dcterms:W3CDTF">2019-10-04T11:36:00Z</dcterms:created>
  <dcterms:modified xsi:type="dcterms:W3CDTF">2019-10-04T12:18:00Z</dcterms:modified>
</cp:coreProperties>
</file>