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88308E" w:rsidP="00E16D46">
      <w:pPr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5E0C85">
        <w:rPr>
          <w:rFonts w:ascii="GHEA Grapalat" w:hAnsi="GHEA Grapalat"/>
          <w:b/>
          <w:sz w:val="26"/>
          <w:szCs w:val="26"/>
          <w:lang w:val="en-US"/>
        </w:rPr>
        <w:t>ԱՇՆԱՆԱՑԱՆ ՑՈՐԵՆ</w:t>
      </w:r>
    </w:p>
    <w:p w:rsidR="0088308E" w:rsidRDefault="00557BA2" w:rsidP="00E16D46">
      <w:pPr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ԲԵԶՈՍՏԱՅԱ 1</w:t>
      </w:r>
    </w:p>
    <w:p w:rsid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lang w:val="en-US"/>
        </w:rPr>
        <w:t xml:space="preserve"> </w:t>
      </w:r>
      <w:r w:rsidRPr="00557BA2">
        <w:rPr>
          <w:rFonts w:ascii="GHEA Grapalat" w:hAnsi="GHEA Grapalat"/>
          <w:b/>
          <w:lang w:val="en-US"/>
        </w:rPr>
        <w:t xml:space="preserve">Ստացվել է Կրասնոդարի 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 xml:space="preserve">յուղատնտեսական 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իտահետազոտական  ինստիտուտում</w:t>
      </w:r>
      <w:r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 աստիճանական բարդ </w:t>
      </w:r>
      <w:r>
        <w:rPr>
          <w:rFonts w:ascii="GHEA Grapalat" w:hAnsi="GHEA Grapalat"/>
          <w:b/>
          <w:lang w:val="en-US"/>
        </w:rPr>
        <w:t>տրամախաչումների արդյունքում`</w:t>
      </w:r>
      <w:r w:rsidRPr="00557BA2">
        <w:rPr>
          <w:rFonts w:ascii="GHEA Grapalat" w:hAnsi="GHEA Grapalat"/>
          <w:b/>
          <w:lang w:val="en-US"/>
        </w:rPr>
        <w:t xml:space="preserve">  Բեզոստայա 4 հիբրիդային սորտից (Լյուտեսցենս 17</w:t>
      </w:r>
      <w:r>
        <w:rPr>
          <w:rFonts w:ascii="GHEA Grapalat" w:hAnsi="GHEA Grapalat"/>
          <w:b/>
          <w:lang w:val="en-US"/>
        </w:rPr>
        <w:t xml:space="preserve"> ×</w:t>
      </w:r>
      <w:r w:rsidRPr="00557BA2">
        <w:rPr>
          <w:rFonts w:ascii="GHEA Grapalat" w:hAnsi="GHEA Grapalat"/>
          <w:b/>
          <w:lang w:val="en-US"/>
        </w:rPr>
        <w:t xml:space="preserve">Սկորոսպելկա 2): 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Բեզոստայա 4-ի  ստացմանը մասնակցել են Ան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լիայի, Իռլանդիայի, Իտալիայի, Ճապոնիայի, Իսպանիայի, ՈՒրու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վայի, ԱՄՆ-ի, Ար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ենտինայի, Միջերկրական ծովի ավազանի և Սովետական Միության ցորենները:</w:t>
      </w:r>
    </w:p>
    <w:p w:rsid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 xml:space="preserve">Սորտը շրջանացված է ՀՀ համարյա բոլոր  մարզերում: </w:t>
      </w:r>
    </w:p>
    <w:p w:rsidR="00557BA2" w:rsidRDefault="00557BA2" w:rsidP="00E16D46">
      <w:pPr>
        <w:ind w:firstLine="709"/>
        <w:jc w:val="both"/>
        <w:rPr>
          <w:rFonts w:ascii="GHEA Grapalat" w:hAnsi="GHEA Grapalat"/>
          <w:b/>
          <w:noProof/>
          <w:lang w:val="en-US" w:eastAsia="ru-RU"/>
        </w:rPr>
      </w:pPr>
      <w:r w:rsidRPr="00557BA2">
        <w:rPr>
          <w:rFonts w:ascii="GHEA Grapalat" w:hAnsi="GHEA Grapalat"/>
          <w:b/>
          <w:lang w:val="en-US"/>
        </w:rPr>
        <w:t>Ձմեռադիմացկուն, բարձր  բերքա</w:t>
      </w:r>
      <w:r w:rsidR="00E16D46">
        <w:rPr>
          <w:rFonts w:ascii="GHEA Grapalat" w:hAnsi="GHEA Grapalat"/>
          <w:b/>
          <w:lang w:val="en-US"/>
        </w:rPr>
        <w:t>տ</w:t>
      </w:r>
      <w:r w:rsidRPr="00557BA2">
        <w:rPr>
          <w:rFonts w:ascii="GHEA Grapalat" w:hAnsi="GHEA Grapalat"/>
          <w:b/>
          <w:lang w:val="en-US"/>
        </w:rPr>
        <w:t>ու սորտ է:</w:t>
      </w:r>
      <w:r w:rsidR="003D48DB" w:rsidRPr="003D48DB">
        <w:rPr>
          <w:rFonts w:ascii="GHEA Grapalat" w:hAnsi="GHEA Grapalat"/>
          <w:b/>
          <w:noProof/>
          <w:lang w:val="en-US" w:eastAsia="ru-RU"/>
        </w:rPr>
        <w:t xml:space="preserve"> </w:t>
      </w:r>
    </w:p>
    <w:p w:rsidR="00557BA2" w:rsidRPr="00557BA2" w:rsidRDefault="00355E99" w:rsidP="00E16D46">
      <w:pPr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noProof/>
          <w:lang w:eastAsia="ru-RU"/>
        </w:rPr>
        <w:drawing>
          <wp:inline distT="0" distB="0" distL="0" distR="0">
            <wp:extent cx="5486400" cy="3657600"/>
            <wp:effectExtent l="19050" t="0" r="0" b="0"/>
            <wp:docPr id="12" name="Рисунок 9" descr="C:\Documents and Settings\Astxik\Рабочий стол\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stxik\Рабочий стол\5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A2" w:rsidRPr="00355E99" w:rsidRDefault="00557BA2" w:rsidP="00E16D46">
      <w:pPr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355E99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Տնտեսական արժեքավոր հատկանիշները</w:t>
      </w:r>
    </w:p>
    <w:p w:rsidR="00355E99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Բեզոստայա 1 սորտը  հեղաշրջում  մտցրեց մինչև այդ  եղած  սորտերի մեջ, որոնք  տալիս  էին 9-15 ց/հա բերք: Նրա միջին բերքատվությունը ՀՀ  մարզերում  եղել  է 40 ց/հա և  ավելի</w:t>
      </w:r>
      <w:r w:rsidR="00355E99">
        <w:rPr>
          <w:rFonts w:ascii="GHEA Grapalat" w:hAnsi="GHEA Grapalat"/>
          <w:b/>
          <w:lang w:val="en-US"/>
        </w:rPr>
        <w:t>:</w:t>
      </w:r>
      <w:r w:rsidRPr="00557BA2">
        <w:rPr>
          <w:rFonts w:ascii="GHEA Grapalat" w:hAnsi="GHEA Grapalat"/>
          <w:b/>
          <w:lang w:val="en-US"/>
        </w:rPr>
        <w:t xml:space="preserve"> 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Բեզոստայա</w:t>
      </w:r>
      <w:r w:rsidR="00355E99">
        <w:rPr>
          <w:rFonts w:ascii="GHEA Grapalat" w:hAnsi="GHEA Grapalat"/>
          <w:b/>
          <w:lang w:val="en-US"/>
        </w:rPr>
        <w:t xml:space="preserve"> 1 սորտը </w:t>
      </w:r>
      <w:r w:rsidRPr="00557BA2">
        <w:rPr>
          <w:rFonts w:ascii="GHEA Grapalat" w:hAnsi="GHEA Grapalat"/>
          <w:b/>
          <w:lang w:val="en-US"/>
        </w:rPr>
        <w:t xml:space="preserve"> ձմեռադիմացկուն, չպառկող, չթափվող, հիվանդությունների  նկատմամբ  դիմացկուն, բերքատու  սորտ  է:</w:t>
      </w:r>
    </w:p>
    <w:p w:rsidR="00557BA2" w:rsidRPr="00557BA2" w:rsidRDefault="00355E99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Սորտն ունի հացաթխման բարձր որակ`</w:t>
      </w:r>
      <w:r w:rsidR="00557BA2" w:rsidRPr="00557BA2">
        <w:rPr>
          <w:rFonts w:ascii="GHEA Grapalat" w:hAnsi="GHEA Grapalat"/>
          <w:b/>
          <w:lang w:val="en-US"/>
        </w:rPr>
        <w:t xml:space="preserve">  հատիկներում  սպիտակուցների  պարունակությունը 12-13 % է, սոսնձանյութը</w:t>
      </w:r>
      <w:r>
        <w:rPr>
          <w:rFonts w:ascii="GHEA Grapalat" w:hAnsi="GHEA Grapalat"/>
          <w:b/>
          <w:lang w:val="en-US"/>
        </w:rPr>
        <w:t>`</w:t>
      </w:r>
      <w:r w:rsidR="00557BA2" w:rsidRPr="00557BA2">
        <w:rPr>
          <w:rFonts w:ascii="GHEA Grapalat" w:hAnsi="GHEA Grapalat"/>
          <w:b/>
          <w:lang w:val="en-US"/>
        </w:rPr>
        <w:t xml:space="preserve"> 28-32 %</w:t>
      </w:r>
      <w:r>
        <w:rPr>
          <w:rFonts w:ascii="GHEA Grapalat" w:hAnsi="GHEA Grapalat"/>
          <w:b/>
          <w:lang w:val="en-US"/>
        </w:rPr>
        <w:t>:</w:t>
      </w:r>
    </w:p>
    <w:p w:rsidR="00557BA2" w:rsidRDefault="00355E99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Պատկանում է ուժեղ  ցորենների դասին: Հատիկը խոշոր է, 1000 հատիկի կշիռը` 38-50 գրամ:</w:t>
      </w:r>
    </w:p>
    <w:p w:rsidR="00DC33AB" w:rsidRPr="00557BA2" w:rsidRDefault="00DC33AB" w:rsidP="00E16D46">
      <w:pPr>
        <w:ind w:firstLine="709"/>
        <w:jc w:val="both"/>
        <w:rPr>
          <w:rFonts w:ascii="GHEA Grapalat" w:hAnsi="GHEA Grapalat"/>
          <w:b/>
          <w:lang w:val="en-US"/>
        </w:rPr>
      </w:pPr>
    </w:p>
    <w:p w:rsidR="00557BA2" w:rsidRPr="00DC33AB" w:rsidRDefault="00557BA2" w:rsidP="00E16D46">
      <w:pPr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DC33AB">
        <w:rPr>
          <w:rFonts w:ascii="GHEA Grapalat" w:hAnsi="GHEA Grapalat"/>
          <w:b/>
          <w:i/>
          <w:sz w:val="26"/>
          <w:szCs w:val="26"/>
          <w:u w:val="single"/>
          <w:lang w:val="en-US"/>
        </w:rPr>
        <w:lastRenderedPageBreak/>
        <w:t>Բուսաբանական հատկանիշներ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Սորտը  պատկանում  է  Լյուտեսցենս  այլատեսակին (Triticum aestivum var. Lutescens).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Բեզոստայա 1 սորտի  հասկը սպիտակ  է, անքիստ, վերին մասում  ունի քիստանման  սրվածք: Թեփուկները  մերկ  են, հատիկները</w:t>
      </w:r>
      <w:r w:rsidR="00DC33AB"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կարմիր, հասկը պրիզմայաձև է, միջին  երկարությամբ և  խտությամբ: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Հասկիկային  թեփուկը  օվալաձև է, լայն, թույլ արտահայտված  ջղերով: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Ողնուցը  ուժեղ արտահայտված, ատամիկը</w:t>
      </w:r>
      <w:r w:rsidR="00DC33AB"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շատ  կարճ, ուսը</w:t>
      </w:r>
      <w:r w:rsidR="00DC33AB">
        <w:rPr>
          <w:rFonts w:ascii="GHEA Grapalat" w:hAnsi="GHEA Grapalat"/>
          <w:b/>
          <w:lang w:val="en-US"/>
        </w:rPr>
        <w:t xml:space="preserve">` </w:t>
      </w:r>
      <w:r w:rsidRPr="00557BA2">
        <w:rPr>
          <w:rFonts w:ascii="GHEA Grapalat" w:hAnsi="GHEA Grapalat"/>
          <w:b/>
          <w:lang w:val="en-US"/>
        </w:rPr>
        <w:t xml:space="preserve">ուղիղ, լայն: Ծաղկային թեփուկները ամուր  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րկում են  հատիկը: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Հատիկը  օվալաձև  է, ապակենման, հասունանալիս  չեն  թափվում: Ցողունը  կարճ  է /90-110 սմ/, բավական  ամուր, կոպիտ, որի շնորհիվ  դիմացկուն  է  պառկելու  նկատմամբ: Տերևները  լայն  են,  մերկ:</w:t>
      </w:r>
    </w:p>
    <w:p w:rsidR="00557BA2" w:rsidRPr="00557BA2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Թույլ  վարակվում  է  դեղին ժան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 xml:space="preserve">ով և </w:t>
      </w:r>
      <w:r w:rsidR="00DC33AB">
        <w:rPr>
          <w:rFonts w:ascii="GHEA Grapalat" w:hAnsi="GHEA Grapalat"/>
          <w:b/>
          <w:lang w:val="en-US"/>
        </w:rPr>
        <w:t>փոշեմր</w:t>
      </w:r>
      <w:r w:rsidRPr="00557BA2">
        <w:rPr>
          <w:rFonts w:ascii="GHEA Grapalat" w:hAnsi="GHEA Grapalat"/>
          <w:b/>
          <w:lang w:val="en-US"/>
        </w:rPr>
        <w:t>իկով: Վաղահաս է, զ</w:t>
      </w:r>
      <w:r>
        <w:rPr>
          <w:rFonts w:ascii="GHEA Grapalat" w:hAnsi="GHEA Grapalat"/>
          <w:b/>
          <w:lang w:val="en-US"/>
        </w:rPr>
        <w:t>գ</w:t>
      </w:r>
      <w:r w:rsidRPr="00557BA2">
        <w:rPr>
          <w:rFonts w:ascii="GHEA Grapalat" w:hAnsi="GHEA Grapalat"/>
          <w:b/>
          <w:lang w:val="en-US"/>
        </w:rPr>
        <w:t>այուն</w:t>
      </w:r>
      <w:r w:rsidR="00DC33AB"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պարարտանյութերի  նկատմամբ: </w:t>
      </w:r>
    </w:p>
    <w:p w:rsidR="00F523C3" w:rsidRDefault="00557BA2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557BA2">
        <w:rPr>
          <w:rFonts w:ascii="GHEA Grapalat" w:hAnsi="GHEA Grapalat"/>
          <w:b/>
          <w:lang w:val="en-US"/>
        </w:rPr>
        <w:t>Բեզոստայա 1-ն ինտենսիվ  տիպի սորտ է</w:t>
      </w:r>
      <w:r w:rsidR="00DC33AB"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 </w:t>
      </w:r>
      <w:r w:rsidR="00DC33AB">
        <w:rPr>
          <w:rFonts w:ascii="GHEA Grapalat" w:hAnsi="GHEA Grapalat"/>
          <w:b/>
          <w:lang w:val="en-US"/>
        </w:rPr>
        <w:t xml:space="preserve">պոտենցիալ </w:t>
      </w:r>
      <w:r w:rsidRPr="00557BA2">
        <w:rPr>
          <w:rFonts w:ascii="GHEA Grapalat" w:hAnsi="GHEA Grapalat"/>
          <w:b/>
          <w:lang w:val="en-US"/>
        </w:rPr>
        <w:t>բերքատվությունը</w:t>
      </w:r>
      <w:r w:rsidR="00DC33AB">
        <w:rPr>
          <w:rFonts w:ascii="GHEA Grapalat" w:hAnsi="GHEA Grapalat"/>
          <w:b/>
          <w:lang w:val="en-US"/>
        </w:rPr>
        <w:t>`</w:t>
      </w:r>
      <w:r w:rsidRPr="00557BA2">
        <w:rPr>
          <w:rFonts w:ascii="GHEA Grapalat" w:hAnsi="GHEA Grapalat"/>
          <w:b/>
          <w:lang w:val="en-US"/>
        </w:rPr>
        <w:t xml:space="preserve"> 40-70ց/հա:</w:t>
      </w:r>
    </w:p>
    <w:p w:rsidR="00E16D46" w:rsidRPr="00BB027A" w:rsidRDefault="00E16D46" w:rsidP="00E16D46">
      <w:pPr>
        <w:ind w:firstLine="709"/>
        <w:jc w:val="both"/>
        <w:rPr>
          <w:rFonts w:ascii="GHEA Grapalat" w:hAnsi="GHEA Grapalat"/>
          <w:b/>
          <w:lang w:val="en-US"/>
        </w:rPr>
      </w:pPr>
    </w:p>
    <w:p w:rsidR="00CD4035" w:rsidRDefault="0090205F" w:rsidP="00E16D46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Ագրոտեխնիկական առանձնահատկությունները  </w:t>
      </w:r>
    </w:p>
    <w:p w:rsidR="00E16D46" w:rsidRDefault="00E16D46" w:rsidP="00E16D46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</w:p>
    <w:p w:rsidR="00CD4035" w:rsidRPr="00E16D46" w:rsidRDefault="00E16D46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E16D46">
        <w:rPr>
          <w:rFonts w:ascii="GHEA Grapalat" w:hAnsi="GHEA Grapalat"/>
          <w:b/>
          <w:lang w:val="en-US"/>
        </w:rPr>
        <w:t xml:space="preserve">         </w:t>
      </w:r>
      <w:r w:rsidR="00CD4035" w:rsidRPr="00E16D46">
        <w:rPr>
          <w:rFonts w:ascii="GHEA Grapalat" w:hAnsi="GHEA Grapalat"/>
          <w:b/>
          <w:lang w:val="en-US"/>
        </w:rPr>
        <w:t>Սորտը ինտենսիվ  տիպի է և  շատ զգայուն NPK-ի  նկատմամբ: Պարարտացման  չափաքանակի ավելացման  հետ ուղիղ  համեմատական կարգով ավելանում է բերքատվությունը:</w:t>
      </w:r>
    </w:p>
    <w:p w:rsidR="00CD4035" w:rsidRPr="00E16D46" w:rsidRDefault="00CD4035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E16D46">
        <w:rPr>
          <w:rFonts w:ascii="GHEA Grapalat" w:hAnsi="GHEA Grapalat"/>
          <w:b/>
          <w:lang w:val="en-US"/>
        </w:rPr>
        <w:t xml:space="preserve">        Մշակության  աշխատանքները սկսվում են աշնան  վարից: Նախորդը  պետք  է  լինի երկամյա  և  միամյա  խոտեր, շարահերկ  մշակաբույսեր: Ցանքի  նորման 280-300 կգ/հա է  (7 մլն. ծլունակ հատիկ): Ցանքից  առաջ  սերմերը ախտահանել: Ցանքի լավագույն  ժամկետը Շիրակի  մարզում համարվում է 20.09-20.10 ժամանակահատվածը, այն  հաշվով, որ մինչև  կայուն ցրտերն սկսվելը բույսերը լինեն լավ  թփակալված վիճակում:</w:t>
      </w:r>
    </w:p>
    <w:p w:rsidR="00CD4035" w:rsidRPr="00E16D46" w:rsidRDefault="00CD4035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E16D46">
        <w:rPr>
          <w:rFonts w:ascii="GHEA Grapalat" w:hAnsi="GHEA Grapalat"/>
          <w:b/>
          <w:lang w:val="en-US"/>
        </w:rPr>
        <w:t>Վաղ  գարնանը ցանքերը  սնուցել ազոտական պարարտանյութով` 300 կգ/հա  հաշվով, ոռո</w:t>
      </w:r>
      <w:r w:rsidR="00E16D46" w:rsidRPr="00E16D46">
        <w:rPr>
          <w:rFonts w:ascii="GHEA Grapalat" w:hAnsi="GHEA Grapalat"/>
          <w:b/>
          <w:lang w:val="en-US"/>
        </w:rPr>
        <w:t>գ</w:t>
      </w:r>
      <w:r w:rsidRPr="00E16D46">
        <w:rPr>
          <w:rFonts w:ascii="GHEA Grapalat" w:hAnsi="GHEA Grapalat"/>
          <w:b/>
          <w:lang w:val="en-US"/>
        </w:rPr>
        <w:t>ումը կազմակերպել հատիկալիցի ընթաց</w:t>
      </w:r>
      <w:r w:rsidR="00E16D46" w:rsidRPr="00E16D46">
        <w:rPr>
          <w:rFonts w:ascii="GHEA Grapalat" w:hAnsi="GHEA Grapalat"/>
          <w:b/>
          <w:lang w:val="en-US"/>
        </w:rPr>
        <w:t>ք</w:t>
      </w:r>
      <w:r w:rsidRPr="00E16D46">
        <w:rPr>
          <w:rFonts w:ascii="GHEA Grapalat" w:hAnsi="GHEA Grapalat"/>
          <w:b/>
          <w:lang w:val="en-US"/>
        </w:rPr>
        <w:t xml:space="preserve">ում: </w:t>
      </w:r>
    </w:p>
    <w:p w:rsidR="00CD4035" w:rsidRPr="00E16D46" w:rsidRDefault="00CD4035" w:rsidP="00E16D46">
      <w:pPr>
        <w:jc w:val="both"/>
        <w:rPr>
          <w:rFonts w:ascii="GHEA Grapalat" w:hAnsi="GHEA Grapalat"/>
          <w:b/>
          <w:lang w:val="en-US"/>
        </w:rPr>
      </w:pPr>
    </w:p>
    <w:sectPr w:rsidR="00CD4035" w:rsidRPr="00E16D46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16697B"/>
    <w:rsid w:val="002B00DC"/>
    <w:rsid w:val="00355E99"/>
    <w:rsid w:val="003D48DB"/>
    <w:rsid w:val="00557BA2"/>
    <w:rsid w:val="005A5F76"/>
    <w:rsid w:val="005E0C85"/>
    <w:rsid w:val="006216C4"/>
    <w:rsid w:val="00775AAD"/>
    <w:rsid w:val="00776412"/>
    <w:rsid w:val="0088308E"/>
    <w:rsid w:val="008A02BD"/>
    <w:rsid w:val="0090205F"/>
    <w:rsid w:val="00991E7E"/>
    <w:rsid w:val="00A872DB"/>
    <w:rsid w:val="00BB027A"/>
    <w:rsid w:val="00CD4035"/>
    <w:rsid w:val="00D03029"/>
    <w:rsid w:val="00D0404F"/>
    <w:rsid w:val="00DC33AB"/>
    <w:rsid w:val="00DD05E2"/>
    <w:rsid w:val="00E16D46"/>
    <w:rsid w:val="00F523C3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4</cp:revision>
  <dcterms:created xsi:type="dcterms:W3CDTF">2019-10-05T08:30:00Z</dcterms:created>
  <dcterms:modified xsi:type="dcterms:W3CDTF">2019-10-05T09:08:00Z</dcterms:modified>
</cp:coreProperties>
</file>