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rFonts w:ascii="Century Schoolbook" w:hAnsi="Century Schoolbook" w:cs="Century Schoolbook"/>
          <w:b/>
          <w:bCs/>
          <w:sz w:val="24"/>
          <w:szCs w:val="24"/>
          <w:highlight w:val="none"/>
          <w:u w:val="single"/>
          <w14:ligatures w14:val="none"/>
        </w:rPr>
      </w:pPr>
      <w:r>
        <w:rPr>
          <w:rFonts w:ascii="Century Schoolbook" w:hAnsi="Century Schoolbook" w:eastAsia="Century Schoolbook" w:cs="Century Schoolbook"/>
          <w:b/>
          <w:bCs/>
          <w:sz w:val="24"/>
          <w:szCs w:val="24"/>
          <w:u w:val="single"/>
        </w:rPr>
        <w:t xml:space="preserve">STOCK MARKET PREDICTION</w:t>
      </w:r>
      <w:r>
        <w:rPr>
          <w:rFonts w:ascii="Century Schoolbook" w:hAnsi="Century Schoolbook" w:cs="Century Schoolbook"/>
          <w:b/>
          <w:bCs/>
          <w:sz w:val="24"/>
          <w:szCs w:val="24"/>
          <w:highlight w:val="none"/>
          <w:u w:val="single"/>
          <w14:ligatures w14:val="none"/>
        </w:rPr>
      </w:r>
      <w:r>
        <w:rPr>
          <w:rFonts w:ascii="Century Schoolbook" w:hAnsi="Century Schoolbook" w:cs="Century Schoolbook"/>
          <w:b/>
          <w:bCs/>
          <w:sz w:val="24"/>
          <w:szCs w:val="24"/>
          <w:highlight w:val="none"/>
          <w:u w:val="single"/>
          <w14:ligatures w14:val="none"/>
        </w:rPr>
      </w:r>
    </w:p>
    <w:p>
      <w:pPr>
        <w:pBdr/>
        <w:spacing/>
        <w:ind/>
        <w:jc w:val="both"/>
        <w:rPr>
          <w:rFonts w:ascii="Century Schoolbook" w:hAnsi="Century Schoolbook" w:cs="Century Schoolbook"/>
          <w:b w:val="0"/>
          <w:bCs w:val="0"/>
          <w:sz w:val="24"/>
          <w:szCs w:val="24"/>
          <w:highlight w:val="none"/>
          <w14:ligatures w14:val="none"/>
        </w:rPr>
      </w:pPr>
      <w:r>
        <w:rPr>
          <w:rFonts w:ascii="Century Schoolbook" w:hAnsi="Century Schoolbook" w:eastAsia="Century Schoolbook" w:cs="Century Schoolbook"/>
          <w:b w:val="0"/>
          <w:bCs w:val="0"/>
          <w:sz w:val="24"/>
          <w:szCs w:val="24"/>
          <w:highlight w:val="none"/>
        </w:rPr>
        <w:t xml:space="preserve">Stock and stock markets have always been investment jargon to me.</w:t>
      </w:r>
      <w:r>
        <w:rPr>
          <w:rFonts w:ascii="Century Schoolbook" w:hAnsi="Century Schoolbook" w:eastAsia="Century Schoolbook" w:cs="Century Schoolbook"/>
          <w:b w:val="0"/>
          <w:bCs w:val="0"/>
          <w:sz w:val="24"/>
          <w:szCs w:val="24"/>
          <w:highlight w:val="none"/>
        </w:rPr>
        <w:t xml:space="preserve"> To learn about the whole system works, starting from defining important terms, learning to interpret stock charts, learning some of the stock markets in place, I have challenged myself to use this guided project by </w:t>
      </w:r>
      <w:hyperlink r:id="rId9" w:tooltip="https://youtu.be/1O_BenficgE?si=YTeirvt0wlinNKIw" w:history="1">
        <w:r>
          <w:rPr>
            <w:rStyle w:val="852"/>
            <w:rFonts w:ascii="Century Schoolbook" w:hAnsi="Century Schoolbook" w:eastAsia="Century Schoolbook" w:cs="Century Schoolbook"/>
            <w:b w:val="0"/>
            <w:bCs w:val="0"/>
            <w:sz w:val="24"/>
            <w:szCs w:val="24"/>
            <w:highlight w:val="none"/>
          </w:rPr>
          <w:t xml:space="preserve">Dataquest</w:t>
        </w:r>
      </w:hyperlink>
      <w:r>
        <w:rPr>
          <w:rFonts w:ascii="Century Schoolbook" w:hAnsi="Century Schoolbook" w:eastAsia="Century Schoolbook" w:cs="Century Schoolbook"/>
          <w:b w:val="0"/>
          <w:bCs w:val="0"/>
          <w:sz w:val="24"/>
          <w:szCs w:val="24"/>
          <w:highlight w:val="none"/>
        </w:rPr>
        <w:t xml:space="preserve"> to learn as much as I can.</w:t>
      </w:r>
      <w:r>
        <w:rPr>
          <w:rFonts w:ascii="Century Schoolbook" w:hAnsi="Century Schoolbook" w:cs="Century Schoolbook"/>
          <w:b w:val="0"/>
          <w:bCs w:val="0"/>
          <w:sz w:val="24"/>
          <w:szCs w:val="24"/>
          <w:highlight w:val="none"/>
          <w14:ligatures w14:val="none"/>
        </w:rPr>
      </w:r>
      <w:r>
        <w:rPr>
          <w:rFonts w:ascii="Century Schoolbook" w:hAnsi="Century Schoolbook" w:cs="Century Schoolbook"/>
          <w:b w:val="0"/>
          <w:bCs w:val="0"/>
          <w:sz w:val="24"/>
          <w:szCs w:val="24"/>
          <w:highlight w:val="none"/>
          <w14:ligatures w14:val="none"/>
        </w:rPr>
      </w:r>
    </w:p>
    <w:p>
      <w:pPr>
        <w:pBdr/>
        <w:spacing/>
        <w:ind/>
        <w:jc w:val="both"/>
        <w:rPr>
          <w:rFonts w:ascii="Century Schoolbook" w:hAnsi="Century Schoolbook" w:cs="Century Schoolbook"/>
          <w:b w:val="0"/>
          <w:bCs w:val="0"/>
          <w:sz w:val="24"/>
          <w:szCs w:val="24"/>
          <w:highlight w:val="none"/>
          <w14:ligatures w14:val="none"/>
        </w:rPr>
      </w:pPr>
      <w:r>
        <w:rPr>
          <w:rFonts w:ascii="Century Schoolbook" w:hAnsi="Century Schoolbook" w:eastAsia="Century Schoolbook" w:cs="Century Schoolbook"/>
          <w:b w:val="0"/>
          <w:bCs w:val="0"/>
          <w:sz w:val="24"/>
          <w:szCs w:val="24"/>
          <w:highlight w:val="none"/>
        </w:rPr>
        <w:t xml:space="preserve">The objectives for this project include:</w:t>
      </w:r>
      <w:r>
        <w:rPr>
          <w:rFonts w:ascii="Century Schoolbook" w:hAnsi="Century Schoolbook" w:cs="Century Schoolbook"/>
          <w:b w:val="0"/>
          <w:bCs w:val="0"/>
          <w:sz w:val="24"/>
          <w:szCs w:val="24"/>
          <w:highlight w:val="none"/>
          <w14:ligatures w14:val="none"/>
        </w:rPr>
      </w:r>
      <w:r>
        <w:rPr>
          <w:rFonts w:ascii="Century Schoolbook" w:hAnsi="Century Schoolbook" w:cs="Century Schoolbook"/>
          <w:b w:val="0"/>
          <w:bCs w:val="0"/>
          <w:sz w:val="24"/>
          <w:szCs w:val="24"/>
          <w:highlight w:val="none"/>
          <w14:ligatures w14:val="none"/>
        </w:rPr>
      </w:r>
    </w:p>
    <w:p>
      <w:pPr>
        <w:pBdr/>
        <w:spacing/>
        <w:ind/>
        <w:jc w:val="both"/>
        <w:rPr>
          <w:rFonts w:ascii="Century Schoolbook" w:hAnsi="Century Schoolbook" w:cs="Century Schoolbook"/>
          <w:b w:val="0"/>
          <w:bCs w:val="0"/>
          <w:sz w:val="24"/>
          <w:szCs w:val="24"/>
          <w:highlight w:val="none"/>
          <w14:ligatures w14:val="none"/>
        </w:rPr>
      </w:pPr>
      <w:r>
        <w:rPr>
          <w:rFonts w:ascii="Century Schoolbook" w:hAnsi="Century Schoolbook" w:eastAsia="Century Schoolbook" w:cs="Century Schoolbook"/>
          <w:b w:val="0"/>
          <w:bCs w:val="0"/>
          <w:sz w:val="24"/>
          <w:szCs w:val="24"/>
          <w:highlight w:val="none"/>
        </w:rPr>
        <w:t xml:space="preserve">📖</w:t>
      </w:r>
      <w:r>
        <w:rPr>
          <w:rFonts w:ascii="Century Schoolbook" w:hAnsi="Century Schoolbook" w:eastAsia="Century Schoolbook" w:cs="Century Schoolbook"/>
          <w:b w:val="0"/>
          <w:bCs w:val="0"/>
          <w:sz w:val="24"/>
          <w:szCs w:val="24"/>
          <w:highlight w:val="none"/>
        </w:rPr>
        <w:t xml:space="preserve"> </w:t>
      </w:r>
      <w:r>
        <w:rPr>
          <w:rFonts w:ascii="Century Schoolbook" w:hAnsi="Century Schoolbook" w:eastAsia="Century Schoolbook" w:cs="Century Schoolbook"/>
          <w:b w:val="0"/>
          <w:bCs w:val="0"/>
          <w:sz w:val="24"/>
          <w:szCs w:val="24"/>
          <w:highlight w:val="none"/>
        </w:rPr>
        <w:t xml:space="preserve">To get a basic idea of  how stock markets work.</w:t>
      </w:r>
      <w:r>
        <w:rPr>
          <w:rFonts w:ascii="Century Schoolbook" w:hAnsi="Century Schoolbook" w:cs="Century Schoolbook"/>
          <w:b w:val="0"/>
          <w:bCs w:val="0"/>
          <w:sz w:val="24"/>
          <w:szCs w:val="24"/>
          <w:highlight w:val="none"/>
          <w14:ligatures w14:val="none"/>
        </w:rPr>
      </w:r>
      <w:r>
        <w:rPr>
          <w:rFonts w:ascii="Century Schoolbook" w:hAnsi="Century Schoolbook" w:cs="Century Schoolbook"/>
          <w:b w:val="0"/>
          <w:bCs w:val="0"/>
          <w:sz w:val="24"/>
          <w:szCs w:val="24"/>
          <w:highlight w:val="none"/>
          <w14:ligatures w14:val="none"/>
        </w:rPr>
      </w:r>
    </w:p>
    <w:p>
      <w:pPr>
        <w:pBdr/>
        <w:spacing/>
        <w:ind/>
        <w:jc w:val="both"/>
        <w:rPr>
          <w:rFonts w:ascii="Century Schoolbook" w:hAnsi="Century Schoolbook" w:cs="Century Schoolbook"/>
          <w:b w:val="0"/>
          <w:bCs w:val="0"/>
          <w:sz w:val="24"/>
          <w:szCs w:val="24"/>
          <w14:ligatures w14:val="none"/>
        </w:rPr>
      </w:pPr>
      <w:r>
        <w:rPr>
          <w:rFonts w:ascii="Century Schoolbook" w:hAnsi="Century Schoolbook" w:eastAsia="Century Schoolbook" w:cs="Century Schoolbook"/>
          <w:b w:val="0"/>
          <w:bCs w:val="0"/>
          <w:sz w:val="24"/>
          <w:szCs w:val="24"/>
          <w:highlight w:val="none"/>
        </w:rPr>
        <w:t xml:space="preserve">📈 </w:t>
      </w:r>
      <w:r>
        <w:rPr>
          <w:rFonts w:ascii="Century Schoolbook" w:hAnsi="Century Schoolbook" w:eastAsia="Century Schoolbook" w:cs="Century Schoolbook"/>
          <w:b w:val="0"/>
          <w:bCs w:val="0"/>
          <w:sz w:val="24"/>
          <w:szCs w:val="24"/>
          <w:highlight w:val="none"/>
        </w:rPr>
        <w:t xml:space="preserve">To use machine learning to predict stock market patterns.</w:t>
      </w:r>
      <w:r>
        <w:rPr>
          <w:rFonts w:ascii="Century Schoolbook" w:hAnsi="Century Schoolbook" w:cs="Century Schoolbook"/>
          <w:b w:val="0"/>
          <w:bCs w:val="0"/>
          <w:sz w:val="24"/>
          <w:szCs w:val="24"/>
          <w14:ligatures w14:val="none"/>
        </w:rPr>
      </w:r>
      <w:r>
        <w:rPr>
          <w:rFonts w:ascii="Century Schoolbook" w:hAnsi="Century Schoolbook" w:cs="Century Schoolbook"/>
          <w:b w:val="0"/>
          <w:bCs w:val="0"/>
          <w:sz w:val="24"/>
          <w:szCs w:val="24"/>
          <w14:ligatures w14:val="none"/>
        </w:rPr>
      </w:r>
    </w:p>
    <w:p>
      <w:pPr>
        <w:pStyle w:val="694"/>
        <w:pBdr/>
        <w:spacing/>
        <w:ind/>
        <w:rPr>
          <w:rFonts w:ascii="Century Schoolbook" w:hAnsi="Century Schoolbook" w:cs="Century Schoolbook"/>
          <w:b/>
          <w:bCs/>
          <w:sz w:val="40"/>
          <w:szCs w:val="40"/>
          <w:u w:val="single"/>
          <w14:ligatures w14:val="none"/>
        </w:rPr>
      </w:pPr>
      <w:r>
        <w:rPr>
          <w:rFonts w:ascii="Century Schoolbook" w:hAnsi="Century Schoolbook" w:eastAsia="Century Schoolbook" w:cs="Century Schoolbook"/>
          <w:b/>
          <w:bCs/>
          <w:sz w:val="32"/>
          <w:szCs w:val="32"/>
          <w:u w:val="single"/>
        </w:rPr>
        <w:t xml:space="preserve">Introduction</w:t>
      </w:r>
      <w:r>
        <w:rPr>
          <w:rFonts w:ascii="Century Schoolbook" w:hAnsi="Century Schoolbook" w:cs="Century Schoolbook"/>
          <w:b/>
          <w:bCs/>
          <w:sz w:val="40"/>
          <w:szCs w:val="40"/>
          <w:u w:val="single"/>
          <w14:ligatures w14:val="none"/>
        </w:rPr>
      </w:r>
      <w:r>
        <w:rPr>
          <w:rFonts w:ascii="Century Schoolbook" w:hAnsi="Century Schoolbook" w:cs="Century Schoolbook"/>
          <w:b/>
          <w:bCs/>
          <w:sz w:val="40"/>
          <w:szCs w:val="40"/>
          <w:u w:val="single"/>
          <w14:ligatures w14:val="none"/>
        </w:rPr>
      </w:r>
    </w:p>
    <w:p>
      <w:pPr>
        <w:pStyle w:val="696"/>
        <w:pBdr/>
        <w:spacing/>
        <w:ind/>
        <w:rPr>
          <w:rFonts w:ascii="Century Schoolbook" w:hAnsi="Century Schoolbook" w:cs="Century Schoolbook"/>
          <w:bCs/>
          <w:i/>
          <w:sz w:val="32"/>
          <w:szCs w:val="32"/>
        </w:rPr>
      </w:pPr>
      <w:r>
        <w:rPr>
          <w:rFonts w:ascii="Century Schoolbook" w:hAnsi="Century Schoolbook" w:eastAsia="Century Schoolbook" w:cs="Century Schoolbook"/>
          <w:i/>
          <w:iCs/>
          <w:sz w:val="28"/>
          <w:szCs w:val="28"/>
        </w:rPr>
        <w:t xml:space="preserve">Fundamental Concepts</w:t>
      </w:r>
      <w:r>
        <w:rPr>
          <w:rFonts w:ascii="Century Schoolbook" w:hAnsi="Century Schoolbook" w:cs="Century Schoolbook"/>
          <w:bCs/>
          <w:i/>
          <w:sz w:val="32"/>
          <w:szCs w:val="32"/>
        </w:rPr>
      </w:r>
      <w:r>
        <w:rPr>
          <w:rFonts w:ascii="Century Schoolbook" w:hAnsi="Century Schoolbook" w:cs="Century Schoolbook"/>
          <w:bCs/>
          <w:i/>
          <w:sz w:val="32"/>
          <w:szCs w:val="32"/>
        </w:rPr>
      </w:r>
    </w:p>
    <w:p>
      <w:pPr>
        <w:pStyle w:val="698"/>
        <w:pBdr/>
        <w:spacing/>
        <w:ind/>
        <w:rPr>
          <w:rFonts w:ascii="Century Schoolbook" w:hAnsi="Century Schoolbook" w:eastAsia="Century Schoolbook" w:cs="Century Schoolbook"/>
          <w:b/>
          <w:bCs/>
          <w:sz w:val="24"/>
          <w:szCs w:val="24"/>
          <w:highlight w:val="none"/>
        </w:rPr>
      </w:pPr>
      <w:r>
        <w:rPr>
          <w:rFonts w:ascii="Century Schoolbook" w:hAnsi="Century Schoolbook" w:eastAsia="Century Schoolbook" w:cs="Century Schoolbook"/>
          <w:b/>
          <w:bCs/>
          <w:sz w:val="24"/>
          <w:szCs w:val="24"/>
        </w:rPr>
        <w:t xml:space="preserve">What are stocks?</w:t>
      </w:r>
      <w:r>
        <w:rPr>
          <w:rFonts w:ascii="Century Schoolbook" w:hAnsi="Century Schoolbook" w:eastAsia="Century Schoolbook" w:cs="Century Schoolbook"/>
          <w:b/>
          <w:bCs/>
          <w:sz w:val="24"/>
          <w:szCs w:val="24"/>
          <w:highlight w:val="none"/>
        </w:rPr>
      </w:r>
      <w:r>
        <w:rPr>
          <w:rFonts w:ascii="Century Schoolbook" w:hAnsi="Century Schoolbook" w:eastAsia="Century Schoolbook" w:cs="Century Schoolbook"/>
          <w:b/>
          <w:bCs/>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t xml:space="preserve">Stocks, also called equity, are a security representing ownership of a part of the issuing corporation.</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t xml:space="preserve">Units of stocks are called shares. A person who has shares in an</w:t>
      </w:r>
      <w:r>
        <w:rPr>
          <w:rFonts w:ascii="Century Schoolbook" w:hAnsi="Century Schoolbook" w:eastAsia="Century Schoolbook" w:cs="Century Schoolbook"/>
          <w:b w:val="0"/>
          <w:bCs w:val="0"/>
          <w:sz w:val="24"/>
          <w:szCs w:val="24"/>
          <w:highlight w:val="none"/>
        </w:rPr>
        <w:t xml:space="preserve"> </w:t>
      </w:r>
      <w:r>
        <w:rPr>
          <w:rFonts w:ascii="Century Schoolbook" w:hAnsi="Century Schoolbook" w:eastAsia="Century Schoolbook" w:cs="Century Schoolbook"/>
          <w:b w:val="0"/>
          <w:bCs w:val="0"/>
          <w:sz w:val="24"/>
          <w:szCs w:val="24"/>
          <w:highlight w:val="none"/>
        </w:rPr>
        <w:t xml:space="preserve">organization is entitled to a proportion of the organization’s assets and profits equivalent to how much stock the own.</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698"/>
        <w:pBdr/>
        <w:spacing/>
        <w:ind/>
        <w:rPr>
          <w:rFonts w:ascii="Century Schoolbook" w:hAnsi="Century Schoolbook" w:eastAsia="Century Schoolbook" w:cs="Century Schoolbook"/>
          <w:b/>
          <w:bCs/>
          <w:sz w:val="24"/>
          <w:szCs w:val="24"/>
          <w:highlight w:val="none"/>
        </w:rPr>
      </w:pPr>
      <w:r>
        <w:rPr>
          <w:rFonts w:ascii="Century Schoolbook" w:hAnsi="Century Schoolbook" w:eastAsia="Century Schoolbook" w:cs="Century Schoolbook"/>
          <w:b/>
          <w:bCs/>
          <w:sz w:val="24"/>
          <w:szCs w:val="24"/>
        </w:rPr>
        <w:t xml:space="preserve">How are stocks traded?</w:t>
      </w:r>
      <w:r>
        <w:rPr>
          <w:rFonts w:ascii="Century Schoolbook" w:hAnsi="Century Schoolbook" w:eastAsia="Century Schoolbook" w:cs="Century Schoolbook"/>
          <w:b/>
          <w:bCs/>
          <w:sz w:val="24"/>
          <w:szCs w:val="24"/>
          <w:highlight w:val="none"/>
        </w:rPr>
      </w:r>
      <w:r>
        <w:rPr>
          <w:rFonts w:ascii="Century Schoolbook" w:hAnsi="Century Schoolbook" w:eastAsia="Century Schoolbook" w:cs="Century Schoolbook"/>
          <w:b/>
          <w:bCs/>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t xml:space="preserve">Stocks are bought and sold predominantly in stock exchanges. Corporations issue stock to raise funds to operate their businesses. </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t xml:space="preserve">Shareholders(holders of stock) are considered owners of the issuing company depending on the number of shares owned relative to the number of </w:t>
      </w:r>
      <w:hyperlink r:id="rId10" w:tooltip="https://www.investopedia.com/terms/o/outstandingshares.asp" w:history="1">
        <w:r>
          <w:rPr>
            <w:rStyle w:val="852"/>
            <w:rFonts w:ascii="Century Schoolbook" w:hAnsi="Century Schoolbook" w:eastAsia="Century Schoolbook" w:cs="Century Schoolbook"/>
            <w:b w:val="0"/>
            <w:bCs w:val="0"/>
            <w:sz w:val="24"/>
            <w:szCs w:val="24"/>
            <w:highlight w:val="none"/>
          </w:rPr>
          <w:t xml:space="preserve">outstanding shares</w:t>
        </w:r>
      </w:hyperlink>
      <w:r>
        <w:rPr>
          <w:rFonts w:ascii="Century Schoolbook" w:hAnsi="Century Schoolbook" w:eastAsia="Century Schoolbook" w:cs="Century Schoolbook"/>
          <w:b w:val="0"/>
          <w:bCs w:val="0"/>
          <w:sz w:val="24"/>
          <w:szCs w:val="24"/>
          <w:highlight w:val="none"/>
        </w:rPr>
        <w:t xml:space="preserve">.</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t xml:space="preserve">For example, if an Wayne Enterprises has 200 shares of stock outstanding, and Clark Kent  owns 20 shares</w:t>
      </w:r>
      <w:r>
        <w:rPr>
          <w:rFonts w:ascii="Century Schoolbook" w:hAnsi="Century Schoolbook" w:eastAsia="Century Schoolbook" w:cs="Century Schoolbook"/>
          <w:b w:val="0"/>
          <w:bCs w:val="0"/>
          <w:sz w:val="24"/>
          <w:szCs w:val="24"/>
          <w:highlight w:val="none"/>
        </w:rPr>
        <w:t xml:space="preserve">, he owns and has a claim to 10% of the company’s assets and earnings.</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t xml:space="preserve">An interesting concept is the </w:t>
      </w:r>
      <w:r>
        <w:rPr>
          <w:rFonts w:ascii="Century Schoolbook" w:hAnsi="Century Schoolbook" w:eastAsia="Century Schoolbook" w:cs="Century Schoolbook"/>
          <w:b w:val="0"/>
          <w:bCs w:val="0"/>
          <w:i/>
          <w:iCs/>
          <w:sz w:val="24"/>
          <w:szCs w:val="24"/>
          <w:highlight w:val="none"/>
        </w:rPr>
        <w:t xml:space="preserve">“separation of ownership and control”</w:t>
      </w:r>
      <w:r>
        <w:rPr>
          <w:rFonts w:ascii="Century Schoolbook" w:hAnsi="Century Schoolbook" w:eastAsia="Century Schoolbook" w:cs="Century Schoolbook"/>
          <w:b w:val="0"/>
          <w:bCs w:val="0"/>
          <w:sz w:val="24"/>
          <w:szCs w:val="24"/>
          <w:highlight w:val="none"/>
        </w:rPr>
        <w:t xml:space="preserve">. </w:t>
      </w:r>
      <w:r>
        <w:rPr>
          <w:rFonts w:ascii="Century Schoolbook" w:hAnsi="Century Schoolbook" w:eastAsia="Century Schoolbook" w:cs="Century Schoolbook"/>
          <w:b w:val="0"/>
          <w:bCs w:val="0"/>
          <w:sz w:val="24"/>
          <w:szCs w:val="24"/>
          <w:highlight w:val="none"/>
        </w:rPr>
        <w:t xml:space="preserve">What shareholders own are shares issued by the corporation, and the corporation owns the assets held by a firm</w:t>
      </w:r>
      <w:r>
        <w:rPr>
          <w:rFonts w:ascii="Century Schoolbook" w:hAnsi="Century Schoolbook" w:eastAsia="Century Schoolbook" w:cs="Century Schoolbook"/>
          <w:b w:val="0"/>
          <w:bCs w:val="0"/>
          <w:sz w:val="24"/>
          <w:szCs w:val="24"/>
          <w:highlight w:val="none"/>
        </w:rPr>
        <w:t xml:space="preserve">. </w:t>
      </w:r>
      <w:r>
        <w:rPr>
          <w:rFonts w:ascii="Century Schoolbook" w:hAnsi="Century Schoolbook" w:eastAsia="Century Schoolbook" w:cs="Century Schoolbook"/>
          <w:b w:val="0"/>
          <w:bCs w:val="0"/>
          <w:sz w:val="24"/>
          <w:szCs w:val="24"/>
          <w:highlight w:val="none"/>
        </w:rPr>
        <w:t xml:space="preserve">When you own 25 % of the shares a company, you don’t necessarily own one-quarter  of the company. However, you do own </w:t>
      </w:r>
      <w:r>
        <w:rPr>
          <w:rFonts w:ascii="Century Schoolbook" w:hAnsi="Century Schoolbook" w:eastAsia="Century Schoolbook" w:cs="Century Schoolbook"/>
          <w:b w:val="0"/>
          <w:bCs w:val="0"/>
          <w:sz w:val="24"/>
          <w:szCs w:val="24"/>
          <w:highlight w:val="none"/>
        </w:rPr>
        <w:t xml:space="preserve">one-quarter</w:t>
      </w:r>
      <w:r>
        <w:rPr>
          <w:rFonts w:ascii="Century Schoolbook" w:hAnsi="Century Schoolbook" w:eastAsia="Century Schoolbook" w:cs="Century Schoolbook"/>
          <w:b w:val="0"/>
          <w:bCs w:val="0"/>
          <w:sz w:val="24"/>
          <w:szCs w:val="24"/>
          <w:highlight w:val="none"/>
        </w:rPr>
        <w:t xml:space="preserve"> of the company’s shares.</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t xml:space="preserve">A stock exchange is a marketplace where stocks,</w:t>
      </w:r>
      <w:hyperlink r:id="rId11" w:tooltip="https://en.wikipedia.org/wiki/Bond_(finance)" w:history="1">
        <w:r>
          <w:rPr>
            <w:rStyle w:val="852"/>
            <w:rFonts w:ascii="Century Schoolbook" w:hAnsi="Century Schoolbook" w:eastAsia="Century Schoolbook" w:cs="Century Schoolbook"/>
            <w:b w:val="0"/>
            <w:bCs w:val="0"/>
            <w:sz w:val="24"/>
            <w:szCs w:val="24"/>
            <w:highlight w:val="none"/>
          </w:rPr>
          <w:t xml:space="preserve">bonds</w:t>
        </w:r>
      </w:hyperlink>
      <w:r>
        <w:rPr>
          <w:rFonts w:ascii="Century Schoolbook" w:hAnsi="Century Schoolbook" w:eastAsia="Century Schoolbook" w:cs="Century Schoolbook"/>
          <w:b w:val="0"/>
          <w:bCs w:val="0"/>
          <w:sz w:val="24"/>
          <w:szCs w:val="24"/>
          <w:highlight w:val="none"/>
        </w:rPr>
        <w:t xml:space="preserve">, and</w:t>
      </w:r>
      <w:r>
        <w:rPr>
          <w:rFonts w:ascii="Century Schoolbook" w:hAnsi="Century Schoolbook" w:eastAsia="Century Schoolbook" w:cs="Century Schoolbook"/>
          <w:b w:val="0"/>
          <w:bCs w:val="0"/>
          <w:sz w:val="24"/>
          <w:szCs w:val="24"/>
          <w:highlight w:val="none"/>
        </w:rPr>
        <w:t xml:space="preserve"> other </w:t>
      </w:r>
      <w:hyperlink r:id="rId12" w:tooltip="https://www.investopedia.com/terms/s/security.asp" w:history="1">
        <w:r>
          <w:rPr>
            <w:rStyle w:val="852"/>
            <w:rFonts w:ascii="Century Schoolbook" w:hAnsi="Century Schoolbook" w:eastAsia="Century Schoolbook" w:cs="Century Schoolbook"/>
            <w:b w:val="0"/>
            <w:bCs w:val="0"/>
            <w:sz w:val="24"/>
            <w:szCs w:val="24"/>
            <w:highlight w:val="none"/>
          </w:rPr>
          <w:t xml:space="preserve">securities</w:t>
        </w:r>
      </w:hyperlink>
      <w:r>
        <w:rPr>
          <w:rFonts w:ascii="Century Schoolbook" w:hAnsi="Century Schoolbook" w:eastAsia="Century Schoolbook" w:cs="Century Schoolbook"/>
          <w:b w:val="0"/>
          <w:bCs w:val="0"/>
          <w:sz w:val="24"/>
          <w:szCs w:val="24"/>
          <w:highlight w:val="none"/>
        </w:rPr>
        <w:t xml:space="preserve"> are bought and sold. </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sz w:val="24"/>
          <w:szCs w:val="24"/>
          <w:highlight w:val="none"/>
        </w:rPr>
      </w:pPr>
      <w:r>
        <w:rPr>
          <w:rFonts w:ascii="Century Schoolbook" w:hAnsi="Century Schoolbook" w:eastAsia="Century Schoolbook" w:cs="Century Schoolbook"/>
          <w:b w:val="0"/>
          <w:bCs w:val="0"/>
          <w:sz w:val="24"/>
          <w:szCs w:val="24"/>
          <w:highlight w:val="none"/>
        </w:rPr>
        <w:t xml:space="preserve">Functions of stock exchanges:</w:t>
      </w:r>
      <w:r>
        <w:rPr>
          <w:sz w:val="24"/>
          <w:szCs w:val="24"/>
          <w:highlight w:val="none"/>
        </w:rPr>
      </w:r>
      <w:r>
        <w:rPr>
          <w:sz w:val="24"/>
          <w:szCs w:val="24"/>
          <w:highlight w:val="none"/>
        </w:rPr>
      </w:r>
    </w:p>
    <w:p>
      <w:pPr>
        <w:pStyle w:val="874"/>
        <w:numPr>
          <w:ilvl w:val="0"/>
          <w:numId w:val="8"/>
        </w:numPr>
        <w:pBdr/>
        <w:spacing/>
        <w:ind/>
        <w:jc w:val="both"/>
        <w:rPr>
          <w:rFonts w:ascii="Century Schoolbook" w:hAnsi="Century Schoolbook" w:cs="Century Schoolbook"/>
          <w:b w:val="0"/>
          <w:bCs w:val="0"/>
          <w:sz w:val="24"/>
          <w:szCs w:val="24"/>
          <w:highlight w:val="none"/>
        </w:rPr>
      </w:pPr>
      <w:r>
        <w:rPr>
          <w:rFonts w:ascii="Century Schoolbook" w:hAnsi="Century Schoolbook" w:eastAsia="Century Schoolbook" w:cs="Century Schoolbook"/>
          <w:sz w:val="24"/>
          <w:szCs w:val="24"/>
          <w:highlight w:val="none"/>
        </w:rPr>
        <w:t xml:space="preserve">Serve as a forum for buying and selling securities</w:t>
      </w:r>
      <w:r>
        <w:rPr>
          <w:rFonts w:ascii="Century Schoolbook" w:hAnsi="Century Schoolbook" w:cs="Century Schoolbook"/>
          <w:b w:val="0"/>
          <w:bCs w:val="0"/>
          <w:sz w:val="24"/>
          <w:szCs w:val="24"/>
          <w:highlight w:val="none"/>
        </w:rPr>
      </w:r>
      <w:r>
        <w:rPr>
          <w:rFonts w:ascii="Century Schoolbook" w:hAnsi="Century Schoolbook" w:cs="Century Schoolbook"/>
          <w:b w:val="0"/>
          <w:bCs w:val="0"/>
          <w:sz w:val="24"/>
          <w:szCs w:val="24"/>
          <w:highlight w:val="none"/>
        </w:rPr>
      </w:r>
    </w:p>
    <w:p>
      <w:pPr>
        <w:pStyle w:val="874"/>
        <w:numPr>
          <w:ilvl w:val="0"/>
          <w:numId w:val="8"/>
        </w:numPr>
        <w:pBdr/>
        <w:spacing/>
        <w:ind/>
        <w:jc w:val="both"/>
        <w:rPr>
          <w:rFonts w:ascii="Century Schoolbook" w:hAnsi="Century Schoolbook" w:cs="Century Schoolbook"/>
          <w:b w:val="0"/>
          <w:bCs w:val="0"/>
          <w:sz w:val="24"/>
          <w:szCs w:val="24"/>
          <w:highlight w:val="none"/>
        </w:rPr>
      </w:pPr>
      <w:r>
        <w:rPr>
          <w:rFonts w:ascii="Century Schoolbook" w:hAnsi="Century Schoolbook" w:eastAsia="Century Schoolbook" w:cs="Century Schoolbook"/>
          <w:sz w:val="24"/>
          <w:szCs w:val="24"/>
          <w:highlight w:val="none"/>
        </w:rPr>
        <w:t xml:space="preserve">Ensures that there is plenty of capital, in turn enabling the broader stock market to function efficiently</w:t>
      </w:r>
      <w:r>
        <w:rPr>
          <w:rFonts w:ascii="Century Schoolbook" w:hAnsi="Century Schoolbook" w:cs="Century Schoolbook"/>
          <w:b w:val="0"/>
          <w:bCs w:val="0"/>
          <w:sz w:val="24"/>
          <w:szCs w:val="24"/>
          <w:highlight w:val="none"/>
        </w:rPr>
      </w:r>
      <w:r>
        <w:rPr>
          <w:rFonts w:ascii="Century Schoolbook" w:hAnsi="Century Schoolbook" w:cs="Century Schoolbook"/>
          <w:b w:val="0"/>
          <w:bCs w:val="0"/>
          <w:sz w:val="24"/>
          <w:szCs w:val="24"/>
          <w:highlight w:val="none"/>
        </w:rPr>
      </w:r>
    </w:p>
    <w:p>
      <w:pPr>
        <w:pStyle w:val="874"/>
        <w:numPr>
          <w:ilvl w:val="0"/>
          <w:numId w:val="8"/>
        </w:numPr>
        <w:pBdr/>
        <w:spacing/>
        <w:ind/>
        <w:jc w:val="both"/>
        <w:rPr>
          <w:rFonts w:ascii="Century Schoolbook" w:hAnsi="Century Schoolbook" w:cs="Century Schoolbook"/>
          <w:b w:val="0"/>
          <w:bCs w:val="0"/>
          <w:sz w:val="24"/>
          <w:szCs w:val="24"/>
          <w:highlight w:val="none"/>
        </w:rPr>
      </w:pPr>
      <w:r>
        <w:rPr>
          <w:rFonts w:ascii="Century Schoolbook" w:hAnsi="Century Schoolbook" w:eastAsia="Century Schoolbook" w:cs="Century Schoolbook"/>
          <w:sz w:val="24"/>
          <w:szCs w:val="24"/>
          <w:highlight w:val="none"/>
        </w:rPr>
        <w:t xml:space="preserve">Provides real-time pricing information to investors so that they can make informed decisions. </w:t>
      </w:r>
      <w:r>
        <w:rPr>
          <w:rFonts w:ascii="Century Schoolbook" w:hAnsi="Century Schoolbook" w:cs="Century Schoolbook"/>
          <w:b w:val="0"/>
          <w:bCs w:val="0"/>
          <w:sz w:val="24"/>
          <w:szCs w:val="24"/>
          <w:highlight w:val="none"/>
        </w:rPr>
      </w:r>
      <w:r>
        <w:rPr>
          <w:rFonts w:ascii="Century Schoolbook" w:hAnsi="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t xml:space="preserve">S</w:t>
      </w:r>
      <w:r>
        <w:rPr>
          <w:rFonts w:ascii="Century Schoolbook" w:hAnsi="Century Schoolbook" w:eastAsia="Century Schoolbook" w:cs="Century Schoolbook"/>
          <w:b w:val="0"/>
          <w:bCs w:val="0"/>
          <w:sz w:val="24"/>
          <w:szCs w:val="24"/>
          <w:highlight w:val="none"/>
        </w:rPr>
        <w:t xml:space="preserve">hares of stock become available on an exchange after a company conducts its initial public offering (IPO). A company sells shares to an initial set of public shareholders in an IPO known as the primary market. After the IPO floats shares into the hands of </w:t>
      </w:r>
      <w:r>
        <w:rPr>
          <w:rFonts w:ascii="Century Schoolbook" w:hAnsi="Century Schoolbook" w:eastAsia="Century Schoolbook" w:cs="Century Schoolbook"/>
          <w:b w:val="0"/>
          <w:bCs w:val="0"/>
          <w:sz w:val="24"/>
          <w:szCs w:val="24"/>
          <w:highlight w:val="none"/>
        </w:rPr>
        <w:t xml:space="preserve">public shareholders, these shares can be sold and purchased on an exchange or the secondary market. </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t xml:space="preserve">A stock market refers to several exchanges where shares of  publicly held companies are bought and sold. </w:t>
      </w:r>
      <w:r>
        <w:rPr>
          <w:rFonts w:ascii="Century Schoolbook" w:hAnsi="Century Schoolbook" w:eastAsia="Century Schoolbook" w:cs="Century Schoolbook"/>
          <w:b w:val="0"/>
          <w:bCs w:val="0"/>
          <w:sz w:val="24"/>
          <w:szCs w:val="24"/>
          <w:highlight w:val="none"/>
        </w:rPr>
        <w:t xml:space="preserve">It is an umbrella term representing all stocks that trade in a particular region or country, and</w:t>
      </w:r>
      <w:r>
        <w:rPr>
          <w:rFonts w:ascii="Century Schoolbook" w:hAnsi="Century Schoolbook" w:eastAsia="Century Schoolbook" w:cs="Century Schoolbook"/>
          <w:b w:val="0"/>
          <w:bCs w:val="0"/>
          <w:sz w:val="24"/>
          <w:szCs w:val="24"/>
          <w:highlight w:val="none"/>
        </w:rPr>
        <w:t xml:space="preserve"> is often represented as an index or grouping of various stocks, such as the S&amp;P 500.</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t xml:space="preserve">Key Players at a Stock Exchange</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874"/>
        <w:numPr>
          <w:ilvl w:val="0"/>
          <w:numId w:val="9"/>
        </w:numPr>
        <w:pBdr/>
        <w:spacing/>
        <w:ind/>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bCs/>
          <w:sz w:val="24"/>
          <w:szCs w:val="24"/>
          <w:highlight w:val="none"/>
        </w:rPr>
        <w:t xml:space="preserve">Brokers: </w:t>
      </w:r>
      <w:r>
        <w:rPr>
          <w:rFonts w:ascii="Century Schoolbook" w:hAnsi="Century Schoolbook" w:eastAsia="Century Schoolbook" w:cs="Century Schoolbook"/>
          <w:b w:val="0"/>
          <w:bCs w:val="0"/>
          <w:sz w:val="24"/>
          <w:szCs w:val="24"/>
          <w:highlight w:val="none"/>
        </w:rPr>
        <w:t xml:space="preserve">are individuals or firms that represent the interest of outside investors at a stock exchange.</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874"/>
        <w:numPr>
          <w:ilvl w:val="0"/>
          <w:numId w:val="9"/>
        </w:numPr>
        <w:pBdr/>
        <w:spacing/>
        <w:ind/>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bCs/>
          <w:sz w:val="24"/>
          <w:szCs w:val="24"/>
          <w:highlight w:val="none"/>
        </w:rPr>
        <w:t xml:space="preserve">Dealers</w:t>
      </w:r>
      <w:r>
        <w:rPr>
          <w:rFonts w:ascii="Century Schoolbook" w:hAnsi="Century Schoolbook" w:eastAsia="Century Schoolbook" w:cs="Century Schoolbook"/>
          <w:b w:val="0"/>
          <w:bCs w:val="0"/>
          <w:sz w:val="24"/>
          <w:szCs w:val="24"/>
          <w:highlight w:val="none"/>
        </w:rPr>
        <w:t xml:space="preserve">: are individuals or firms that buy and sell securities for themselves.</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874"/>
        <w:numPr>
          <w:ilvl w:val="0"/>
          <w:numId w:val="9"/>
        </w:numPr>
        <w:pBdr/>
        <w:spacing/>
        <w:ind/>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bCs/>
          <w:sz w:val="24"/>
          <w:szCs w:val="24"/>
          <w:highlight w:val="none"/>
        </w:rPr>
        <w:t xml:space="preserve">Broker-dealers:</w:t>
      </w:r>
      <w:r>
        <w:rPr>
          <w:rFonts w:ascii="Century Schoolbook" w:hAnsi="Century Schoolbook" w:eastAsia="Century Schoolbook" w:cs="Century Schoolbook"/>
          <w:b w:val="0"/>
          <w:bCs w:val="0"/>
          <w:sz w:val="24"/>
          <w:szCs w:val="24"/>
          <w:highlight w:val="none"/>
        </w:rPr>
        <w:t xml:space="preserve"> firms that performs/plays the combined roles of brokers and dealers. </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874"/>
        <w:numPr>
          <w:ilvl w:val="0"/>
          <w:numId w:val="9"/>
        </w:numPr>
        <w:pBdr/>
        <w:spacing/>
        <w:ind/>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bCs/>
          <w:sz w:val="24"/>
          <w:szCs w:val="24"/>
          <w:highlight w:val="none"/>
        </w:rPr>
        <w:t xml:space="preserve">Market makers:</w:t>
      </w:r>
      <w:r>
        <w:rPr>
          <w:rFonts w:ascii="Century Schoolbook" w:hAnsi="Century Schoolbook" w:eastAsia="Century Schoolbook" w:cs="Century Schoolbook"/>
          <w:b w:val="0"/>
          <w:bCs w:val="0"/>
          <w:sz w:val="24"/>
          <w:szCs w:val="24"/>
          <w:highlight w:val="none"/>
        </w:rPr>
        <w:t xml:space="preserve"> these are mainly dealers that buy and sell stocks for their own benefit specifically to provide liquidity to a stock exchange as a whole.</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jc w:val="center"/>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r>
      <w:r>
        <w:rPr>
          <w:sz w:val="24"/>
          <w:szCs w:val="24"/>
        </w:rPr>
        <mc:AlternateContent>
          <mc:Choice Requires="wpg">
            <w:drawing>
              <wp:inline xmlns:wp="http://schemas.openxmlformats.org/drawingml/2006/wordprocessingDrawing" distT="0" distB="0" distL="0" distR="0">
                <wp:extent cx="4808456" cy="270475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74742" name=""/>
                        <pic:cNvPicPr>
                          <a:picLocks noChangeAspect="1"/>
                        </pic:cNvPicPr>
                        <pic:nvPr/>
                      </pic:nvPicPr>
                      <pic:blipFill>
                        <a:blip r:embed="rId13"/>
                        <a:stretch/>
                      </pic:blipFill>
                      <pic:spPr bwMode="auto">
                        <a:xfrm flipH="0" flipV="0">
                          <a:off x="0" y="0"/>
                          <a:ext cx="4808455" cy="27047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8.62pt;height:212.97pt;mso-wrap-distance-left:0.00pt;mso-wrap-distance-top:0.00pt;mso-wrap-distance-right:0.00pt;mso-wrap-distance-bottom:0.00pt;z-index:1;" stroked="false">
                <v:imagedata r:id="rId13" o:title=""/>
                <o:lock v:ext="edit" rotation="t"/>
              </v:shape>
            </w:pict>
          </mc:Fallback>
        </mc:AlternateConten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jc w:val="center"/>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r>
      <w:hyperlink r:id="rId14" w:tooltip="https://www.google.com/url?sa=i&amp;url=https%3A%2F%2Fwww.educba.com%2Fmarket-maker%2F&amp;psig=AOvVaw0xdGPPF75uPKHte1mUvDSX&amp;ust=1709289885939000&amp;source=images&amp;cd=vfe&amp;opi=89978449&amp;ved=2ahUKEwjbrYOVr9CEAxVWRaQEHQPjBdoQr4kDegUIARCEAQ" w:history="1">
        <w:r>
          <w:rPr>
            <w:rStyle w:val="852"/>
            <w:rFonts w:ascii="Century Schoolbook" w:hAnsi="Century Schoolbook" w:eastAsia="Century Schoolbook" w:cs="Century Schoolbook"/>
            <w:b w:val="0"/>
            <w:bCs w:val="0"/>
            <w:sz w:val="24"/>
            <w:szCs w:val="24"/>
            <w:highlight w:val="none"/>
          </w:rPr>
          <w:t xml:space="preserve">Image Source</w:t>
        </w:r>
        <w:r>
          <w:rPr>
            <w:rStyle w:val="852"/>
            <w:rFonts w:ascii="Century Schoolbook" w:hAnsi="Century Schoolbook" w:eastAsia="Century Schoolbook" w:cs="Century Schoolbook"/>
            <w:b w:val="0"/>
            <w:bCs w:val="0"/>
            <w:sz w:val="24"/>
            <w:szCs w:val="24"/>
            <w:highlight w:val="none"/>
          </w:rPr>
        </w:r>
      </w:hyperlink>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bCs/>
          <w:sz w:val="24"/>
          <w:szCs w:val="24"/>
          <w:highlight w:val="none"/>
        </w:rPr>
      </w:pPr>
      <w:r>
        <w:rPr>
          <w:rFonts w:ascii="Century Schoolbook" w:hAnsi="Century Schoolbook" w:eastAsia="Century Schoolbook" w:cs="Century Schoolbook"/>
          <w:b/>
          <w:bCs/>
          <w:sz w:val="24"/>
          <w:szCs w:val="24"/>
          <w:highlight w:val="none"/>
        </w:rPr>
      </w:r>
      <w:r>
        <w:rPr>
          <w:rFonts w:ascii="Century Schoolbook" w:hAnsi="Century Schoolbook" w:eastAsia="Century Schoolbook" w:cs="Century Schoolbook"/>
          <w:b/>
          <w:bCs/>
          <w:sz w:val="24"/>
          <w:szCs w:val="24"/>
          <w:highlight w:val="none"/>
        </w:rPr>
      </w:r>
      <w:r>
        <w:rPr>
          <w:rFonts w:ascii="Century Schoolbook" w:hAnsi="Century Schoolbook" w:eastAsia="Century Schoolbook" w:cs="Century Schoolbook"/>
          <w:b/>
          <w:bCs/>
          <w:sz w:val="24"/>
          <w:szCs w:val="24"/>
          <w:highlight w:val="none"/>
        </w:rPr>
      </w:r>
    </w:p>
    <w:p>
      <w:pPr>
        <w:pStyle w:val="698"/>
        <w:pBdr/>
        <w:spacing/>
        <w:ind/>
        <w:rPr>
          <w:rFonts w:ascii="Century Schoolbook" w:hAnsi="Century Schoolbook" w:eastAsia="Century Schoolbook" w:cs="Century Schoolbook"/>
          <w:b/>
          <w:bCs/>
          <w:sz w:val="24"/>
          <w:szCs w:val="24"/>
          <w:highlight w:val="none"/>
        </w:rPr>
      </w:pPr>
      <w:r>
        <w:rPr>
          <w:rFonts w:ascii="Century Schoolbook" w:hAnsi="Century Schoolbook" w:eastAsia="Century Schoolbook" w:cs="Century Schoolbook"/>
          <w:b/>
          <w:bCs/>
          <w:sz w:val="24"/>
          <w:szCs w:val="24"/>
          <w:highlight w:val="none"/>
        </w:rPr>
        <w:t xml:space="preserve">Types of stocks</w:t>
      </w:r>
      <w:r>
        <w:rPr>
          <w:rFonts w:ascii="Century Schoolbook" w:hAnsi="Century Schoolbook" w:eastAsia="Century Schoolbook" w:cs="Century Schoolbook"/>
          <w:b/>
          <w:bCs/>
          <w:sz w:val="24"/>
          <w:szCs w:val="24"/>
          <w:highlight w:val="none"/>
        </w:rPr>
      </w:r>
      <w:r>
        <w:rPr>
          <w:rFonts w:ascii="Century Schoolbook" w:hAnsi="Century Schoolbook" w:eastAsia="Century Schoolbook" w:cs="Century Schoolbook"/>
          <w:b/>
          <w:bCs/>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t xml:space="preserve">The two main types of stock are </w:t>
      </w:r>
      <w:r>
        <w:rPr>
          <w:rFonts w:ascii="Century Schoolbook" w:hAnsi="Century Schoolbook" w:eastAsia="Century Schoolbook" w:cs="Century Schoolbook"/>
          <w:b w:val="0"/>
          <w:bCs w:val="0"/>
          <w:i/>
          <w:iCs/>
          <w:sz w:val="24"/>
          <w:szCs w:val="24"/>
          <w:highlight w:val="none"/>
        </w:rPr>
        <w:t xml:space="preserve">common</w:t>
      </w:r>
      <w:r>
        <w:rPr>
          <w:rFonts w:ascii="Century Schoolbook" w:hAnsi="Century Schoolbook" w:eastAsia="Century Schoolbook" w:cs="Century Schoolbook"/>
          <w:b w:val="0"/>
          <w:bCs w:val="0"/>
          <w:sz w:val="24"/>
          <w:szCs w:val="24"/>
          <w:highlight w:val="none"/>
        </w:rPr>
        <w:t xml:space="preserve"> and </w:t>
      </w:r>
      <w:r>
        <w:rPr>
          <w:rFonts w:ascii="Century Schoolbook" w:hAnsi="Century Schoolbook" w:eastAsia="Century Schoolbook" w:cs="Century Schoolbook"/>
          <w:b w:val="0"/>
          <w:bCs w:val="0"/>
          <w:i/>
          <w:iCs/>
          <w:sz w:val="24"/>
          <w:szCs w:val="24"/>
          <w:highlight w:val="none"/>
        </w:rPr>
        <w:t xml:space="preserve">preferred </w:t>
      </w:r>
      <w:r>
        <w:rPr>
          <w:rFonts w:ascii="Century Schoolbook" w:hAnsi="Century Schoolbook" w:eastAsia="Century Schoolbook" w:cs="Century Schoolbook"/>
          <w:b w:val="0"/>
          <w:bCs w:val="0"/>
          <w:sz w:val="24"/>
          <w:szCs w:val="24"/>
          <w:highlight w:val="none"/>
        </w:rPr>
        <w:t xml:space="preserve">stock.</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874"/>
        <w:numPr>
          <w:ilvl w:val="0"/>
          <w:numId w:val="11"/>
        </w:numPr>
        <w:pBdr/>
        <w:spacing/>
        <w:ind/>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bCs/>
          <w:sz w:val="24"/>
          <w:szCs w:val="24"/>
          <w:highlight w:val="none"/>
        </w:rPr>
        <w:t xml:space="preserve">Common Stock: </w:t>
      </w:r>
      <w:r>
        <w:rPr>
          <w:rFonts w:ascii="Century Schoolbook" w:hAnsi="Century Schoolbook" w:eastAsia="Century Schoolbook" w:cs="Century Schoolbook"/>
          <w:b w:val="0"/>
          <w:bCs w:val="0"/>
          <w:sz w:val="24"/>
          <w:szCs w:val="24"/>
          <w:highlight w:val="none"/>
        </w:rPr>
        <w:t xml:space="preserve">The owner is entitled to vote at shareholders’ meetings, and can receive dividends paid out by the corporation.</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874"/>
        <w:numPr>
          <w:ilvl w:val="0"/>
          <w:numId w:val="11"/>
        </w:numPr>
        <w:pBdr/>
        <w:spacing/>
        <w:ind/>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bCs/>
          <w:sz w:val="24"/>
          <w:szCs w:val="24"/>
          <w:highlight w:val="none"/>
        </w:rPr>
        <w:t xml:space="preserve">Prefe</w:t>
      </w:r>
      <w:r>
        <w:rPr>
          <w:rFonts w:ascii="Century Schoolbook" w:hAnsi="Century Schoolbook" w:eastAsia="Century Schoolbook" w:cs="Century Schoolbook"/>
          <w:b/>
          <w:bCs/>
          <w:sz w:val="24"/>
          <w:szCs w:val="24"/>
          <w:highlight w:val="none"/>
        </w:rPr>
        <w:t xml:space="preserve">rred Stock:</w:t>
      </w:r>
      <w:r>
        <w:rPr>
          <w:rFonts w:ascii="Century Schoolbook" w:hAnsi="Century Schoolbook" w:eastAsia="Century Schoolbook" w:cs="Century Schoolbook"/>
          <w:b w:val="0"/>
          <w:bCs w:val="0"/>
          <w:sz w:val="24"/>
          <w:szCs w:val="24"/>
          <w:highlight w:val="none"/>
        </w:rPr>
        <w:t xml:space="preserve"> The owners don’t have voting rights. However, they have a higher claim on assets and payments than common shareholders. They can receive dividends before common shareholders and are given priority when a company goes bankrupt and is liquidated.</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t xml:space="preserve">Here is a table showing comparison of the two:</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center"/>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r>
      <w:r>
        <w:rPr>
          <w:sz w:val="24"/>
          <w:szCs w:val="24"/>
        </w:rPr>
        <mc:AlternateContent>
          <mc:Choice Requires="wpg">
            <w:drawing>
              <wp:inline xmlns:wp="http://schemas.openxmlformats.org/drawingml/2006/wordprocessingDrawing" distT="0" distB="0" distL="0" distR="0">
                <wp:extent cx="5411997" cy="405899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33805" name=""/>
                        <pic:cNvPicPr>
                          <a:picLocks noChangeAspect="1"/>
                        </pic:cNvPicPr>
                        <pic:nvPr/>
                      </pic:nvPicPr>
                      <pic:blipFill>
                        <a:blip r:embed="rId15"/>
                        <a:stretch/>
                      </pic:blipFill>
                      <pic:spPr bwMode="auto">
                        <a:xfrm flipH="0" flipV="0">
                          <a:off x="0" y="0"/>
                          <a:ext cx="5411997" cy="40589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6.14pt;height:319.61pt;mso-wrap-distance-left:0.00pt;mso-wrap-distance-top:0.00pt;mso-wrap-distance-right:0.00pt;mso-wrap-distance-bottom:0.00pt;z-index:1;" stroked="false">
                <v:imagedata r:id="rId15" o:title=""/>
                <o:lock v:ext="edit" rotation="t"/>
              </v:shape>
            </w:pict>
          </mc:Fallback>
        </mc:AlternateConten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center"/>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r>
      <w:hyperlink r:id="rId16" w:tooltip="https://www.google.com/url?sa=i&amp;url=https%3A%2F%2Fwww.sketchbubble.com%2Fen%2Fpresentation-preferred-vs-common-stock.html&amp;psig=AOvVaw109NxrhAkvKUDY-5agfIQ2&amp;ust=1709289659269000&amp;source=images&amp;cd=vfe&amp;opi=89978449&amp;ved=0CBUQjhxqFwoTCKiMvamu0IQDFQAAAAAdAAAAABAc" w:history="1">
        <w:r>
          <w:rPr>
            <w:rStyle w:val="852"/>
            <w:rFonts w:ascii="Century Schoolbook" w:hAnsi="Century Schoolbook" w:eastAsia="Century Schoolbook" w:cs="Century Schoolbook"/>
            <w:b w:val="0"/>
            <w:bCs w:val="0"/>
            <w:sz w:val="24"/>
            <w:szCs w:val="24"/>
            <w:highlight w:val="none"/>
          </w:rPr>
          <w:t xml:space="preserve">Image Source</w:t>
        </w:r>
        <w:r>
          <w:rPr>
            <w:rStyle w:val="852"/>
            <w:rFonts w:ascii="Century Schoolbook" w:hAnsi="Century Schoolbook" w:eastAsia="Century Schoolbook" w:cs="Century Schoolbook"/>
            <w:b w:val="0"/>
            <w:bCs w:val="0"/>
            <w:sz w:val="24"/>
            <w:szCs w:val="24"/>
            <w:highlight w:val="none"/>
          </w:rPr>
        </w:r>
      </w:hyperlink>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t xml:space="preserve">Beyond the two main categories, there are other types of stock that depend on the nature of the company, and they include growth stocks, value stocks, dividend stocks, and Blue-chip stocks.  </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698"/>
        <w:pBdr/>
        <w:spacing/>
        <w:ind/>
        <w:rPr>
          <w:rFonts w:ascii="Century Schoolbook" w:hAnsi="Century Schoolbook" w:eastAsia="Century Schoolbook" w:cs="Century Schoolbook"/>
          <w:b/>
          <w:bCs/>
          <w:sz w:val="24"/>
          <w:szCs w:val="24"/>
          <w:highlight w:val="none"/>
        </w:rPr>
      </w:pPr>
      <w:r>
        <w:rPr>
          <w:rFonts w:ascii="Century Schoolbook" w:hAnsi="Century Schoolbook" w:eastAsia="Century Schoolbook" w:cs="Century Schoolbook"/>
          <w:b/>
          <w:bCs/>
          <w:sz w:val="24"/>
          <w:szCs w:val="24"/>
          <w:highlight w:val="none"/>
        </w:rPr>
        <w:t xml:space="preserve">Investment strategies</w:t>
      </w:r>
      <w:r>
        <w:rPr>
          <w:rFonts w:ascii="Century Schoolbook" w:hAnsi="Century Schoolbook" w:eastAsia="Century Schoolbook" w:cs="Century Schoolbook"/>
          <w:b/>
          <w:bCs/>
          <w:sz w:val="24"/>
          <w:szCs w:val="24"/>
          <w:highlight w:val="none"/>
        </w:rPr>
      </w:r>
      <w:r>
        <w:rPr>
          <w:rFonts w:ascii="Century Schoolbook" w:hAnsi="Century Schoolbook" w:eastAsia="Century Schoolbook" w:cs="Century Schoolbook"/>
          <w:b/>
          <w:bCs/>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t xml:space="preserve">Investment</w:t>
      </w:r>
      <w:r>
        <w:rPr>
          <w:rFonts w:ascii="Century Schoolbook" w:hAnsi="Century Schoolbook" w:eastAsia="Century Schoolbook" w:cs="Century Schoolbook"/>
          <w:b w:val="0"/>
          <w:bCs w:val="0"/>
          <w:sz w:val="24"/>
          <w:szCs w:val="24"/>
          <w:highlight w:val="none"/>
        </w:rPr>
        <w:t xml:space="preserve"> strategies refer to a set of principles that help an investor meet their financial and investment goals. The strategies can be conservative(low-risk and focused on wealth protection) or aggressive(seeking rapid growth and focused on capital appreciation).</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t xml:space="preserve">Strategies depend on factors such as age, goals, lifestyles,financial situations, risk tolerance, available capital, and expected returns.</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t xml:space="preserve">Value investing, Index investing and Growth investing are some of the investment strategies in place. </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874"/>
        <w:numPr>
          <w:ilvl w:val="0"/>
          <w:numId w:val="12"/>
        </w:numPr>
        <w:pBdr/>
        <w:spacing/>
        <w:ind/>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bCs/>
          <w:sz w:val="24"/>
          <w:szCs w:val="24"/>
          <w:highlight w:val="none"/>
        </w:rPr>
        <w:t xml:space="preserve">Value investing:</w:t>
      </w:r>
      <w:r>
        <w:rPr>
          <w:rFonts w:ascii="Century Schoolbook" w:hAnsi="Century Schoolbook" w:eastAsia="Century Schoolbook" w:cs="Century Schoolbook"/>
          <w:b w:val="0"/>
          <w:bCs w:val="0"/>
          <w:sz w:val="24"/>
          <w:szCs w:val="24"/>
          <w:highlight w:val="none"/>
        </w:rPr>
        <w:t xml:space="preserve"> simply means  an investor</w:t>
      </w:r>
      <w:r>
        <w:rPr>
          <w:rFonts w:ascii="Century Schoolbook" w:hAnsi="Century Schoolbook" w:eastAsia="Century Schoolbook" w:cs="Century Schoolbook"/>
          <w:b w:val="0"/>
          <w:bCs w:val="0"/>
          <w:sz w:val="24"/>
          <w:szCs w:val="24"/>
          <w:highlight w:val="none"/>
        </w:rPr>
        <w:t xml:space="preserve"> buying stock from companies that the marketplace has undervalued. </w:t>
      </w:r>
      <w:r>
        <w:rPr>
          <w:rFonts w:ascii="Century Schoolbook" w:hAnsi="Century Schoolbook" w:eastAsia="Century Schoolbook" w:cs="Century Schoolbook"/>
          <w:b w:val="0"/>
          <w:bCs w:val="0"/>
          <w:sz w:val="24"/>
          <w:szCs w:val="24"/>
          <w:highlight w:val="none"/>
        </w:rPr>
        <w:t xml:space="preserve"> Value investors typically buy into strong companies that are trading at low prices that an investor believes don’t reflect the company’s true value.</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874"/>
        <w:numPr>
          <w:ilvl w:val="0"/>
          <w:numId w:val="12"/>
        </w:numPr>
        <w:pBdr/>
        <w:spacing/>
        <w:ind/>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bCs/>
          <w:sz w:val="24"/>
          <w:szCs w:val="24"/>
          <w:highlight w:val="none"/>
        </w:rPr>
        <w:t xml:space="preserve">Growth investing: </w:t>
      </w:r>
      <w:r>
        <w:rPr>
          <w:rFonts w:ascii="Century Schoolbook" w:hAnsi="Century Schoolbook" w:eastAsia="Century Schoolbook" w:cs="Century Schoolbook"/>
          <w:b w:val="0"/>
          <w:bCs w:val="0"/>
          <w:sz w:val="24"/>
          <w:szCs w:val="24"/>
          <w:highlight w:val="none"/>
        </w:rPr>
        <w:t xml:space="preserve">involves investing in stocks based on the intrinsic value of a company and it’s potential to grow in the future. Growth investors mainly focus on young companies that have shown potential for significant growth. </w:t>
      </w:r>
      <w:r>
        <w:rPr>
          <w:rFonts w:ascii="Century Schoolbook" w:hAnsi="Century Schoolbook" w:eastAsia="Century Schoolbook" w:cs="Century Schoolbook"/>
          <w:b w:val="0"/>
          <w:bCs w:val="0"/>
          <w:sz w:val="24"/>
          <w:szCs w:val="24"/>
          <w:highlight w:val="none"/>
        </w:rPr>
        <w:t xml:space="preserve">The general theory behind growth investing is that the growth in earnings or revenue a company generates will then be reflected by an increase in share prices. </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874"/>
        <w:numPr>
          <w:ilvl w:val="0"/>
          <w:numId w:val="12"/>
        </w:numPr>
        <w:pBdr/>
        <w:spacing/>
        <w:ind/>
        <w:jc w:val="both"/>
        <w:rPr>
          <w:rFonts w:ascii="Century Schoolbook" w:hAnsi="Century Schoolbook" w:cs="Century Schoolbook"/>
          <w:b w:val="0"/>
          <w:bCs w:val="0"/>
          <w:sz w:val="24"/>
          <w:szCs w:val="24"/>
          <w:highlight w:val="none"/>
        </w:rPr>
      </w:pPr>
      <w:r>
        <w:rPr>
          <w:rFonts w:ascii="Century Schoolbook" w:hAnsi="Century Schoolbook" w:eastAsia="Century Schoolbook" w:cs="Century Schoolbook"/>
          <w:b/>
          <w:bCs/>
          <w:sz w:val="24"/>
          <w:szCs w:val="24"/>
          <w:highlight w:val="none"/>
        </w:rPr>
        <w:t xml:space="preserve">Index investing:</w:t>
      </w:r>
      <w:r>
        <w:rPr>
          <w:rFonts w:ascii="Century Schoolbook" w:hAnsi="Century Schoolbook" w:eastAsia="Century Schoolbook" w:cs="Century Schoolbook"/>
          <w:b w:val="0"/>
          <w:bCs w:val="0"/>
          <w:sz w:val="24"/>
          <w:szCs w:val="24"/>
          <w:highlight w:val="none"/>
        </w:rPr>
        <w:t xml:space="preserve"> is a passive investment strategy that seeks to replicate the returns of a benchmark index. This </w:t>
      </w:r>
      <w:hyperlink r:id="rId17" w:tooltip="https://www.youtube.com/watch?v=r2mATkslxa8" w:history="1">
        <w:r>
          <w:rPr>
            <w:rStyle w:val="852"/>
            <w:rFonts w:ascii="Century Schoolbook" w:hAnsi="Century Schoolbook" w:eastAsia="Century Schoolbook" w:cs="Century Schoolbook"/>
            <w:b w:val="0"/>
            <w:bCs w:val="0"/>
            <w:sz w:val="24"/>
            <w:szCs w:val="24"/>
            <w:highlight w:val="none"/>
          </w:rPr>
          <w:t xml:space="preserve">Youtube video</w:t>
        </w:r>
      </w:hyperlink>
      <w:r>
        <w:rPr>
          <w:rFonts w:ascii="Century Schoolbook" w:hAnsi="Century Schoolbook" w:eastAsia="Century Schoolbook" w:cs="Century Schoolbook"/>
          <w:b w:val="0"/>
          <w:bCs w:val="0"/>
          <w:sz w:val="24"/>
          <w:szCs w:val="24"/>
          <w:highlight w:val="none"/>
        </w:rPr>
        <w:t xml:space="preserve">  manages to dumb down the concept of index funds and index investing.</w:t>
      </w:r>
      <w:r>
        <w:rPr>
          <w:rFonts w:ascii="Century Schoolbook" w:hAnsi="Century Schoolbook" w:cs="Century Schoolbook"/>
          <w:b w:val="0"/>
          <w:bCs w:val="0"/>
          <w:sz w:val="24"/>
          <w:szCs w:val="24"/>
          <w:highlight w:val="none"/>
        </w:rPr>
      </w:r>
      <w:r>
        <w:rPr>
          <w:rFonts w:ascii="Century Schoolbook" w:hAnsi="Century Schoolbook" w:cs="Century Schoolbook"/>
          <w:b w:val="0"/>
          <w:bCs w:val="0"/>
          <w:sz w:val="24"/>
          <w:szCs w:val="24"/>
          <w:highlight w:val="none"/>
        </w:rPr>
      </w:r>
    </w:p>
    <w:p>
      <w:pPr>
        <w:pStyle w:val="698"/>
        <w:pBdr/>
        <w:spacing/>
        <w:ind/>
        <w:rPr>
          <w:rFonts w:ascii="Century Schoolbook" w:hAnsi="Century Schoolbook" w:eastAsia="Century Schoolbook" w:cs="Century Schoolbook"/>
          <w:b/>
          <w:bCs/>
          <w:sz w:val="24"/>
          <w:szCs w:val="24"/>
          <w:highlight w:val="none"/>
        </w:rPr>
      </w:pPr>
      <w:r>
        <w:rPr>
          <w:rFonts w:ascii="Century Schoolbook" w:hAnsi="Century Schoolbook" w:eastAsia="Century Schoolbook" w:cs="Century Schoolbook"/>
          <w:b/>
          <w:bCs/>
          <w:sz w:val="24"/>
          <w:szCs w:val="24"/>
        </w:rPr>
        <w:t xml:space="preserve">How stock prices are determined</w:t>
      </w:r>
      <w:r>
        <w:rPr>
          <w:rFonts w:ascii="Century Schoolbook" w:hAnsi="Century Schoolbook" w:eastAsia="Century Schoolbook" w:cs="Century Schoolbook"/>
          <w:b/>
          <w:bCs/>
          <w:sz w:val="24"/>
          <w:szCs w:val="24"/>
          <w:highlight w:val="none"/>
        </w:rPr>
      </w:r>
      <w:r>
        <w:rPr>
          <w:rFonts w:ascii="Century Schoolbook" w:hAnsi="Century Schoolbook" w:eastAsia="Century Schoolbook" w:cs="Century Schoolbook"/>
          <w:b/>
          <w:bCs/>
          <w:sz w:val="24"/>
          <w:szCs w:val="24"/>
          <w:highlight w:val="none"/>
        </w:rPr>
      </w:r>
    </w:p>
    <w:p>
      <w:pPr>
        <w:pBdr/>
        <w:spacing/>
        <w:ind w:firstLine="0" w:left="0"/>
        <w:jc w:val="both"/>
        <w:rPr>
          <w:rFonts w:ascii="Century Schoolbook" w:hAnsi="Century Schoolbook" w:cs="Century Schoolbook"/>
          <w:b w:val="0"/>
          <w:bCs w:val="0"/>
          <w:sz w:val="24"/>
          <w:szCs w:val="24"/>
        </w:rPr>
      </w:pPr>
      <w:r>
        <w:rPr>
          <w:rFonts w:ascii="Century Schoolbook" w:hAnsi="Century Schoolbook" w:eastAsia="Century Schoolbook" w:cs="Century Schoolbook"/>
          <w:b w:val="0"/>
          <w:bCs w:val="0"/>
          <w:sz w:val="24"/>
          <w:szCs w:val="24"/>
          <w:highlight w:val="none"/>
        </w:rPr>
        <w:t xml:space="preserve">A company’s tota</w:t>
      </w:r>
      <w:r>
        <w:rPr>
          <w:rFonts w:ascii="Century Schoolbook" w:hAnsi="Century Schoolbook" w:eastAsia="Century Schoolbook" w:cs="Century Schoolbook"/>
          <w:b w:val="0"/>
          <w:bCs w:val="0"/>
          <w:sz w:val="24"/>
          <w:szCs w:val="24"/>
          <w:highlight w:val="none"/>
        </w:rPr>
        <w:t xml:space="preserve">l market value,it’s market capitalization or market cap, is determined by multiplying its stock price by the number of shares outstanding. As a result, any significant change in stock price results in an equal percentage change in the company’s market cap.</w:t>
      </w:r>
      <w:r>
        <w:rPr>
          <w:rFonts w:ascii="Century Schoolbook" w:hAnsi="Century Schoolbook" w:cs="Century Schoolbook"/>
          <w:b w:val="0"/>
          <w:bCs w:val="0"/>
          <w:sz w:val="24"/>
          <w:szCs w:val="24"/>
        </w:rPr>
      </w:r>
      <w:r>
        <w:rPr>
          <w:rFonts w:ascii="Century Schoolbook" w:hAnsi="Century Schoolbook" w:cs="Century Schoolbook"/>
          <w:b w:val="0"/>
          <w:bCs w:val="0"/>
          <w:sz w:val="24"/>
          <w:szCs w:val="24"/>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t xml:space="preserve">Supply and demand forces greatly influence stock prices. </w:t>
      </w:r>
      <w:r>
        <w:rPr>
          <w:rFonts w:ascii="Century Schoolbook" w:hAnsi="Century Schoolbook" w:eastAsia="Century Schoolbook" w:cs="Century Schoolbook"/>
          <w:b w:val="0"/>
          <w:bCs w:val="0"/>
          <w:sz w:val="24"/>
          <w:szCs w:val="24"/>
          <w:highlight w:val="none"/>
        </w:rPr>
        <w:t xml:space="preserve">If demand for a limited number of shares outpaces the supply, then the stock price normally rises. And if the supply is greater than demand, the stock price typically falls.</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t xml:space="preserve"> A continuous rise in prices is known as an uptrend, and a continuous drop in prices in called a downtrend. Sustained uptrends form a "bull" market and sustained downtrends are called "bear" markets.</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val="0"/>
          <w:bCs/>
          <w:i/>
          <w:sz w:val="24"/>
          <w:szCs w:val="24"/>
          <w:highlight w:val="none"/>
        </w:rPr>
      </w:pPr>
      <w:r>
        <w:rPr>
          <w:rFonts w:ascii="Century Schoolbook" w:hAnsi="Century Schoolbook" w:eastAsia="Century Schoolbook" w:cs="Century Schoolbook"/>
          <w:b w:val="0"/>
          <w:bCs w:val="0"/>
          <w:i/>
          <w:iCs/>
          <w:sz w:val="24"/>
          <w:szCs w:val="24"/>
          <w:highlight w:val="none"/>
        </w:rPr>
      </w:r>
      <w:r>
        <w:rPr>
          <w:rFonts w:ascii="Century Schoolbook" w:hAnsi="Century Schoolbook" w:eastAsia="Century Schoolbook" w:cs="Century Schoolbook"/>
          <w:b w:val="0"/>
          <w:bCs w:val="0"/>
          <w:i/>
          <w:iCs/>
          <w:sz w:val="24"/>
          <w:szCs w:val="24"/>
          <w:highlight w:val="none"/>
        </w:rPr>
        <w:t xml:space="preserve"> </w:t>
      </w:r>
      <w:r>
        <w:rPr>
          <w:rFonts w:ascii="Century Schoolbook" w:hAnsi="Century Schoolbook" w:eastAsia="Century Schoolbook" w:cs="Century Schoolbook"/>
          <w:b w:val="0"/>
          <w:bCs w:val="0"/>
          <w:i/>
          <w:iCs/>
          <w:sz w:val="24"/>
          <w:szCs w:val="24"/>
          <w:highlight w:val="none"/>
        </w:rPr>
        <w:t xml:space="preserve">⚠</w:t>
      </w:r>
      <w:r>
        <w:rPr>
          <w:rFonts w:ascii="Century Schoolbook" w:hAnsi="Century Schoolbook" w:eastAsia="Century Schoolbook" w:cs="Century Schoolbook"/>
          <w:b w:val="0"/>
          <w:bCs w:val="0"/>
          <w:i/>
          <w:iCs/>
          <w:sz w:val="24"/>
          <w:szCs w:val="24"/>
          <w:highlight w:val="none"/>
        </w:rPr>
        <w:t xml:space="preserve"> Market capi</w:t>
      </w:r>
      <w:r>
        <w:rPr>
          <w:rFonts w:ascii="Century Schoolbook" w:hAnsi="Century Schoolbook" w:eastAsia="Century Schoolbook" w:cs="Century Schoolbook"/>
          <w:b w:val="0"/>
          <w:bCs w:val="0"/>
          <w:i/>
          <w:iCs/>
          <w:sz w:val="24"/>
          <w:szCs w:val="24"/>
          <w:highlight w:val="none"/>
        </w:rPr>
        <w:t xml:space="preserve">talization is an inadequate way to value a company because its market price is not necessarily a reflection of how much a piece of the business is worth. Shares are often over- or undervalued by the market. </w:t>
      </w:r>
      <w:r>
        <w:rPr>
          <w:rFonts w:ascii="Century Schoolbook" w:hAnsi="Century Schoolbook" w:eastAsia="Century Schoolbook" w:cs="Century Schoolbook"/>
          <w:b w:val="0"/>
          <w:bCs/>
          <w:i/>
          <w:sz w:val="24"/>
          <w:szCs w:val="24"/>
          <w:highlight w:val="none"/>
        </w:rPr>
      </w:r>
      <w:r>
        <w:rPr>
          <w:rFonts w:ascii="Century Schoolbook" w:hAnsi="Century Schoolbook" w:eastAsia="Century Schoolbook" w:cs="Century Schoolbook"/>
          <w:b w:val="0"/>
          <w:bCs/>
          <w:i/>
          <w:sz w:val="24"/>
          <w:szCs w:val="24"/>
          <w:highlight w:val="none"/>
        </w:rPr>
      </w:r>
    </w:p>
    <w:p>
      <w:pPr>
        <w:pBdr/>
        <w:spacing/>
        <w:ind w:firstLine="0" w:left="0"/>
        <w:jc w:val="both"/>
        <w:rPr>
          <w:rFonts w:ascii="Century Schoolbook" w:hAnsi="Century Schoolbook" w:eastAsia="Century Schoolbook" w:cs="Century Schoolbook"/>
          <w:b w:val="0"/>
          <w:bCs/>
          <w:i/>
          <w:sz w:val="24"/>
          <w:szCs w:val="24"/>
          <w:highlight w:val="none"/>
        </w:rPr>
      </w:pPr>
      <w:r>
        <w:rPr>
          <w:rFonts w:ascii="Century Schoolbook" w:hAnsi="Century Schoolbook" w:eastAsia="Century Schoolbook" w:cs="Century Schoolbook"/>
          <w:b w:val="0"/>
          <w:bCs/>
          <w:i/>
          <w:sz w:val="24"/>
          <w:szCs w:val="24"/>
          <w:highlight w:val="none"/>
        </w:rPr>
      </w:r>
      <w:r>
        <w:rPr>
          <w:rFonts w:ascii="Century Schoolbook" w:hAnsi="Century Schoolbook" w:eastAsia="Century Schoolbook" w:cs="Century Schoolbook"/>
          <w:b w:val="0"/>
          <w:bCs/>
          <w:i/>
          <w:sz w:val="24"/>
          <w:szCs w:val="24"/>
          <w:highlight w:val="none"/>
        </w:rPr>
      </w:r>
      <w:r>
        <w:rPr>
          <w:rFonts w:ascii="Century Schoolbook" w:hAnsi="Century Schoolbook" w:eastAsia="Century Schoolbook" w:cs="Century Schoolbook"/>
          <w:b w:val="0"/>
          <w:bCs/>
          <w:i/>
          <w:sz w:val="24"/>
          <w:szCs w:val="24"/>
          <w:highlight w:val="none"/>
        </w:rPr>
      </w:r>
    </w:p>
    <w:p>
      <w:pPr>
        <w:pBdr/>
        <w:spacing/>
        <w:ind w:firstLine="0" w:left="0"/>
        <w:jc w:val="both"/>
        <w:rPr>
          <w:rFonts w:ascii="Century Schoolbook" w:hAnsi="Century Schoolbook" w:eastAsia="Century Schoolbook" w:cs="Century Schoolbook"/>
          <w:b w:val="0"/>
          <w:bCs/>
          <w:i/>
          <w:sz w:val="24"/>
          <w:szCs w:val="24"/>
          <w:highlight w:val="none"/>
        </w:rPr>
      </w:pPr>
      <w:r>
        <w:rPr>
          <w:rFonts w:ascii="Century Schoolbook" w:hAnsi="Century Schoolbook" w:eastAsia="Century Schoolbook" w:cs="Century Schoolbook"/>
          <w:b w:val="0"/>
          <w:bCs/>
          <w:i/>
          <w:sz w:val="24"/>
          <w:szCs w:val="24"/>
          <w:highlight w:val="none"/>
        </w:rPr>
      </w:r>
      <w:r>
        <w:rPr>
          <w:rFonts w:ascii="Century Schoolbook" w:hAnsi="Century Schoolbook" w:eastAsia="Century Schoolbook" w:cs="Century Schoolbook"/>
          <w:b w:val="0"/>
          <w:bCs/>
          <w:i/>
          <w:sz w:val="24"/>
          <w:szCs w:val="24"/>
          <w:highlight w:val="none"/>
        </w:rPr>
      </w:r>
      <w:r>
        <w:rPr>
          <w:rFonts w:ascii="Century Schoolbook" w:hAnsi="Century Schoolbook" w:eastAsia="Century Schoolbook" w:cs="Century Schoolbook"/>
          <w:b w:val="0"/>
          <w:bCs/>
          <w:i/>
          <w:sz w:val="24"/>
          <w:szCs w:val="24"/>
          <w:highlight w:val="none"/>
        </w:rPr>
      </w:r>
    </w:p>
    <w:p>
      <w:pPr>
        <w:pBdr/>
        <w:spacing/>
        <w:ind w:firstLine="0" w:left="0"/>
        <w:jc w:val="both"/>
        <w:rPr>
          <w:rFonts w:ascii="Century Schoolbook" w:hAnsi="Century Schoolbook" w:eastAsia="Century Schoolbook" w:cs="Century Schoolbook"/>
          <w:b w:val="0"/>
          <w:bCs/>
          <w:i/>
          <w:sz w:val="24"/>
          <w:szCs w:val="24"/>
          <w:highlight w:val="none"/>
        </w:rPr>
      </w:pPr>
      <w:r>
        <w:rPr>
          <w:rFonts w:ascii="Century Schoolbook" w:hAnsi="Century Schoolbook" w:eastAsia="Century Schoolbook" w:cs="Century Schoolbook"/>
          <w:b w:val="0"/>
          <w:bCs/>
          <w:i/>
          <w:sz w:val="24"/>
          <w:szCs w:val="24"/>
          <w:highlight w:val="none"/>
        </w:rPr>
      </w:r>
      <w:r>
        <w:rPr>
          <w:rFonts w:ascii="Century Schoolbook" w:hAnsi="Century Schoolbook" w:eastAsia="Century Schoolbook" w:cs="Century Schoolbook"/>
          <w:b w:val="0"/>
          <w:bCs/>
          <w:i/>
          <w:sz w:val="24"/>
          <w:szCs w:val="24"/>
          <w:highlight w:val="none"/>
        </w:rPr>
      </w:r>
      <w:r>
        <w:rPr>
          <w:rFonts w:ascii="Century Schoolbook" w:hAnsi="Century Schoolbook" w:eastAsia="Century Schoolbook" w:cs="Century Schoolbook"/>
          <w:b w:val="0"/>
          <w:bCs/>
          <w:i/>
          <w:sz w:val="24"/>
          <w:szCs w:val="24"/>
          <w:highlight w:val="none"/>
        </w:rPr>
      </w:r>
    </w:p>
    <w:p>
      <w:pPr>
        <w:pStyle w:val="698"/>
        <w:pBdr/>
        <w:spacing/>
        <w:ind/>
        <w:rPr>
          <w:rFonts w:ascii="Century Schoolbook" w:hAnsi="Century Schoolbook" w:eastAsia="Century Schoolbook" w:cs="Century Schoolbook"/>
          <w:b/>
          <w:bCs/>
          <w:sz w:val="24"/>
          <w:szCs w:val="24"/>
          <w:highlight w:val="none"/>
        </w:rPr>
      </w:pPr>
      <w:r>
        <w:rPr>
          <w:rFonts w:ascii="Century Schoolbook" w:hAnsi="Century Schoolbook" w:eastAsia="Century Schoolbook" w:cs="Century Schoolbook"/>
          <w:b/>
          <w:bCs/>
          <w:sz w:val="24"/>
          <w:szCs w:val="24"/>
        </w:rPr>
        <w:t xml:space="preserve">Factors that influence stock prices</w:t>
      </w:r>
      <w:r>
        <w:rPr>
          <w:rFonts w:ascii="Century Schoolbook" w:hAnsi="Century Schoolbook" w:eastAsia="Century Schoolbook" w:cs="Century Schoolbook"/>
          <w:b/>
          <w:bCs/>
          <w:sz w:val="24"/>
          <w:szCs w:val="24"/>
          <w:highlight w:val="none"/>
        </w:rPr>
      </w:r>
      <w:r>
        <w:rPr>
          <w:rFonts w:ascii="Century Schoolbook" w:hAnsi="Century Schoolbook" w:eastAsia="Century Schoolbook" w:cs="Century Schoolbook"/>
          <w:b/>
          <w:bCs/>
          <w:sz w:val="24"/>
          <w:szCs w:val="24"/>
          <w:highlight w:val="none"/>
        </w:rPr>
      </w:r>
    </w:p>
    <w:p>
      <w:pPr>
        <w:pStyle w:val="874"/>
        <w:numPr>
          <w:ilvl w:val="0"/>
          <w:numId w:val="13"/>
        </w:numPr>
        <w:pBdr/>
        <w:spacing/>
        <w:ind/>
        <w:jc w:val="both"/>
        <w:rPr>
          <w:rFonts w:ascii="Century Schoolbook" w:hAnsi="Century Schoolbook" w:eastAsia="Century Schoolbook" w:cs="Century Schoolbook"/>
          <w:b/>
          <w:bCs/>
          <w:sz w:val="24"/>
          <w:szCs w:val="24"/>
          <w:highlight w:val="none"/>
        </w:rPr>
      </w:pPr>
      <w:r>
        <w:rPr>
          <w:rFonts w:ascii="Century Schoolbook" w:hAnsi="Century Schoolbook" w:eastAsia="Century Schoolbook" w:cs="Century Schoolbook"/>
          <w:b/>
          <w:bCs/>
          <w:sz w:val="24"/>
          <w:szCs w:val="24"/>
          <w:highlight w:val="none"/>
        </w:rPr>
        <w:t xml:space="preserve">Inflation </w:t>
      </w:r>
      <w:r>
        <w:rPr>
          <w:rFonts w:ascii="Century Schoolbook" w:hAnsi="Century Schoolbook" w:eastAsia="Century Schoolbook" w:cs="Century Schoolbook"/>
          <w:b/>
          <w:bCs/>
          <w:sz w:val="24"/>
          <w:szCs w:val="24"/>
          <w:highlight w:val="none"/>
        </w:rPr>
      </w:r>
      <w:r>
        <w:rPr>
          <w:rFonts w:ascii="Century Schoolbook" w:hAnsi="Century Schoolbook" w:eastAsia="Century Schoolbook" w:cs="Century Schoolbook"/>
          <w:b/>
          <w:bCs/>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t xml:space="preserve">Inflation is the increa</w:t>
      </w:r>
      <w:r>
        <w:rPr>
          <w:rFonts w:ascii="Century Schoolbook" w:hAnsi="Century Schoolbook" w:eastAsia="Century Schoolbook" w:cs="Century Schoolbook"/>
          <w:b w:val="0"/>
          <w:bCs w:val="0"/>
          <w:sz w:val="24"/>
          <w:szCs w:val="24"/>
          <w:highlight w:val="none"/>
        </w:rPr>
        <w:t xml:space="preserve">se in cost of goods ans services, reducing the buying power of businesses and consumers. If the rate of inflation increases, investors tend to sell their stocks and vice versa. In other words, inflation is positively correlated to stock prices and activity</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874"/>
        <w:numPr>
          <w:ilvl w:val="0"/>
          <w:numId w:val="13"/>
        </w:numPr>
        <w:pBdr/>
        <w:spacing/>
        <w:ind/>
        <w:jc w:val="both"/>
        <w:rPr>
          <w:rFonts w:ascii="Century Schoolbook" w:hAnsi="Century Schoolbook" w:eastAsia="Century Schoolbook" w:cs="Century Schoolbook"/>
          <w:b/>
          <w:bCs/>
          <w:sz w:val="24"/>
          <w:szCs w:val="24"/>
          <w:highlight w:val="none"/>
        </w:rPr>
      </w:pPr>
      <w:r>
        <w:rPr>
          <w:rFonts w:ascii="Century Schoolbook" w:hAnsi="Century Schoolbook" w:eastAsia="Century Schoolbook" w:cs="Century Schoolbook"/>
          <w:b/>
          <w:bCs/>
          <w:sz w:val="24"/>
          <w:szCs w:val="24"/>
          <w:highlight w:val="none"/>
        </w:rPr>
        <w:t xml:space="preserve">State of the economy</w:t>
      </w:r>
      <w:r>
        <w:rPr>
          <w:rFonts w:ascii="Century Schoolbook" w:hAnsi="Century Schoolbook" w:eastAsia="Century Schoolbook" w:cs="Century Schoolbook"/>
          <w:b/>
          <w:bCs/>
          <w:sz w:val="24"/>
          <w:szCs w:val="24"/>
          <w:highlight w:val="none"/>
        </w:rPr>
      </w:r>
      <w:r>
        <w:rPr>
          <w:rFonts w:ascii="Century Schoolbook" w:hAnsi="Century Schoolbook" w:eastAsia="Century Schoolbook" w:cs="Century Schoolbook"/>
          <w:b/>
          <w:bCs/>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t xml:space="preserve">Key economic indicators such as GDP growth, unemployment rates, inflation rates, and consumer confidence can influence stock prices. Positive economic data often leads to higher stock prices as it indicates a healthy economy.</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874"/>
        <w:numPr>
          <w:ilvl w:val="0"/>
          <w:numId w:val="13"/>
        </w:numPr>
        <w:pBdr/>
        <w:spacing/>
        <w:ind/>
        <w:jc w:val="both"/>
        <w:rPr>
          <w:rFonts w:ascii="Century Schoolbook" w:hAnsi="Century Schoolbook" w:eastAsia="Century Schoolbook" w:cs="Century Schoolbook"/>
          <w:b/>
          <w:bCs/>
          <w:sz w:val="24"/>
          <w:szCs w:val="24"/>
          <w:highlight w:val="none"/>
        </w:rPr>
      </w:pPr>
      <w:r>
        <w:rPr>
          <w:rFonts w:ascii="Century Schoolbook" w:hAnsi="Century Schoolbook" w:eastAsia="Century Schoolbook" w:cs="Century Schoolbook"/>
          <w:b/>
          <w:bCs/>
          <w:sz w:val="24"/>
          <w:szCs w:val="24"/>
          <w:highlight w:val="none"/>
        </w:rPr>
        <w:t xml:space="preserve">Company Activity</w:t>
      </w:r>
      <w:r>
        <w:rPr>
          <w:rFonts w:ascii="Century Schoolbook" w:hAnsi="Century Schoolbook" w:eastAsia="Century Schoolbook" w:cs="Century Schoolbook"/>
          <w:b/>
          <w:bCs/>
          <w:sz w:val="24"/>
          <w:szCs w:val="24"/>
          <w:highlight w:val="none"/>
        </w:rPr>
      </w:r>
      <w:r>
        <w:rPr>
          <w:rFonts w:ascii="Century Schoolbook" w:hAnsi="Century Schoolbook" w:eastAsia="Century Schoolbook" w:cs="Century Schoolbook"/>
          <w:b/>
          <w:bCs/>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t xml:space="preserve">Specific events related to a company, such as product launches, mergers and acquisitions, management changes, or legal issues, can impact its stock price.</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874"/>
        <w:numPr>
          <w:ilvl w:val="0"/>
          <w:numId w:val="13"/>
        </w:numPr>
        <w:pBdr/>
        <w:spacing/>
        <w:ind/>
        <w:jc w:val="both"/>
        <w:rPr>
          <w:rFonts w:ascii="Century Schoolbook" w:hAnsi="Century Schoolbook" w:eastAsia="Century Schoolbook" w:cs="Century Schoolbook"/>
          <w:b/>
          <w:bCs/>
          <w:sz w:val="24"/>
          <w:szCs w:val="24"/>
          <w:highlight w:val="none"/>
        </w:rPr>
      </w:pPr>
      <w:r>
        <w:rPr>
          <w:rFonts w:ascii="Century Schoolbook" w:hAnsi="Century Schoolbook" w:eastAsia="Century Schoolbook" w:cs="Century Schoolbook"/>
          <w:b/>
          <w:bCs/>
          <w:sz w:val="24"/>
          <w:szCs w:val="24"/>
          <w:highlight w:val="none"/>
        </w:rPr>
        <w:t xml:space="preserve">News</w:t>
      </w:r>
      <w:r>
        <w:rPr>
          <w:rFonts w:ascii="Century Schoolbook" w:hAnsi="Century Schoolbook" w:eastAsia="Century Schoolbook" w:cs="Century Schoolbook"/>
          <w:b/>
          <w:bCs/>
          <w:sz w:val="24"/>
          <w:szCs w:val="24"/>
          <w:highlight w:val="none"/>
        </w:rPr>
      </w:r>
      <w:r>
        <w:rPr>
          <w:rFonts w:ascii="Century Schoolbook" w:hAnsi="Century Schoolbook" w:eastAsia="Century Schoolbook" w:cs="Century Schoolbook"/>
          <w:b/>
          <w:bCs/>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t xml:space="preserve">The news could be new information or old information unearthed. News has a significant impact on investor sentiment and their decisions to buy or sell stocks. Good news will affect investor sentiment positively while bad news cause the opposite.</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874"/>
        <w:numPr>
          <w:ilvl w:val="0"/>
          <w:numId w:val="13"/>
        </w:numPr>
        <w:pBdr/>
        <w:spacing/>
        <w:ind/>
        <w:jc w:val="both"/>
        <w:rPr>
          <w:rFonts w:ascii="Century Schoolbook" w:hAnsi="Century Schoolbook" w:eastAsia="Century Schoolbook" w:cs="Century Schoolbook"/>
          <w:b/>
          <w:bCs/>
          <w:sz w:val="24"/>
          <w:szCs w:val="24"/>
          <w:highlight w:val="none"/>
        </w:rPr>
      </w:pPr>
      <w:r>
        <w:rPr>
          <w:rFonts w:ascii="Century Schoolbook" w:hAnsi="Century Schoolbook" w:eastAsia="Century Schoolbook" w:cs="Century Schoolbook"/>
          <w:b/>
          <w:bCs/>
          <w:sz w:val="24"/>
          <w:szCs w:val="24"/>
          <w:highlight w:val="none"/>
        </w:rPr>
        <w:t xml:space="preserve">Market Sentiment</w:t>
      </w:r>
      <w:r>
        <w:rPr>
          <w:rFonts w:ascii="Century Schoolbook" w:hAnsi="Century Schoolbook" w:eastAsia="Century Schoolbook" w:cs="Century Schoolbook"/>
          <w:b/>
          <w:bCs/>
          <w:sz w:val="24"/>
          <w:szCs w:val="24"/>
          <w:highlight w:val="none"/>
        </w:rPr>
      </w:r>
      <w:r>
        <w:rPr>
          <w:rFonts w:ascii="Century Schoolbook" w:hAnsi="Century Schoolbook" w:eastAsia="Century Schoolbook" w:cs="Century Schoolbook"/>
          <w:b/>
          <w:bCs/>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t xml:space="preserve">Market sentiment is the collective attitude of investors towards a particular market or security.</w:t>
      </w:r>
      <w:r>
        <w:rPr>
          <w:rFonts w:ascii="Century Schoolbook" w:hAnsi="Century Schoolbook" w:eastAsia="Century Schoolbook" w:cs="Century Schoolbook"/>
          <w:b w:val="0"/>
          <w:bCs w:val="0"/>
          <w:sz w:val="24"/>
          <w:szCs w:val="24"/>
          <w:highlight w:val="none"/>
        </w:rPr>
        <w:t xml:space="preserve"> </w:t>
      </w:r>
      <w:r>
        <w:rPr>
          <w:rFonts w:ascii="Century Schoolbook" w:hAnsi="Century Schoolbook" w:eastAsia="Century Schoolbook" w:cs="Century Schoolbook"/>
          <w:b w:val="0"/>
          <w:bCs w:val="0"/>
          <w:sz w:val="24"/>
          <w:szCs w:val="24"/>
          <w:highlight w:val="none"/>
        </w:rPr>
        <w:t xml:space="preserve">Factors such as news, rumors, and investor perceptions about a company or the overall market can drive buying or selling activity.</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874"/>
        <w:numPr>
          <w:ilvl w:val="0"/>
          <w:numId w:val="13"/>
        </w:numPr>
        <w:pBdr/>
        <w:spacing/>
        <w:ind/>
        <w:jc w:val="both"/>
        <w:rPr>
          <w:rFonts w:ascii="Century Schoolbook" w:hAnsi="Century Schoolbook" w:eastAsia="Century Schoolbook" w:cs="Century Schoolbook"/>
          <w:b/>
          <w:bCs/>
          <w:sz w:val="24"/>
          <w:szCs w:val="24"/>
          <w:highlight w:val="none"/>
        </w:rPr>
      </w:pPr>
      <w:r>
        <w:rPr>
          <w:rFonts w:ascii="Century Schoolbook" w:hAnsi="Century Schoolbook" w:eastAsia="Century Schoolbook" w:cs="Century Schoolbook"/>
          <w:b/>
          <w:bCs/>
          <w:sz w:val="24"/>
          <w:szCs w:val="24"/>
          <w:highlight w:val="none"/>
        </w:rPr>
        <w:t xml:space="preserve">Interest rates</w:t>
      </w:r>
      <w:r>
        <w:rPr>
          <w:rFonts w:ascii="Century Schoolbook" w:hAnsi="Century Schoolbook" w:eastAsia="Century Schoolbook" w:cs="Century Schoolbook"/>
          <w:b/>
          <w:bCs/>
          <w:sz w:val="24"/>
          <w:szCs w:val="24"/>
          <w:highlight w:val="none"/>
        </w:rPr>
      </w:r>
      <w:r>
        <w:rPr>
          <w:rFonts w:ascii="Century Schoolbook" w:hAnsi="Century Schoolbook" w:eastAsia="Century Schoolbook" w:cs="Century Schoolbook"/>
          <w:b/>
          <w:bCs/>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t xml:space="preserve">Interest rates play a huge part in how much it costs companies to borrow money. If interest rates are high, that could bump up corporate borrowing expenses. As a result, corporate earnings could suffer, causing stock prices as a whole to dip.</w:t>
      </w:r>
      <w:r>
        <w:rPr>
          <w:rFonts w:ascii="Century Schoolbook" w:hAnsi="Century Schoolbook" w:eastAsia="Century Schoolbook" w:cs="Century Schoolbook"/>
          <w:b w:val="0"/>
          <w:bCs w:val="0"/>
          <w:sz w:val="24"/>
          <w:szCs w:val="24"/>
          <w:highlight w:val="none"/>
        </w:rPr>
        <w:t xml:space="preserve"> </w:t>
      </w:r>
      <w:r>
        <w:rPr>
          <w:rFonts w:ascii="Century Schoolbook" w:hAnsi="Century Schoolbook" w:eastAsia="Century Schoolbook" w:cs="Century Schoolbook"/>
          <w:b w:val="0"/>
          <w:bCs w:val="0"/>
          <w:sz w:val="24"/>
          <w:szCs w:val="24"/>
          <w:highlight w:val="none"/>
        </w:rPr>
        <w:t xml:space="preserve">Furthermore, higher interest rates might make stocks less attractive than certificates of deposit (CDs), bonds and other investments whose yields benefit from higher interest rates.</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874"/>
        <w:numPr>
          <w:ilvl w:val="0"/>
          <w:numId w:val="13"/>
        </w:numPr>
        <w:pBdr/>
        <w:spacing/>
        <w:ind/>
        <w:jc w:val="both"/>
        <w:rPr>
          <w:rFonts w:ascii="Century Schoolbook" w:hAnsi="Century Schoolbook" w:eastAsia="Century Schoolbook" w:cs="Century Schoolbook"/>
          <w:b/>
          <w:bCs/>
          <w:sz w:val="24"/>
          <w:szCs w:val="24"/>
          <w:highlight w:val="none"/>
        </w:rPr>
      </w:pPr>
      <w:r>
        <w:rPr>
          <w:rFonts w:ascii="Century Schoolbook" w:hAnsi="Century Schoolbook" w:eastAsia="Century Schoolbook" w:cs="Century Schoolbook"/>
          <w:b/>
          <w:bCs/>
          <w:sz w:val="24"/>
          <w:szCs w:val="24"/>
          <w:highlight w:val="none"/>
        </w:rPr>
        <w:t xml:space="preserve">Consumer  spending</w:t>
      </w:r>
      <w:r>
        <w:rPr>
          <w:rFonts w:ascii="Century Schoolbook" w:hAnsi="Century Schoolbook" w:eastAsia="Century Schoolbook" w:cs="Century Schoolbook"/>
          <w:b/>
          <w:bCs/>
          <w:sz w:val="24"/>
          <w:szCs w:val="24"/>
          <w:highlight w:val="none"/>
        </w:rPr>
      </w:r>
      <w:r>
        <w:rPr>
          <w:rFonts w:ascii="Century Schoolbook" w:hAnsi="Century Schoolbook" w:eastAsia="Century Schoolbook" w:cs="Century Schoolbook"/>
          <w:b/>
          <w:bCs/>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t xml:space="preserve">A healthy level of consumer spending can lift sales and earnings, and subsequently share prices, for a whole host of publicly traded companies. </w:t>
      </w:r>
      <w:r>
        <w:rPr>
          <w:rFonts w:ascii="Century Schoolbook" w:hAnsi="Century Schoolbook" w:eastAsia="Century Schoolbook" w:cs="Century Schoolbook"/>
          <w:b w:val="0"/>
          <w:bCs w:val="0"/>
          <w:sz w:val="24"/>
          <w:szCs w:val="24"/>
          <w:highlight w:val="none"/>
        </w:rPr>
        <w:t xml:space="preserve">By the same token, weakness in consumer spending can put a dent in corporate sales, earnings, and stock prices.</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874"/>
        <w:numPr>
          <w:ilvl w:val="0"/>
          <w:numId w:val="13"/>
        </w:numPr>
        <w:pBdr/>
        <w:spacing/>
        <w:ind/>
        <w:jc w:val="both"/>
        <w:rPr>
          <w:rFonts w:ascii="Century Schoolbook" w:hAnsi="Century Schoolbook" w:eastAsia="Century Schoolbook" w:cs="Century Schoolbook"/>
          <w:b/>
          <w:bCs/>
          <w:sz w:val="24"/>
          <w:szCs w:val="24"/>
          <w:highlight w:val="none"/>
        </w:rPr>
      </w:pPr>
      <w:r>
        <w:rPr>
          <w:rFonts w:ascii="Century Schoolbook" w:hAnsi="Century Schoolbook" w:eastAsia="Century Schoolbook" w:cs="Century Schoolbook"/>
          <w:b/>
          <w:bCs/>
          <w:sz w:val="24"/>
          <w:szCs w:val="24"/>
          <w:highlight w:val="none"/>
        </w:rPr>
        <w:t xml:space="preserve">World events</w:t>
      </w:r>
      <w:r>
        <w:rPr>
          <w:rFonts w:ascii="Century Schoolbook" w:hAnsi="Century Schoolbook" w:eastAsia="Century Schoolbook" w:cs="Century Schoolbook"/>
          <w:b/>
          <w:bCs/>
          <w:sz w:val="24"/>
          <w:szCs w:val="24"/>
          <w:highlight w:val="none"/>
        </w:rPr>
      </w:r>
      <w:r>
        <w:rPr>
          <w:rFonts w:ascii="Century Schoolbook" w:hAnsi="Century Schoolbook" w:eastAsia="Century Schoolbook" w:cs="Century Schoolbook"/>
          <w:b/>
          <w:bCs/>
          <w:sz w:val="24"/>
          <w:szCs w:val="24"/>
          <w:highlight w:val="none"/>
        </w:rPr>
      </w:r>
    </w:p>
    <w:p>
      <w:pPr>
        <w:pBdr/>
        <w:spacing/>
        <w:ind w:firstLine="0" w:left="0"/>
        <w:jc w:val="both"/>
        <w:rPr>
          <w:rFonts w:ascii="Century Schoolbook" w:hAnsi="Century Schoolbook" w:eastAsia="Century Schoolbook" w:cs="Century Schoolbook"/>
          <w:b w:val="0"/>
          <w:bCs w:val="0"/>
          <w:sz w:val="24"/>
          <w:szCs w:val="24"/>
          <w:highlight w:val="none"/>
        </w:rPr>
      </w:pP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t xml:space="preserve">Geopolitical events, such as wars, political instability, trade tensions, and natural disasters, can have a significant impact on stock prices, especially in global markets.</w:t>
      </w:r>
      <w:r>
        <w:rPr>
          <w:rFonts w:ascii="Century Schoolbook" w:hAnsi="Century Schoolbook" w:eastAsia="Century Schoolbook" w:cs="Century Schoolbook"/>
          <w:b w:val="0"/>
          <w:bCs w:val="0"/>
          <w:sz w:val="24"/>
          <w:szCs w:val="24"/>
          <w:highlight w:val="none"/>
        </w:rPr>
      </w:r>
      <w:r>
        <w:rPr>
          <w:rFonts w:ascii="Century Schoolbook" w:hAnsi="Century Schoolbook" w:eastAsia="Century Schoolbook" w:cs="Century Schoolbook"/>
          <w:b w:val="0"/>
          <w:bCs w:val="0"/>
          <w:sz w:val="24"/>
          <w:szCs w:val="24"/>
          <w:highlight w:val="none"/>
        </w:rPr>
      </w:r>
    </w:p>
    <w:p>
      <w:pPr>
        <w:pStyle w:val="696"/>
        <w:pBdr/>
        <w:spacing/>
        <w:ind/>
        <w:rPr>
          <w:rFonts w:ascii="Century Schoolbook" w:hAnsi="Century Schoolbook" w:eastAsia="Century Schoolbook" w:cs="Century Schoolbook"/>
          <w:b w:val="0"/>
          <w:bCs/>
          <w:i/>
          <w:sz w:val="32"/>
          <w:szCs w:val="32"/>
          <w:highlight w:val="none"/>
        </w:rPr>
      </w:pPr>
      <w:r>
        <w:rPr>
          <w:rFonts w:ascii="Century Schoolbook" w:hAnsi="Century Schoolbook" w:eastAsia="Century Schoolbook" w:cs="Century Schoolbook"/>
          <w:b w:val="0"/>
          <w:bCs w:val="0"/>
          <w:i/>
          <w:iCs/>
          <w:sz w:val="28"/>
          <w:szCs w:val="28"/>
          <w:highlight w:val="none"/>
        </w:rPr>
        <w:t xml:space="preserve">Interpreting stock charts</w:t>
      </w:r>
      <w:r>
        <w:rPr>
          <w:rFonts w:ascii="Century Schoolbook" w:hAnsi="Century Schoolbook" w:eastAsia="Century Schoolbook" w:cs="Century Schoolbook"/>
          <w:b w:val="0"/>
          <w:bCs/>
          <w:i/>
          <w:sz w:val="32"/>
          <w:szCs w:val="32"/>
          <w:highlight w:val="none"/>
        </w:rPr>
      </w:r>
      <w:r>
        <w:rPr>
          <w:rFonts w:ascii="Century Schoolbook" w:hAnsi="Century Schoolbook" w:eastAsia="Century Schoolbook" w:cs="Century Schoolbook"/>
          <w:b w:val="0"/>
          <w:bCs/>
          <w:i/>
          <w:sz w:val="32"/>
          <w:szCs w:val="32"/>
          <w:highlight w:val="none"/>
        </w:rPr>
      </w:r>
    </w:p>
    <w:p>
      <w:pPr>
        <w:pBdr/>
        <w:spacing/>
        <w:ind w:firstLine="0" w:left="0"/>
        <w:jc w:val="both"/>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t xml:space="preserve">A stock chart is a graphical representation of how a stock’s price or trading volumes have changed over time. </w:t>
      </w: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Bdr/>
        <w:spacing/>
        <w:ind w:firstLine="0" w:left="0"/>
        <w:jc w:val="both"/>
        <w:rPr>
          <w:rFonts w:ascii="Century Schoolbook" w:hAnsi="Century Schoolbook" w:eastAsia="Century Schoolbook" w:cs="Century Schoolbook"/>
          <w:b w:val="0"/>
          <w:bCs/>
          <w:i/>
          <w:sz w:val="24"/>
          <w:szCs w:val="24"/>
          <w:highlight w:val="none"/>
        </w:rPr>
      </w:pPr>
      <w:r>
        <w:rPr>
          <w:rFonts w:ascii="Century Schoolbook" w:hAnsi="Century Schoolbook" w:eastAsia="Century Schoolbook" w:cs="Century Schoolbook"/>
          <w:b w:val="0"/>
          <w:bCs w:val="0"/>
          <w:i w:val="0"/>
          <w:iCs w:val="0"/>
          <w:sz w:val="24"/>
          <w:szCs w:val="24"/>
          <w:highlight w:val="none"/>
        </w:rPr>
      </w:r>
      <w:r>
        <w:rPr>
          <w:rFonts w:ascii="Century Schoolbook" w:hAnsi="Century Schoolbook" w:eastAsia="Century Schoolbook" w:cs="Century Schoolbook"/>
          <w:b w:val="0"/>
          <w:bCs w:val="0"/>
          <w:i w:val="0"/>
          <w:iCs w:val="0"/>
          <w:sz w:val="24"/>
          <w:szCs w:val="24"/>
          <w:highlight w:val="none"/>
        </w:rPr>
        <w:t xml:space="preserve">Stock charts have two axis, the vertical axis and the horizontal axis. The horizontal axis represents the historical time periods for which a technical chart has been constructed. The vertical axis displays the stock price or the trad</w:t>
      </w:r>
      <w:r>
        <w:rPr>
          <w:rFonts w:ascii="Century Schoolbook" w:hAnsi="Century Schoolbook" w:eastAsia="Century Schoolbook" w:cs="Century Schoolbook"/>
          <w:b w:val="0"/>
          <w:bCs w:val="0"/>
          <w:i w:val="0"/>
          <w:iCs w:val="0"/>
          <w:sz w:val="24"/>
          <w:szCs w:val="24"/>
          <w:highlight w:val="none"/>
        </w:rPr>
        <w:t xml:space="preserve">ing volume corresponding to each period.</w:t>
      </w:r>
      <w:r>
        <w:rPr>
          <w:rFonts w:ascii="Century Schoolbook" w:hAnsi="Century Schoolbook" w:eastAsia="Century Schoolbook" w:cs="Century Schoolbook"/>
          <w:b w:val="0"/>
          <w:bCs/>
          <w:i/>
          <w:sz w:val="24"/>
          <w:szCs w:val="24"/>
          <w:highlight w:val="none"/>
        </w:rPr>
      </w:r>
      <w:r>
        <w:rPr>
          <w:rFonts w:ascii="Century Schoolbook" w:hAnsi="Century Schoolbook" w:eastAsia="Century Schoolbook" w:cs="Century Schoolbook"/>
          <w:b w:val="0"/>
          <w:bCs/>
          <w:i/>
          <w:sz w:val="24"/>
          <w:szCs w:val="24"/>
          <w:highlight w:val="none"/>
        </w:rPr>
      </w:r>
    </w:p>
    <w:p>
      <w:pPr>
        <w:pStyle w:val="698"/>
        <w:pBdr/>
        <w:spacing/>
        <w:ind/>
        <w:rPr>
          <w:rFonts w:ascii="Century Schoolbook" w:hAnsi="Century Schoolbook" w:eastAsia="Century Schoolbook" w:cs="Century Schoolbook"/>
          <w:b/>
          <w:bCs w:val="0"/>
          <w:i w:val="0"/>
          <w:sz w:val="24"/>
          <w:szCs w:val="24"/>
          <w:highlight w:val="none"/>
        </w:rPr>
      </w:pPr>
      <w:r>
        <w:rPr>
          <w:rFonts w:ascii="Century Schoolbook" w:hAnsi="Century Schoolbook" w:eastAsia="Century Schoolbook" w:cs="Century Schoolbook"/>
          <w:b/>
          <w:bCs/>
          <w:i w:val="0"/>
          <w:iCs w:val="0"/>
          <w:sz w:val="24"/>
          <w:szCs w:val="24"/>
          <w:highlight w:val="none"/>
        </w:rPr>
        <w:t xml:space="preserve">Types of charts used</w:t>
      </w:r>
      <w:r>
        <w:rPr>
          <w:rFonts w:ascii="Century Schoolbook" w:hAnsi="Century Schoolbook" w:eastAsia="Century Schoolbook" w:cs="Century Schoolbook"/>
          <w:b/>
          <w:bCs w:val="0"/>
          <w:i w:val="0"/>
          <w:sz w:val="24"/>
          <w:szCs w:val="24"/>
          <w:highlight w:val="none"/>
        </w:rPr>
      </w:r>
      <w:r>
        <w:rPr>
          <w:rFonts w:ascii="Century Schoolbook" w:hAnsi="Century Schoolbook" w:eastAsia="Century Schoolbook" w:cs="Century Schoolbook"/>
          <w:b/>
          <w:bCs w:val="0"/>
          <w:i w:val="0"/>
          <w:sz w:val="24"/>
          <w:szCs w:val="24"/>
          <w:highlight w:val="none"/>
        </w:rPr>
      </w:r>
    </w:p>
    <w:p>
      <w:pPr>
        <w:pBdr/>
        <w:spacing/>
        <w:ind w:firstLine="0" w:left="0"/>
        <w:jc w:val="both"/>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t xml:space="preserve">The four most common types of charts used for technical analysis are line charts, bar charts, points and figure charts, and candlestick chart.</w:t>
      </w: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Bdr/>
        <w:spacing/>
        <w:ind w:firstLine="0" w:left="0"/>
        <w:jc w:val="center"/>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r>
      <w:r>
        <mc:AlternateContent>
          <mc:Choice Requires="wpg">
            <w:drawing>
              <wp:inline xmlns:wp="http://schemas.openxmlformats.org/drawingml/2006/wordprocessingDrawing" distT="0" distB="0" distL="0" distR="0">
                <wp:extent cx="5940425" cy="354763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45106" name=""/>
                        <pic:cNvPicPr>
                          <a:picLocks noChangeAspect="1"/>
                        </pic:cNvPicPr>
                        <pic:nvPr/>
                      </pic:nvPicPr>
                      <pic:blipFill>
                        <a:blip r:embed="rId18"/>
                        <a:stretch/>
                      </pic:blipFill>
                      <pic:spPr bwMode="auto">
                        <a:xfrm>
                          <a:off x="0" y="0"/>
                          <a:ext cx="5940424" cy="35476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279.34pt;mso-wrap-distance-left:0.00pt;mso-wrap-distance-top:0.00pt;mso-wrap-distance-right:0.00pt;mso-wrap-distance-bottom:0.00pt;z-index:1;" stroked="false">
                <v:imagedata r:id="rId18" o:title=""/>
                <o:lock v:ext="edit" rotation="t"/>
              </v:shape>
            </w:pict>
          </mc:Fallback>
        </mc:AlternateContent>
      </w: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Bdr/>
        <w:spacing/>
        <w:ind w:firstLine="0" w:left="0"/>
        <w:jc w:val="center"/>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r>
      <w:hyperlink r:id="rId19" w:tooltip="https://www.schwab.com/learn/story/how-to-read-stock-charts-and-trading-patterns" w:history="1">
        <w:r>
          <w:rPr>
            <w:rStyle w:val="852"/>
            <w:rFonts w:ascii="Century Schoolbook" w:hAnsi="Century Schoolbook" w:eastAsia="Century Schoolbook" w:cs="Century Schoolbook"/>
            <w:b w:val="0"/>
            <w:bCs w:val="0"/>
            <w:i w:val="0"/>
            <w:iCs w:val="0"/>
            <w:sz w:val="24"/>
            <w:szCs w:val="24"/>
            <w:highlight w:val="none"/>
          </w:rPr>
          <w:t xml:space="preserve">Image Source</w:t>
        </w:r>
        <w:r>
          <w:rPr>
            <w:rStyle w:val="852"/>
            <w:rFonts w:ascii="Century Schoolbook" w:hAnsi="Century Schoolbook" w:eastAsia="Century Schoolbook" w:cs="Century Schoolbook"/>
            <w:b w:val="0"/>
            <w:bCs w:val="0"/>
            <w:i w:val="0"/>
            <w:iCs w:val="0"/>
            <w:sz w:val="24"/>
            <w:szCs w:val="24"/>
            <w:highlight w:val="none"/>
          </w:rPr>
        </w:r>
      </w:hyperlink>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Style w:val="874"/>
        <w:numPr>
          <w:ilvl w:val="0"/>
          <w:numId w:val="14"/>
        </w:numPr>
        <w:pBdr/>
        <w:spacing/>
        <w:ind/>
        <w:jc w:val="both"/>
        <w:rPr>
          <w:rFonts w:ascii="Century Schoolbook" w:hAnsi="Century Schoolbook" w:eastAsia="Century Schoolbook" w:cs="Century Schoolbook"/>
          <w:b/>
          <w:bCs/>
          <w:i w:val="0"/>
          <w:sz w:val="24"/>
          <w:szCs w:val="24"/>
          <w:highlight w:val="none"/>
        </w:rPr>
      </w:pPr>
      <w:r>
        <w:rPr>
          <w:rFonts w:ascii="Century Schoolbook" w:hAnsi="Century Schoolbook" w:eastAsia="Century Schoolbook" w:cs="Century Schoolbook"/>
          <w:b/>
          <w:bCs/>
          <w:i w:val="0"/>
          <w:iCs w:val="0"/>
          <w:sz w:val="24"/>
          <w:szCs w:val="24"/>
          <w:highlight w:val="none"/>
        </w:rPr>
        <w:t xml:space="preserve">Line chart</w:t>
      </w:r>
      <w:r>
        <w:rPr>
          <w:rFonts w:ascii="Century Schoolbook" w:hAnsi="Century Schoolbook" w:eastAsia="Century Schoolbook" w:cs="Century Schoolbook"/>
          <w:b/>
          <w:bCs/>
          <w:i w:val="0"/>
          <w:sz w:val="24"/>
          <w:szCs w:val="24"/>
          <w:highlight w:val="none"/>
        </w:rPr>
      </w:r>
      <w:r>
        <w:rPr>
          <w:rFonts w:ascii="Century Schoolbook" w:hAnsi="Century Schoolbook" w:eastAsia="Century Schoolbook" w:cs="Century Schoolbook"/>
          <w:b/>
          <w:bCs/>
          <w:i w:val="0"/>
          <w:sz w:val="24"/>
          <w:szCs w:val="24"/>
          <w:highlight w:val="none"/>
        </w:rPr>
      </w:r>
    </w:p>
    <w:p>
      <w:pPr>
        <w:pBdr/>
        <w:spacing/>
        <w:ind w:firstLine="0" w:left="0"/>
        <w:jc w:val="both"/>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r>
      <w:r>
        <w:rPr>
          <w:rFonts w:ascii="Century Schoolbook" w:hAnsi="Century Schoolbook" w:eastAsia="Century Schoolbook" w:cs="Century Schoolbook"/>
          <w:b w:val="0"/>
          <w:bCs w:val="0"/>
          <w:i w:val="0"/>
          <w:iCs w:val="0"/>
          <w:sz w:val="24"/>
          <w:szCs w:val="24"/>
          <w:highlight w:val="none"/>
        </w:rPr>
        <w:t xml:space="preserve"> It plots a single line that connects all the closing prices of a stock for a certain time interval. </w:t>
      </w:r>
      <w:r>
        <w:rPr>
          <w:rFonts w:ascii="Century Schoolbook" w:hAnsi="Century Schoolbook" w:eastAsia="Century Schoolbook" w:cs="Century Schoolbook"/>
          <w:b w:val="0"/>
          <w:bCs w:val="0"/>
          <w:i w:val="0"/>
          <w:iCs w:val="0"/>
          <w:sz w:val="24"/>
          <w:szCs w:val="24"/>
          <w:highlight w:val="none"/>
        </w:rPr>
        <w:t xml:space="preserve">This representation method  has some value when correlating a stock's trend or overall performance to the market without being too concerned about intra-day fluctuations.</w:t>
      </w: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Bdr/>
        <w:spacing/>
        <w:ind w:firstLine="0" w:left="0"/>
        <w:jc w:val="both"/>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Style w:val="874"/>
        <w:numPr>
          <w:ilvl w:val="0"/>
          <w:numId w:val="15"/>
        </w:numPr>
        <w:pBdr/>
        <w:spacing/>
        <w:ind/>
        <w:jc w:val="both"/>
        <w:rPr>
          <w:rFonts w:ascii="Century Schoolbook" w:hAnsi="Century Schoolbook" w:eastAsia="Century Schoolbook" w:cs="Century Schoolbook"/>
          <w:b/>
          <w:bCs/>
          <w:i w:val="0"/>
          <w:sz w:val="24"/>
          <w:szCs w:val="24"/>
          <w:highlight w:val="none"/>
        </w:rPr>
      </w:pPr>
      <w:r>
        <w:rPr>
          <w:rFonts w:ascii="Century Schoolbook" w:hAnsi="Century Schoolbook" w:eastAsia="Century Schoolbook" w:cs="Century Schoolbook"/>
          <w:b/>
          <w:bCs/>
          <w:i w:val="0"/>
          <w:iCs w:val="0"/>
          <w:sz w:val="24"/>
          <w:szCs w:val="24"/>
          <w:highlight w:val="none"/>
        </w:rPr>
        <w:t xml:space="preserve">Bar chart</w:t>
      </w:r>
      <w:r>
        <w:rPr>
          <w:rFonts w:ascii="Century Schoolbook" w:hAnsi="Century Schoolbook" w:eastAsia="Century Schoolbook" w:cs="Century Schoolbook"/>
          <w:b/>
          <w:bCs/>
          <w:i w:val="0"/>
          <w:sz w:val="24"/>
          <w:szCs w:val="24"/>
          <w:highlight w:val="none"/>
        </w:rPr>
      </w:r>
      <w:r>
        <w:rPr>
          <w:rFonts w:ascii="Century Schoolbook" w:hAnsi="Century Schoolbook" w:eastAsia="Century Schoolbook" w:cs="Century Schoolbook"/>
          <w:b/>
          <w:bCs/>
          <w:i w:val="0"/>
          <w:sz w:val="24"/>
          <w:szCs w:val="24"/>
          <w:highlight w:val="none"/>
        </w:rPr>
      </w:r>
    </w:p>
    <w:p>
      <w:pPr>
        <w:pBdr/>
        <w:spacing/>
        <w:ind w:firstLine="0" w:left="0"/>
        <w:jc w:val="both"/>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r>
      <w:r>
        <w:rPr>
          <w:rFonts w:ascii="Century Schoolbook" w:hAnsi="Century Schoolbook" w:eastAsia="Century Schoolbook" w:cs="Century Schoolbook"/>
          <w:b w:val="0"/>
          <w:bCs w:val="0"/>
          <w:i w:val="0"/>
          <w:iCs w:val="0"/>
          <w:sz w:val="24"/>
          <w:szCs w:val="24"/>
          <w:highlight w:val="none"/>
        </w:rPr>
        <w:t xml:space="preserve">B</w:t>
      </w:r>
      <w:r>
        <w:rPr>
          <w:rFonts w:ascii="Century Schoolbook" w:hAnsi="Century Schoolbook" w:eastAsia="Century Schoolbook" w:cs="Century Schoolbook"/>
          <w:b w:val="0"/>
          <w:bCs w:val="0"/>
          <w:i w:val="0"/>
          <w:iCs w:val="0"/>
          <w:sz w:val="24"/>
          <w:szCs w:val="24"/>
          <w:highlight w:val="none"/>
        </w:rPr>
        <w:t xml:space="preserve">ar charts help traders see the price range of each period. Bars may increase or decrease in size from one bar to the next or over a range of bars. Notice how the bars expand and contract between periods of high and low volatility. As the market becomes inc</w:t>
      </w:r>
      <w:r>
        <w:rPr>
          <w:rFonts w:ascii="Century Schoolbook" w:hAnsi="Century Schoolbook" w:eastAsia="Century Schoolbook" w:cs="Century Schoolbook"/>
          <w:b w:val="0"/>
          <w:bCs w:val="0"/>
          <w:i w:val="0"/>
          <w:iCs w:val="0"/>
          <w:sz w:val="24"/>
          <w:szCs w:val="24"/>
          <w:highlight w:val="none"/>
        </w:rPr>
        <w:t xml:space="preserve">reasingly volatile, the bars become larger and the price swings further. As the market becomes quieter, price typically contracts into smaller bars.</w:t>
      </w: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Bdr/>
        <w:spacing/>
        <w:ind w:firstLine="0" w:left="0"/>
        <w:jc w:val="both"/>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r>
      <w:r>
        <w:rPr>
          <w:rFonts w:ascii="Century Schoolbook" w:hAnsi="Century Schoolbook" w:eastAsia="Century Schoolbook" w:cs="Century Schoolbook"/>
          <w:b w:val="0"/>
          <w:bCs w:val="0"/>
          <w:i w:val="0"/>
          <w:iCs w:val="0"/>
          <w:sz w:val="24"/>
          <w:szCs w:val="24"/>
          <w:highlight w:val="none"/>
        </w:rPr>
        <w:t xml:space="preserve">The vertical height of the bar reflects the range between the high and low price of the bar period. The price bar also records the period's opening and closing prices with attached horizontal lines; the left line represents the open, and the right line rep</w:t>
      </w:r>
      <w:r>
        <w:rPr>
          <w:rFonts w:ascii="Century Schoolbook" w:hAnsi="Century Schoolbook" w:eastAsia="Century Schoolbook" w:cs="Century Schoolbook"/>
          <w:b w:val="0"/>
          <w:bCs w:val="0"/>
          <w:i w:val="0"/>
          <w:iCs w:val="0"/>
          <w:sz w:val="24"/>
          <w:szCs w:val="24"/>
          <w:highlight w:val="none"/>
        </w:rPr>
        <w:t xml:space="preserve">resents the close.</w:t>
      </w: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Style w:val="874"/>
        <w:numPr>
          <w:ilvl w:val="0"/>
          <w:numId w:val="16"/>
        </w:numPr>
        <w:pBdr/>
        <w:spacing/>
        <w:ind/>
        <w:jc w:val="both"/>
        <w:rPr>
          <w:rFonts w:ascii="Century Schoolbook" w:hAnsi="Century Schoolbook" w:eastAsia="Century Schoolbook" w:cs="Century Schoolbook"/>
          <w:b/>
          <w:bCs/>
          <w:i w:val="0"/>
          <w:sz w:val="24"/>
          <w:szCs w:val="24"/>
          <w:highlight w:val="none"/>
        </w:rPr>
      </w:pPr>
      <w:r>
        <w:rPr>
          <w:rFonts w:ascii="Century Schoolbook" w:hAnsi="Century Schoolbook" w:eastAsia="Century Schoolbook" w:cs="Century Schoolbook"/>
          <w:b/>
          <w:bCs/>
          <w:i w:val="0"/>
          <w:iCs w:val="0"/>
          <w:sz w:val="24"/>
          <w:szCs w:val="24"/>
          <w:highlight w:val="none"/>
        </w:rPr>
        <w:t xml:space="preserve">Candlestick chart</w:t>
      </w:r>
      <w:r>
        <w:rPr>
          <w:rFonts w:ascii="Century Schoolbook" w:hAnsi="Century Schoolbook" w:eastAsia="Century Schoolbook" w:cs="Century Schoolbook"/>
          <w:b/>
          <w:bCs/>
          <w:i w:val="0"/>
          <w:sz w:val="24"/>
          <w:szCs w:val="24"/>
          <w:highlight w:val="none"/>
        </w:rPr>
      </w:r>
      <w:r>
        <w:rPr>
          <w:rFonts w:ascii="Century Schoolbook" w:hAnsi="Century Schoolbook" w:eastAsia="Century Schoolbook" w:cs="Century Schoolbook"/>
          <w:b/>
          <w:bCs/>
          <w:i w:val="0"/>
          <w:sz w:val="24"/>
          <w:szCs w:val="24"/>
          <w:highlight w:val="none"/>
        </w:rPr>
      </w:r>
    </w:p>
    <w:p>
      <w:pPr>
        <w:pBdr/>
        <w:spacing/>
        <w:ind w:firstLine="0" w:left="0"/>
        <w:jc w:val="both"/>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t xml:space="preserve">This is a variation of the bar chart. </w:t>
      </w:r>
      <w:r>
        <w:rPr>
          <w:rFonts w:ascii="Century Schoolbook" w:hAnsi="Century Schoolbook" w:eastAsia="Century Schoolbook" w:cs="Century Schoolbook"/>
          <w:b w:val="0"/>
          <w:bCs w:val="0"/>
          <w:i w:val="0"/>
          <w:iCs w:val="0"/>
          <w:sz w:val="24"/>
          <w:szCs w:val="24"/>
          <w:highlight w:val="none"/>
        </w:rPr>
        <w:t xml:space="preserve">C</w:t>
      </w:r>
      <w:r>
        <w:rPr>
          <w:rFonts w:ascii="Century Schoolbook" w:hAnsi="Century Schoolbook" w:eastAsia="Century Schoolbook" w:cs="Century Schoolbook"/>
          <w:b w:val="0"/>
          <w:bCs w:val="0"/>
          <w:i w:val="0"/>
          <w:iCs w:val="0"/>
          <w:sz w:val="24"/>
          <w:szCs w:val="24"/>
          <w:highlight w:val="none"/>
        </w:rPr>
        <w:t xml:space="preserve">andles help visualize bullish or bearish sentiment by displaying distinctive "bodies" that are green or red, depending on whether the stock closes higher or lower than the open. The body represents the range between the opening and closing prices of the ti</w:t>
      </w:r>
      <w:r>
        <w:rPr>
          <w:rFonts w:ascii="Century Schoolbook" w:hAnsi="Century Schoolbook" w:eastAsia="Century Schoolbook" w:cs="Century Schoolbook"/>
          <w:b w:val="0"/>
          <w:bCs w:val="0"/>
          <w:i w:val="0"/>
          <w:iCs w:val="0"/>
          <w:sz w:val="24"/>
          <w:szCs w:val="24"/>
          <w:highlight w:val="none"/>
        </w:rPr>
        <w:t xml:space="preserve">me intervals; the high and low prices are called the wick or shadow.</w:t>
      </w: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Bdr/>
        <w:spacing/>
        <w:ind w:firstLine="0" w:left="0"/>
        <w:jc w:val="both"/>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r>
      <w:r>
        <w:rPr>
          <w:rFonts w:ascii="Century Schoolbook" w:hAnsi="Century Schoolbook" w:eastAsia="Century Schoolbook" w:cs="Century Schoolbook"/>
          <w:b w:val="0"/>
          <w:bCs w:val="0"/>
          <w:i w:val="0"/>
          <w:iCs w:val="0"/>
          <w:sz w:val="24"/>
          <w:szCs w:val="24"/>
          <w:highlight w:val="none"/>
        </w:rPr>
        <w:t xml:space="preserve">In a normal bull market, there might be more clusters of green candles than red candles, while the reverse is true for a bear market.</w:t>
      </w: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Bdr/>
        <w:spacing/>
        <w:ind w:firstLine="0" w:left="0"/>
        <w:jc w:val="center"/>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r>
      <w:r>
        <mc:AlternateContent>
          <mc:Choice Requires="wpg">
            <w:drawing>
              <wp:inline xmlns:wp="http://schemas.openxmlformats.org/drawingml/2006/wordprocessingDrawing" distT="0" distB="0" distL="0" distR="0">
                <wp:extent cx="5940425" cy="290529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42112" name=""/>
                        <pic:cNvPicPr>
                          <a:picLocks noChangeAspect="1"/>
                        </pic:cNvPicPr>
                        <pic:nvPr/>
                      </pic:nvPicPr>
                      <pic:blipFill>
                        <a:blip r:embed="rId20"/>
                        <a:stretch/>
                      </pic:blipFill>
                      <pic:spPr bwMode="auto">
                        <a:xfrm>
                          <a:off x="0" y="0"/>
                          <a:ext cx="5940424" cy="29052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228.76pt;mso-wrap-distance-left:0.00pt;mso-wrap-distance-top:0.00pt;mso-wrap-distance-right:0.00pt;mso-wrap-distance-bottom:0.00pt;z-index:1;" stroked="false">
                <v:imagedata r:id="rId20" o:title=""/>
                <o:lock v:ext="edit" rotation="t"/>
              </v:shape>
            </w:pict>
          </mc:Fallback>
        </mc:AlternateContent>
      </w: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Bdr/>
        <w:spacing/>
        <w:ind w:firstLine="0" w:left="0"/>
        <w:jc w:val="center"/>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r>
      <w:hyperlink r:id="rId21" w:tooltip="https://www.schwab.com/learn/story/how-to-read-stock-charts-and-trading-patterns" w:history="1">
        <w:r>
          <w:rPr>
            <w:rStyle w:val="852"/>
            <w:rFonts w:ascii="Century Schoolbook" w:hAnsi="Century Schoolbook" w:eastAsia="Century Schoolbook" w:cs="Century Schoolbook"/>
            <w:b w:val="0"/>
            <w:bCs w:val="0"/>
            <w:i w:val="0"/>
            <w:iCs w:val="0"/>
            <w:sz w:val="24"/>
            <w:szCs w:val="24"/>
            <w:highlight w:val="none"/>
          </w:rPr>
          <w:t xml:space="preserve">Image Source</w:t>
        </w:r>
        <w:r>
          <w:rPr>
            <w:rStyle w:val="852"/>
            <w:rFonts w:ascii="Century Schoolbook" w:hAnsi="Century Schoolbook" w:eastAsia="Century Schoolbook" w:cs="Century Schoolbook"/>
            <w:b w:val="0"/>
            <w:bCs w:val="0"/>
            <w:i w:val="0"/>
            <w:iCs w:val="0"/>
            <w:sz w:val="24"/>
            <w:szCs w:val="24"/>
            <w:highlight w:val="none"/>
          </w:rPr>
        </w:r>
      </w:hyperlink>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Bdr/>
        <w:spacing/>
        <w:ind w:firstLine="0" w:left="0"/>
        <w:jc w:val="both"/>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Bdr/>
        <w:spacing/>
        <w:ind w:firstLine="0" w:left="0"/>
        <w:jc w:val="both"/>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t xml:space="preserve">This </w:t>
      </w:r>
      <w:hyperlink r:id="rId22" w:tooltip="https://www.investopedia.com/articles/technical/112601.asp" w:history="1">
        <w:r>
          <w:rPr>
            <w:rStyle w:val="852"/>
            <w:rFonts w:ascii="Century Schoolbook" w:hAnsi="Century Schoolbook" w:eastAsia="Century Schoolbook" w:cs="Century Schoolbook"/>
            <w:b w:val="0"/>
            <w:bCs w:val="0"/>
            <w:i w:val="0"/>
            <w:iCs w:val="0"/>
            <w:sz w:val="24"/>
            <w:szCs w:val="24"/>
            <w:highlight w:val="none"/>
          </w:rPr>
          <w:t xml:space="preserve">Investopedia article</w:t>
        </w:r>
      </w:hyperlink>
      <w:r>
        <w:rPr>
          <w:rFonts w:ascii="Century Schoolbook" w:hAnsi="Century Schoolbook" w:eastAsia="Century Schoolbook" w:cs="Century Schoolbook"/>
          <w:b w:val="0"/>
          <w:bCs w:val="0"/>
          <w:i w:val="0"/>
          <w:iCs w:val="0"/>
          <w:sz w:val="24"/>
          <w:szCs w:val="24"/>
          <w:highlight w:val="none"/>
        </w:rPr>
        <w:t xml:space="preserve"> thoroughly covers how to interpret stock chart patterns.</w:t>
      </w: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Bdr/>
        <w:spacing/>
        <w:ind w:firstLine="0" w:left="0"/>
        <w:jc w:val="both"/>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Bdr/>
        <w:spacing/>
        <w:ind w:firstLine="0" w:left="0"/>
        <w:jc w:val="both"/>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Style w:val="696"/>
        <w:pBdr/>
        <w:spacing/>
        <w:ind/>
        <w:rPr>
          <w:rFonts w:ascii="Century Schoolbook" w:hAnsi="Century Schoolbook" w:eastAsia="Century Schoolbook" w:cs="Century Schoolbook"/>
          <w:b w:val="0"/>
          <w:bCs/>
          <w:i/>
          <w:sz w:val="32"/>
          <w:szCs w:val="32"/>
          <w:highlight w:val="none"/>
        </w:rPr>
      </w:pPr>
      <w:r>
        <w:rPr>
          <w:rFonts w:ascii="Century Schoolbook" w:hAnsi="Century Schoolbook" w:eastAsia="Century Schoolbook" w:cs="Century Schoolbook"/>
          <w:b w:val="0"/>
          <w:bCs w:val="0"/>
          <w:i/>
          <w:iCs/>
          <w:sz w:val="28"/>
          <w:szCs w:val="28"/>
          <w:highlight w:val="none"/>
        </w:rPr>
      </w:r>
      <w:r>
        <w:rPr>
          <w:rFonts w:ascii="Century Schoolbook" w:hAnsi="Century Schoolbook" w:eastAsia="Century Schoolbook" w:cs="Century Schoolbook"/>
          <w:b w:val="0"/>
          <w:bCs w:val="0"/>
          <w:i/>
          <w:iCs/>
          <w:sz w:val="28"/>
          <w:szCs w:val="28"/>
          <w:highlight w:val="none"/>
        </w:rPr>
        <w:t xml:space="preserve">Stock markets in place</w:t>
      </w:r>
      <w:r>
        <w:rPr>
          <w:rFonts w:ascii="Century Schoolbook" w:hAnsi="Century Schoolbook" w:eastAsia="Century Schoolbook" w:cs="Century Schoolbook"/>
          <w:b w:val="0"/>
          <w:bCs/>
          <w:i/>
          <w:sz w:val="32"/>
          <w:szCs w:val="32"/>
          <w:highlight w:val="none"/>
        </w:rPr>
      </w:r>
      <w:r>
        <w:rPr>
          <w:rFonts w:ascii="Century Schoolbook" w:hAnsi="Century Schoolbook" w:eastAsia="Century Schoolbook" w:cs="Century Schoolbook"/>
          <w:b w:val="0"/>
          <w:bCs/>
          <w:i/>
          <w:sz w:val="32"/>
          <w:szCs w:val="32"/>
          <w:highlight w:val="none"/>
        </w:rPr>
      </w:r>
    </w:p>
    <w:p>
      <w:pPr>
        <w:pStyle w:val="698"/>
        <w:pBdr/>
        <w:spacing/>
        <w:ind/>
        <w:rPr>
          <w:rFonts w:ascii="Century Schoolbook" w:hAnsi="Century Schoolbook" w:eastAsia="Century Schoolbook" w:cs="Century Schoolbook"/>
          <w:b/>
          <w:bCs w:val="0"/>
          <w:i w:val="0"/>
          <w:sz w:val="24"/>
          <w:szCs w:val="24"/>
          <w:highlight w:val="none"/>
        </w:rPr>
      </w:pPr>
      <w:r>
        <w:rPr>
          <w:rFonts w:ascii="Century Schoolbook" w:hAnsi="Century Schoolbook" w:eastAsia="Century Schoolbook" w:cs="Century Schoolbook"/>
          <w:b/>
          <w:bCs/>
          <w:i w:val="0"/>
          <w:iCs w:val="0"/>
          <w:sz w:val="24"/>
          <w:szCs w:val="24"/>
          <w:highlight w:val="none"/>
        </w:rPr>
        <w:t xml:space="preserve">Major Stock Exchanges</w:t>
      </w:r>
      <w:r>
        <w:rPr>
          <w:rFonts w:ascii="Century Schoolbook" w:hAnsi="Century Schoolbook" w:eastAsia="Century Schoolbook" w:cs="Century Schoolbook"/>
          <w:b/>
          <w:bCs w:val="0"/>
          <w:i w:val="0"/>
          <w:sz w:val="24"/>
          <w:szCs w:val="24"/>
          <w:highlight w:val="none"/>
        </w:rPr>
      </w:r>
      <w:r>
        <w:rPr>
          <w:rFonts w:ascii="Century Schoolbook" w:hAnsi="Century Schoolbook" w:eastAsia="Century Schoolbook" w:cs="Century Schoolbook"/>
          <w:b/>
          <w:bCs w:val="0"/>
          <w:i w:val="0"/>
          <w:sz w:val="24"/>
          <w:szCs w:val="24"/>
          <w:highlight w:val="none"/>
        </w:rPr>
      </w:r>
    </w:p>
    <w:p>
      <w:pPr>
        <w:pBdr/>
        <w:spacing/>
        <w:ind w:firstLine="0" w:left="0"/>
        <w:jc w:val="both"/>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t xml:space="preserve">The </w:t>
      </w:r>
      <w:hyperlink r:id="rId23" w:tooltip="https://scripbox.com/pf/largest-stock-exchanges-in-the-world/" w:history="1">
        <w:r>
          <w:rPr>
            <w:rStyle w:val="852"/>
            <w:rFonts w:ascii="Century Schoolbook" w:hAnsi="Century Schoolbook" w:eastAsia="Century Schoolbook" w:cs="Century Schoolbook"/>
            <w:b w:val="0"/>
            <w:bCs w:val="0"/>
            <w:i w:val="0"/>
            <w:iCs w:val="0"/>
            <w:sz w:val="24"/>
            <w:szCs w:val="24"/>
            <w:highlight w:val="none"/>
          </w:rPr>
          <w:t xml:space="preserve">top 10 largest stock exchanges in the world by market capitalization</w:t>
        </w:r>
      </w:hyperlink>
      <w:r>
        <w:rPr>
          <w:rFonts w:ascii="Century Schoolbook" w:hAnsi="Century Schoolbook" w:eastAsia="Century Schoolbook" w:cs="Century Schoolbook"/>
          <w:b w:val="0"/>
          <w:bCs w:val="0"/>
          <w:i w:val="0"/>
          <w:iCs w:val="0"/>
          <w:sz w:val="24"/>
          <w:szCs w:val="24"/>
          <w:highlight w:val="none"/>
        </w:rPr>
        <w:t xml:space="preserve"> are:</w:t>
      </w: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Bdr/>
        <w:spacing/>
        <w:ind w:firstLine="0" w:left="0"/>
        <w:jc w:val="center"/>
        <w:rPr>
          <w:rFonts w:ascii="Century Schoolbook" w:hAnsi="Century Schoolbook" w:eastAsia="Century Schoolbook" w:cs="Century Schoolbook"/>
          <w:b/>
          <w:bCs w:val="0"/>
          <w:i w:val="0"/>
          <w:sz w:val="24"/>
          <w:szCs w:val="24"/>
          <w:highlight w:val="none"/>
        </w:rPr>
      </w:pPr>
      <w:r>
        <w:rPr>
          <w:rFonts w:ascii="Century Schoolbook" w:hAnsi="Century Schoolbook" w:eastAsia="Century Schoolbook" w:cs="Century Schoolbook"/>
          <w:b/>
          <w:bCs/>
          <w:i w:val="0"/>
          <w:iCs w:val="0"/>
          <w:sz w:val="24"/>
          <w:szCs w:val="24"/>
          <w:highlight w:val="none"/>
        </w:rPr>
      </w:r>
      <w:r>
        <mc:AlternateContent>
          <mc:Choice Requires="wpg">
            <w:drawing>
              <wp:inline xmlns:wp="http://schemas.openxmlformats.org/drawingml/2006/wordprocessingDrawing" distT="0" distB="0" distL="0" distR="0">
                <wp:extent cx="5940425" cy="492374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16245" name=""/>
                        <pic:cNvPicPr>
                          <a:picLocks noChangeAspect="1"/>
                        </pic:cNvPicPr>
                        <pic:nvPr/>
                      </pic:nvPicPr>
                      <pic:blipFill>
                        <a:blip r:embed="rId24"/>
                        <a:stretch/>
                      </pic:blipFill>
                      <pic:spPr bwMode="auto">
                        <a:xfrm>
                          <a:off x="0" y="0"/>
                          <a:ext cx="5940424" cy="49237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387.70pt;mso-wrap-distance-left:0.00pt;mso-wrap-distance-top:0.00pt;mso-wrap-distance-right:0.00pt;mso-wrap-distance-bottom:0.00pt;z-index:1;" stroked="false">
                <v:imagedata r:id="rId24" o:title=""/>
                <o:lock v:ext="edit" rotation="t"/>
              </v:shape>
            </w:pict>
          </mc:Fallback>
        </mc:AlternateContent>
      </w:r>
      <w:r>
        <w:rPr>
          <w:rFonts w:ascii="Century Schoolbook" w:hAnsi="Century Schoolbook" w:eastAsia="Century Schoolbook" w:cs="Century Schoolbook"/>
          <w:b/>
          <w:bCs w:val="0"/>
          <w:i w:val="0"/>
          <w:sz w:val="24"/>
          <w:szCs w:val="24"/>
          <w:highlight w:val="none"/>
        </w:rPr>
      </w:r>
      <w:r>
        <w:rPr>
          <w:rFonts w:ascii="Century Schoolbook" w:hAnsi="Century Schoolbook" w:eastAsia="Century Schoolbook" w:cs="Century Schoolbook"/>
          <w:b/>
          <w:bCs w:val="0"/>
          <w:i w:val="0"/>
          <w:sz w:val="24"/>
          <w:szCs w:val="24"/>
          <w:highlight w:val="none"/>
        </w:rPr>
      </w:r>
    </w:p>
    <w:p>
      <w:pPr>
        <w:pBdr/>
        <w:spacing/>
        <w:ind w:firstLine="0" w:left="0"/>
        <w:jc w:val="both"/>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t xml:space="preserve">An additional helpful read on the same can be found </w:t>
      </w:r>
      <w:hyperlink r:id="rId25" w:tooltip="https://www.linkedin.com/pulse/10-largest-stock-exchanges-world-market-capitalization" w:history="1">
        <w:r>
          <w:rPr>
            <w:rStyle w:val="852"/>
            <w:rFonts w:ascii="Century Schoolbook" w:hAnsi="Century Schoolbook" w:eastAsia="Century Schoolbook" w:cs="Century Schoolbook"/>
            <w:b w:val="0"/>
            <w:bCs w:val="0"/>
            <w:i w:val="0"/>
            <w:iCs w:val="0"/>
            <w:sz w:val="24"/>
            <w:szCs w:val="24"/>
            <w:highlight w:val="none"/>
          </w:rPr>
          <w:t xml:space="preserve">here.</w:t>
        </w:r>
      </w:hyperlink>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Style w:val="698"/>
        <w:pBdr/>
        <w:spacing/>
        <w:ind/>
        <w:rPr>
          <w:rFonts w:ascii="Century Schoolbook" w:hAnsi="Century Schoolbook" w:eastAsia="Century Schoolbook" w:cs="Century Schoolbook"/>
          <w:b/>
          <w:bCs w:val="0"/>
          <w:i w:val="0"/>
          <w:sz w:val="24"/>
          <w:szCs w:val="24"/>
          <w:highlight w:val="none"/>
        </w:rPr>
      </w:pPr>
      <w:r>
        <w:rPr>
          <w:rFonts w:ascii="Century Schoolbook" w:hAnsi="Century Schoolbook" w:eastAsia="Century Schoolbook" w:cs="Century Schoolbook"/>
          <w:b/>
          <w:bCs/>
          <w:i w:val="0"/>
          <w:iCs w:val="0"/>
          <w:sz w:val="24"/>
          <w:szCs w:val="24"/>
          <w:highlight w:val="none"/>
        </w:rPr>
        <w:t xml:space="preserve">Primary markets vs Secondary  markets</w:t>
      </w:r>
      <w:r>
        <w:rPr>
          <w:rFonts w:ascii="Century Schoolbook" w:hAnsi="Century Schoolbook" w:eastAsia="Century Schoolbook" w:cs="Century Schoolbook"/>
          <w:b/>
          <w:bCs w:val="0"/>
          <w:i w:val="0"/>
          <w:sz w:val="24"/>
          <w:szCs w:val="24"/>
          <w:highlight w:val="none"/>
        </w:rPr>
      </w:r>
      <w:r>
        <w:rPr>
          <w:rFonts w:ascii="Century Schoolbook" w:hAnsi="Century Schoolbook" w:eastAsia="Century Schoolbook" w:cs="Century Schoolbook"/>
          <w:b/>
          <w:bCs w:val="0"/>
          <w:i w:val="0"/>
          <w:sz w:val="24"/>
          <w:szCs w:val="24"/>
          <w:highlight w:val="none"/>
        </w:rPr>
      </w:r>
    </w:p>
    <w:p>
      <w:pPr>
        <w:pBdr/>
        <w:spacing/>
        <w:ind w:firstLine="0" w:left="0"/>
        <w:jc w:val="both"/>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t xml:space="preserve">Primary market, also known as “new issue market”, is where new securities are issued and sold for the first time by companies or governments to raise capital. It direct transactions between the issuer and the investor.</w:t>
      </w:r>
      <w:r>
        <w:rPr>
          <w:rFonts w:ascii="Century Schoolbook" w:hAnsi="Century Schoolbook" w:eastAsia="Century Schoolbook" w:cs="Century Schoolbook"/>
          <w:b w:val="0"/>
          <w:bCs w:val="0"/>
          <w:i w:val="0"/>
          <w:iCs w:val="0"/>
          <w:sz w:val="24"/>
          <w:szCs w:val="24"/>
          <w:highlight w:val="none"/>
        </w:rPr>
        <w:t xml:space="preserve"> The primary market serves the purpose of capital formation, allowing companies and governments to raise funds for various purposes</w:t>
      </w:r>
      <w:r>
        <w:rPr>
          <w:rFonts w:ascii="Century Schoolbook" w:hAnsi="Century Schoolbook" w:eastAsia="Century Schoolbook" w:cs="Century Schoolbook"/>
          <w:b w:val="0"/>
          <w:bCs w:val="0"/>
          <w:i w:val="0"/>
          <w:iCs w:val="0"/>
          <w:sz w:val="24"/>
          <w:szCs w:val="24"/>
          <w:highlight w:val="none"/>
        </w:rPr>
        <w:t xml:space="preserve">.</w:t>
      </w: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Bdr/>
        <w:spacing/>
        <w:ind w:firstLine="0" w:left="0"/>
        <w:jc w:val="both"/>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r>
      <w:r>
        <w:rPr>
          <w:rFonts w:ascii="Century Schoolbook" w:hAnsi="Century Schoolbook" w:eastAsia="Century Schoolbook" w:cs="Century Schoolbook"/>
          <w:b w:val="0"/>
          <w:bCs w:val="0"/>
          <w:i w:val="0"/>
          <w:iCs w:val="0"/>
          <w:sz w:val="24"/>
          <w:szCs w:val="24"/>
          <w:highlight w:val="none"/>
        </w:rPr>
        <w:t xml:space="preserve">An initial public offering, or IPO, is an example of a primary market.</w:t>
      </w: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Bdr/>
        <w:spacing/>
        <w:ind w:firstLine="0" w:left="0"/>
        <w:jc w:val="both"/>
        <w:rPr>
          <w:rFonts w:ascii="Century Schoolbook" w:hAnsi="Century Schoolbook" w:eastAsia="Century Schoolbook" w:cs="Century Schoolbook"/>
          <w:b w:val="0"/>
          <w:bCs w:val="0"/>
          <w:i w:val="0"/>
          <w:sz w:val="24"/>
          <w:szCs w:val="24"/>
          <w:highlight w:val="none"/>
        </w:rPr>
      </w:pPr>
      <w:r>
        <w:rPr>
          <w:rFonts w:ascii="Century Schoolbook" w:hAnsi="Century Schoolbook" w:eastAsia="Century Schoolbook" w:cs="Century Schoolbook"/>
          <w:b w:val="0"/>
          <w:bCs w:val="0"/>
          <w:i w:val="0"/>
          <w:iCs w:val="0"/>
          <w:sz w:val="24"/>
          <w:szCs w:val="24"/>
          <w:highlight w:val="none"/>
        </w:rPr>
        <w:t xml:space="preserve">Secondary market, is where </w:t>
      </w:r>
      <w:r>
        <w:rPr>
          <w:rFonts w:ascii="Century Schoolbook" w:hAnsi="Century Schoolbook" w:eastAsia="Century Schoolbook" w:cs="Century Schoolbook"/>
          <w:b w:val="0"/>
          <w:bCs w:val="0"/>
          <w:i w:val="0"/>
          <w:iCs w:val="0"/>
          <w:sz w:val="24"/>
          <w:szCs w:val="24"/>
          <w:highlight w:val="none"/>
        </w:rPr>
        <w:t xml:space="preserve">investors trade previously issued securities without the issuing companies' involvement.</w:t>
      </w:r>
      <w:r>
        <w:rPr>
          <w:rFonts w:ascii="Century Schoolbook" w:hAnsi="Century Schoolbook" w:eastAsia="Century Schoolbook" w:cs="Century Schoolbook"/>
          <w:b w:val="0"/>
          <w:bCs w:val="0"/>
          <w:i w:val="0"/>
          <w:iCs w:val="0"/>
          <w:sz w:val="24"/>
          <w:szCs w:val="24"/>
          <w:highlight w:val="none"/>
        </w:rPr>
        <w:t xml:space="preserve"> </w:t>
      </w:r>
      <w:r>
        <w:rPr>
          <w:rFonts w:ascii="Century Schoolbook" w:hAnsi="Century Schoolbook" w:eastAsia="Century Schoolbook" w:cs="Century Schoolbook"/>
          <w:b w:val="0"/>
          <w:bCs w:val="0"/>
          <w:i w:val="0"/>
          <w:iCs w:val="0"/>
          <w:sz w:val="24"/>
          <w:szCs w:val="24"/>
          <w:highlight w:val="none"/>
        </w:rPr>
        <w:t xml:space="preserve">I</w:t>
      </w:r>
      <w:r>
        <w:rPr>
          <w:rFonts w:ascii="Century Schoolbook" w:hAnsi="Century Schoolbook" w:eastAsia="Century Schoolbook" w:cs="Century Schoolbook"/>
          <w:b w:val="0"/>
          <w:bCs w:val="0"/>
          <w:i w:val="0"/>
          <w:iCs w:val="0"/>
          <w:sz w:val="24"/>
          <w:szCs w:val="24"/>
          <w:highlight w:val="none"/>
        </w:rPr>
        <w:t xml:space="preserve">magine you want to purchase shares of a popular tech company like XYZ Inc. (XYZ). When you buy XYZ stock, you're essentially engaging in a transaction with another investor who already owns shares of XYZ. XYZ Inc. itself isn't directly participating in thi</w:t>
      </w:r>
      <w:r>
        <w:rPr>
          <w:rFonts w:ascii="Century Schoolbook" w:hAnsi="Century Schoolbook" w:eastAsia="Century Schoolbook" w:cs="Century Schoolbook"/>
          <w:b w:val="0"/>
          <w:bCs w:val="0"/>
          <w:i w:val="0"/>
          <w:iCs w:val="0"/>
          <w:sz w:val="24"/>
          <w:szCs w:val="24"/>
          <w:highlight w:val="none"/>
        </w:rPr>
        <w:t xml:space="preserve">s specific transaction.</w:t>
      </w:r>
      <w:r>
        <w:rPr>
          <w:rFonts w:ascii="Century Schoolbook" w:hAnsi="Century Schoolbook" w:eastAsia="Century Schoolbook" w:cs="Century Schoolbook"/>
          <w:b w:val="0"/>
          <w:bCs w:val="0"/>
          <w:i w:val="0"/>
          <w:sz w:val="24"/>
          <w:szCs w:val="24"/>
          <w:highlight w:val="none"/>
        </w:rPr>
      </w:r>
      <w:r>
        <w:rPr>
          <w:rFonts w:ascii="Century Schoolbook" w:hAnsi="Century Schoolbook" w:eastAsia="Century Schoolbook" w:cs="Century Schoolbook"/>
          <w:b w:val="0"/>
          <w:bCs w:val="0"/>
          <w:i w:val="0"/>
          <w:sz w:val="24"/>
          <w:szCs w:val="24"/>
          <w:highlight w:val="none"/>
        </w:rPr>
      </w:r>
    </w:p>
    <w:p>
      <w:pPr>
        <w:pStyle w:val="698"/>
        <w:pBdr/>
        <w:spacing/>
        <w:ind/>
        <w:rPr>
          <w:rFonts w:ascii="Century Schoolbook" w:hAnsi="Century Schoolbook" w:eastAsia="Century Schoolbook" w:cs="Century Schoolbook"/>
          <w:b/>
          <w:bCs w:val="0"/>
          <w:i w:val="0"/>
          <w:sz w:val="24"/>
          <w:szCs w:val="24"/>
          <w:highlight w:val="none"/>
        </w:rPr>
      </w:pPr>
      <w:r>
        <w:rPr>
          <w:rFonts w:ascii="Century Schoolbook" w:hAnsi="Century Schoolbook" w:eastAsia="Century Schoolbook" w:cs="Century Schoolbook"/>
          <w:b/>
          <w:bCs/>
          <w:i w:val="0"/>
          <w:iCs w:val="0"/>
          <w:sz w:val="24"/>
          <w:szCs w:val="24"/>
          <w:highlight w:val="none"/>
        </w:rPr>
        <w:t xml:space="preserve">Stock Market Indexes</w:t>
      </w:r>
      <w:r>
        <w:rPr>
          <w:rFonts w:ascii="Century Schoolbook" w:hAnsi="Century Schoolbook" w:eastAsia="Century Schoolbook" w:cs="Century Schoolbook"/>
          <w:b/>
          <w:bCs w:val="0"/>
          <w:i w:val="0"/>
          <w:sz w:val="24"/>
          <w:szCs w:val="24"/>
          <w:highlight w:val="none"/>
        </w:rPr>
      </w:r>
      <w:r>
        <w:rPr>
          <w:rFonts w:ascii="Century Schoolbook" w:hAnsi="Century Schoolbook" w:eastAsia="Century Schoolbook" w:cs="Century Schoolbook"/>
          <w:b/>
          <w:bCs w:val="0"/>
          <w:i w:val="0"/>
          <w:sz w:val="24"/>
          <w:szCs w:val="24"/>
          <w:highlight w:val="none"/>
        </w:rPr>
      </w:r>
    </w:p>
    <w:p>
      <w:pPr>
        <w:pBdr/>
        <w:spacing/>
        <w:ind w:firstLine="0" w:left="0"/>
        <w:jc w:val="both"/>
        <w:rPr>
          <w:rFonts w:ascii="Century Schoolbook" w:hAnsi="Century Schoolbook" w:cs="Century Schoolbook"/>
          <w:b w:val="0"/>
          <w:bCs w:val="0"/>
          <w:i w:val="0"/>
          <w:sz w:val="24"/>
          <w:szCs w:val="24"/>
          <w:highlight w:val="none"/>
        </w:rPr>
      </w:pPr>
      <w:r>
        <w:rPr>
          <w:rFonts w:ascii="Century Schoolbook" w:hAnsi="Century Schoolbook" w:cs="Century Schoolbook"/>
          <w:b w:val="0"/>
          <w:bCs w:val="0"/>
          <w:i w:val="0"/>
          <w:sz w:val="24"/>
          <w:szCs w:val="24"/>
          <w:highlight w:val="none"/>
        </w:rPr>
        <w:t xml:space="preserve">A stock market index/stock index measures a section of the stock market. It tracks the performance of a certain group of stocks. There is no set size when it comes to market indexes.</w:t>
      </w:r>
      <w:r>
        <w:rPr>
          <w:rFonts w:ascii="Century Schoolbook" w:hAnsi="Century Schoolbook" w:cs="Century Schoolbook"/>
          <w:b w:val="0"/>
          <w:bCs w:val="0"/>
          <w:i w:val="0"/>
          <w:sz w:val="24"/>
          <w:szCs w:val="24"/>
          <w:highlight w:val="none"/>
        </w:rPr>
      </w:r>
      <w:r>
        <w:rPr>
          <w:rFonts w:ascii="Century Schoolbook" w:hAnsi="Century Schoolbook" w:cs="Century Schoolbook"/>
          <w:b w:val="0"/>
          <w:bCs w:val="0"/>
          <w:i w:val="0"/>
          <w:sz w:val="24"/>
          <w:szCs w:val="24"/>
          <w:highlight w:val="none"/>
        </w:rPr>
      </w:r>
    </w:p>
    <w:p>
      <w:pPr>
        <w:pBdr/>
        <w:spacing/>
        <w:ind w:firstLine="0" w:left="0"/>
        <w:jc w:val="both"/>
        <w:rPr>
          <w:rFonts w:ascii="Century Schoolbook" w:hAnsi="Century Schoolbook" w:cs="Century Schoolbook"/>
          <w:b w:val="0"/>
          <w:bCs w:val="0"/>
          <w:i w:val="0"/>
          <w:sz w:val="24"/>
          <w:szCs w:val="24"/>
          <w:highlight w:val="none"/>
        </w:rPr>
      </w:pPr>
      <w:r>
        <w:rPr>
          <w:rFonts w:ascii="Century Schoolbook" w:hAnsi="Century Schoolbook" w:cs="Century Schoolbook"/>
          <w:b w:val="0"/>
          <w:bCs w:val="0"/>
          <w:i w:val="0"/>
          <w:sz w:val="24"/>
          <w:szCs w:val="24"/>
          <w:highlight w:val="none"/>
        </w:rPr>
        <w:t xml:space="preserve">Each stock market index has it’s own formula of determining which companies or investments to include. Once an inde</w:t>
      </w:r>
      <w:r>
        <w:rPr>
          <w:rFonts w:ascii="Century Schoolbook" w:hAnsi="Century Schoolbook" w:cs="Century Schoolbook"/>
          <w:b w:val="0"/>
          <w:bCs w:val="0"/>
          <w:i w:val="0"/>
          <w:sz w:val="24"/>
          <w:szCs w:val="24"/>
          <w:highlight w:val="none"/>
        </w:rPr>
        <w:t xml:space="preserve">x manager has determined which companies to include, they then need to know how those companies are represented in the index. This involves a factor called index weighting. The weighting determines what impact the companies have in the index’s performance.</w:t>
      </w:r>
      <w:r>
        <w:rPr>
          <w:rFonts w:ascii="Century Schoolbook" w:hAnsi="Century Schoolbook" w:cs="Century Schoolbook"/>
          <w:b w:val="0"/>
          <w:bCs w:val="0"/>
          <w:i w:val="0"/>
          <w:sz w:val="24"/>
          <w:szCs w:val="24"/>
          <w:highlight w:val="none"/>
        </w:rPr>
      </w:r>
      <w:r>
        <w:rPr>
          <w:rFonts w:ascii="Century Schoolbook" w:hAnsi="Century Schoolbook" w:cs="Century Schoolbook"/>
          <w:b w:val="0"/>
          <w:bCs w:val="0"/>
          <w:i w:val="0"/>
          <w:sz w:val="24"/>
          <w:szCs w:val="24"/>
          <w:highlight w:val="none"/>
        </w:rPr>
      </w:r>
    </w:p>
    <w:p>
      <w:pPr>
        <w:pBdr/>
        <w:spacing/>
        <w:ind w:firstLine="0" w:left="0"/>
        <w:jc w:val="both"/>
        <w:rPr>
          <w:rFonts w:ascii="Century Schoolbook" w:hAnsi="Century Schoolbook" w:cs="Century Schoolbook"/>
          <w:b w:val="0"/>
          <w:bCs w:val="0"/>
          <w:i w:val="0"/>
          <w:sz w:val="24"/>
          <w:szCs w:val="24"/>
          <w:highlight w:val="none"/>
        </w:rPr>
      </w:pPr>
      <w:r>
        <w:rPr>
          <w:rFonts w:ascii="Century Schoolbook" w:hAnsi="Century Schoolbook" w:cs="Century Schoolbook"/>
          <w:b w:val="0"/>
          <w:bCs w:val="0"/>
          <w:i w:val="0"/>
          <w:sz w:val="24"/>
          <w:szCs w:val="24"/>
          <w:highlight w:val="none"/>
        </w:rPr>
        <w:t xml:space="preserve">Common weighting models include:</w:t>
      </w:r>
      <w:r>
        <w:rPr>
          <w:rFonts w:ascii="Century Schoolbook" w:hAnsi="Century Schoolbook" w:cs="Century Schoolbook"/>
          <w:b w:val="0"/>
          <w:bCs w:val="0"/>
          <w:i w:val="0"/>
          <w:sz w:val="24"/>
          <w:szCs w:val="24"/>
          <w:highlight w:val="none"/>
        </w:rPr>
      </w:r>
      <w:r>
        <w:rPr>
          <w:rFonts w:ascii="Century Schoolbook" w:hAnsi="Century Schoolbook" w:cs="Century Schoolbook"/>
          <w:b w:val="0"/>
          <w:bCs w:val="0"/>
          <w:i w:val="0"/>
          <w:sz w:val="24"/>
          <w:szCs w:val="24"/>
          <w:highlight w:val="none"/>
        </w:rPr>
      </w:r>
    </w:p>
    <w:p>
      <w:pPr>
        <w:pStyle w:val="874"/>
        <w:numPr>
          <w:ilvl w:val="0"/>
          <w:numId w:val="17"/>
        </w:numPr>
        <w:pBdr/>
        <w:spacing/>
        <w:ind/>
        <w:jc w:val="both"/>
        <w:rPr>
          <w:rFonts w:ascii="Century Schoolbook" w:hAnsi="Century Schoolbook" w:cs="Century Schoolbook"/>
          <w:b w:val="0"/>
          <w:bCs w:val="0"/>
          <w:i w:val="0"/>
          <w:sz w:val="24"/>
          <w:szCs w:val="24"/>
          <w:highlight w:val="none"/>
        </w:rPr>
      </w:pPr>
      <w:r>
        <w:rPr>
          <w:rFonts w:ascii="Century Schoolbook" w:hAnsi="Century Schoolbook" w:cs="Century Schoolbook"/>
          <w:b/>
          <w:bCs/>
          <w:i w:val="0"/>
          <w:sz w:val="24"/>
          <w:szCs w:val="24"/>
          <w:highlight w:val="none"/>
        </w:rPr>
        <w:t xml:space="preserve">Market-cap Weighted:</w:t>
      </w:r>
      <w:r>
        <w:rPr>
          <w:rFonts w:ascii="Century Schoolbook" w:hAnsi="Century Schoolbook" w:cs="Century Schoolbook"/>
          <w:b w:val="0"/>
          <w:bCs w:val="0"/>
          <w:i w:val="0"/>
          <w:sz w:val="24"/>
          <w:szCs w:val="24"/>
          <w:highlight w:val="none"/>
        </w:rPr>
        <w:t xml:space="preserve">the index dominantly represents stocks with higher market capitalization. Large companies have a bigger impact on </w:t>
      </w:r>
      <w:r>
        <w:rPr>
          <w:rFonts w:ascii="Century Schoolbook" w:hAnsi="Century Schoolbook" w:cs="Century Schoolbook"/>
          <w:b w:val="0"/>
          <w:bCs w:val="0"/>
          <w:i w:val="0"/>
          <w:sz w:val="24"/>
          <w:szCs w:val="24"/>
          <w:highlight w:val="none"/>
        </w:rPr>
        <w:t xml:space="preserve">the index’s performance.</w:t>
      </w:r>
      <w:r>
        <w:rPr>
          <w:rFonts w:ascii="Century Schoolbook" w:hAnsi="Century Schoolbook" w:cs="Century Schoolbook"/>
          <w:b w:val="0"/>
          <w:bCs w:val="0"/>
          <w:i w:val="0"/>
          <w:sz w:val="24"/>
          <w:szCs w:val="24"/>
          <w:highlight w:val="none"/>
        </w:rPr>
      </w:r>
      <w:r>
        <w:rPr>
          <w:rFonts w:ascii="Century Schoolbook" w:hAnsi="Century Schoolbook" w:cs="Century Schoolbook"/>
          <w:b w:val="0"/>
          <w:bCs w:val="0"/>
          <w:i w:val="0"/>
          <w:sz w:val="24"/>
          <w:szCs w:val="24"/>
          <w:highlight w:val="none"/>
        </w:rPr>
      </w:r>
    </w:p>
    <w:p>
      <w:pPr>
        <w:pStyle w:val="874"/>
        <w:numPr>
          <w:ilvl w:val="0"/>
          <w:numId w:val="17"/>
        </w:numPr>
        <w:pBdr/>
        <w:spacing/>
        <w:ind/>
        <w:jc w:val="both"/>
        <w:rPr>
          <w:rFonts w:ascii="Century Schoolbook" w:hAnsi="Century Schoolbook" w:cs="Century Schoolbook"/>
          <w:b w:val="0"/>
          <w:bCs w:val="0"/>
          <w:i w:val="0"/>
          <w:sz w:val="24"/>
          <w:szCs w:val="24"/>
          <w:highlight w:val="none"/>
        </w:rPr>
      </w:pPr>
      <w:r>
        <w:rPr>
          <w:rFonts w:ascii="Century Schoolbook" w:hAnsi="Century Schoolbook" w:cs="Century Schoolbook"/>
          <w:b/>
          <w:bCs/>
          <w:i w:val="0"/>
          <w:sz w:val="24"/>
          <w:szCs w:val="24"/>
          <w:highlight w:val="none"/>
        </w:rPr>
        <w:t xml:space="preserve">Equal Weighted:</w:t>
      </w:r>
      <w:r>
        <w:rPr>
          <w:rFonts w:ascii="Century Schoolbook" w:hAnsi="Century Schoolbook" w:cs="Century Schoolbook"/>
          <w:b w:val="0"/>
          <w:bCs w:val="0"/>
          <w:i w:val="0"/>
          <w:sz w:val="24"/>
          <w:szCs w:val="24"/>
          <w:highlight w:val="none"/>
        </w:rPr>
        <w:t xml:space="preserve"> all companies in the index are treated the same, meaning the individual company performance all affect the index by the same amount, regardless of the company size.</w:t>
      </w:r>
      <w:r>
        <w:rPr>
          <w:rFonts w:ascii="Century Schoolbook" w:hAnsi="Century Schoolbook" w:cs="Century Schoolbook"/>
          <w:b w:val="0"/>
          <w:bCs w:val="0"/>
          <w:i w:val="0"/>
          <w:sz w:val="24"/>
          <w:szCs w:val="24"/>
          <w:highlight w:val="none"/>
        </w:rPr>
      </w:r>
      <w:r>
        <w:rPr>
          <w:rFonts w:ascii="Century Schoolbook" w:hAnsi="Century Schoolbook" w:cs="Century Schoolbook"/>
          <w:b w:val="0"/>
          <w:bCs w:val="0"/>
          <w:i w:val="0"/>
          <w:sz w:val="24"/>
          <w:szCs w:val="24"/>
          <w:highlight w:val="none"/>
        </w:rPr>
      </w:r>
    </w:p>
    <w:p>
      <w:pPr>
        <w:pStyle w:val="874"/>
        <w:numPr>
          <w:ilvl w:val="0"/>
          <w:numId w:val="17"/>
        </w:numPr>
        <w:pBdr/>
        <w:spacing/>
        <w:ind/>
        <w:jc w:val="both"/>
        <w:rPr>
          <w:rFonts w:ascii="Century Schoolbook" w:hAnsi="Century Schoolbook" w:cs="Century Schoolbook"/>
          <w:b w:val="0"/>
          <w:bCs w:val="0"/>
          <w:i w:val="0"/>
          <w:sz w:val="24"/>
          <w:szCs w:val="24"/>
          <w:highlight w:val="none"/>
        </w:rPr>
      </w:pPr>
      <w:r>
        <w:rPr>
          <w:rFonts w:ascii="Century Schoolbook" w:hAnsi="Century Schoolbook" w:cs="Century Schoolbook"/>
          <w:b/>
          <w:bCs/>
          <w:i w:val="0"/>
          <w:sz w:val="24"/>
          <w:szCs w:val="24"/>
          <w:highlight w:val="none"/>
        </w:rPr>
        <w:t xml:space="preserve">Price Weighted:</w:t>
      </w:r>
      <w:r>
        <w:rPr>
          <w:rFonts w:ascii="Century Schoolbook" w:hAnsi="Century Schoolbook" w:cs="Century Schoolbook"/>
          <w:b w:val="0"/>
          <w:bCs w:val="0"/>
          <w:i w:val="0"/>
          <w:sz w:val="24"/>
          <w:szCs w:val="24"/>
          <w:highlight w:val="none"/>
        </w:rPr>
        <w:t xml:space="preserve"> the weight granted to company depends on its current share price. Larger share prices have more weight in the indexes, regardless of the size of the company.</w:t>
      </w:r>
      <w:r>
        <w:rPr>
          <w:rFonts w:ascii="Century Schoolbook" w:hAnsi="Century Schoolbook" w:cs="Century Schoolbook"/>
          <w:b w:val="0"/>
          <w:bCs w:val="0"/>
          <w:i w:val="0"/>
          <w:sz w:val="24"/>
          <w:szCs w:val="24"/>
          <w:highlight w:val="none"/>
        </w:rPr>
      </w:r>
      <w:r>
        <w:rPr>
          <w:rFonts w:ascii="Century Schoolbook" w:hAnsi="Century Schoolbook" w:cs="Century Schoolbook"/>
          <w:b w:val="0"/>
          <w:bCs w:val="0"/>
          <w:i w:val="0"/>
          <w:sz w:val="24"/>
          <w:szCs w:val="24"/>
          <w:highlight w:val="none"/>
        </w:rPr>
      </w:r>
    </w:p>
    <w:p>
      <w:pPr>
        <w:pBdr/>
        <w:spacing/>
        <w:ind w:firstLine="0" w:left="0"/>
        <w:jc w:val="both"/>
        <w:rPr>
          <w:rFonts w:ascii="Century Schoolbook" w:hAnsi="Century Schoolbook" w:cs="Century Schoolbook"/>
          <w:b w:val="0"/>
          <w:bCs w:val="0"/>
          <w:i w:val="0"/>
          <w:sz w:val="24"/>
          <w:szCs w:val="24"/>
          <w:highlight w:val="none"/>
        </w:rPr>
      </w:pPr>
      <w:r>
        <w:rPr>
          <w:rFonts w:ascii="Century Schoolbook" w:hAnsi="Century Schoolbook" w:cs="Century Schoolbook"/>
          <w:b w:val="0"/>
          <w:bCs w:val="0"/>
          <w:i w:val="0"/>
          <w:sz w:val="24"/>
          <w:szCs w:val="24"/>
          <w:highlight w:val="none"/>
        </w:rPr>
        <w:t xml:space="preserve">Common Stock Market Indexes</w:t>
      </w:r>
      <w:r>
        <w:rPr>
          <w:rFonts w:ascii="Century Schoolbook" w:hAnsi="Century Schoolbook" w:cs="Century Schoolbook"/>
          <w:b w:val="0"/>
          <w:bCs w:val="0"/>
          <w:i w:val="0"/>
          <w:sz w:val="24"/>
          <w:szCs w:val="24"/>
          <w:highlight w:val="none"/>
        </w:rPr>
      </w:r>
      <w:r>
        <w:rPr>
          <w:rFonts w:ascii="Century Schoolbook" w:hAnsi="Century Schoolbook" w:cs="Century Schoolbook"/>
          <w:b w:val="0"/>
          <w:bCs w:val="0"/>
          <w:i w:val="0"/>
          <w:sz w:val="24"/>
          <w:szCs w:val="24"/>
          <w:highlight w:val="none"/>
        </w:rPr>
      </w:r>
    </w:p>
    <w:p>
      <w:pPr>
        <w:pStyle w:val="874"/>
        <w:numPr>
          <w:ilvl w:val="0"/>
          <w:numId w:val="18"/>
        </w:numPr>
        <w:pBdr/>
        <w:spacing/>
        <w:ind/>
        <w:jc w:val="both"/>
        <w:rPr>
          <w:rFonts w:ascii="Century Schoolbook" w:hAnsi="Century Schoolbook" w:cs="Century Schoolbook"/>
          <w:b w:val="0"/>
          <w:bCs w:val="0"/>
          <w:i w:val="0"/>
          <w:sz w:val="24"/>
          <w:szCs w:val="24"/>
          <w:highlight w:val="none"/>
        </w:rPr>
      </w:pPr>
      <w:r>
        <w:rPr>
          <w:rFonts w:ascii="Century Schoolbook" w:hAnsi="Century Schoolbook" w:cs="Century Schoolbook"/>
          <w:b/>
          <w:bCs/>
          <w:i w:val="0"/>
          <w:sz w:val="24"/>
          <w:szCs w:val="24"/>
          <w:highlight w:val="none"/>
        </w:rPr>
        <w:t xml:space="preserve">The S&amp;P 500 Index:</w:t>
      </w:r>
      <w:r>
        <w:rPr>
          <w:rFonts w:ascii="Century Schoolbook" w:hAnsi="Century Schoolbook" w:cs="Century Schoolbook"/>
          <w:b w:val="0"/>
          <w:bCs w:val="0"/>
          <w:i w:val="0"/>
          <w:sz w:val="24"/>
          <w:szCs w:val="24"/>
          <w:highlight w:val="none"/>
        </w:rPr>
        <w:t xml:space="preserve"> tracks performance of top 500 U.S companies determined by a company known as S&amp;P Dow Jones Indices. It is a market-cap weighed index.</w:t>
      </w:r>
      <w:r>
        <w:rPr>
          <w:rFonts w:ascii="Century Schoolbook" w:hAnsi="Century Schoolbook" w:cs="Century Schoolbook"/>
          <w:b w:val="0"/>
          <w:bCs w:val="0"/>
          <w:i w:val="0"/>
          <w:sz w:val="24"/>
          <w:szCs w:val="24"/>
          <w:highlight w:val="none"/>
        </w:rPr>
      </w:r>
      <w:r>
        <w:rPr>
          <w:rFonts w:ascii="Century Schoolbook" w:hAnsi="Century Schoolbook" w:cs="Century Schoolbook"/>
          <w:b w:val="0"/>
          <w:bCs w:val="0"/>
          <w:i w:val="0"/>
          <w:sz w:val="24"/>
          <w:szCs w:val="24"/>
          <w:highlight w:val="none"/>
        </w:rPr>
      </w:r>
    </w:p>
    <w:p>
      <w:pPr>
        <w:pStyle w:val="874"/>
        <w:numPr>
          <w:ilvl w:val="0"/>
          <w:numId w:val="18"/>
        </w:numPr>
        <w:pBdr/>
        <w:spacing/>
        <w:ind/>
        <w:jc w:val="both"/>
        <w:rPr>
          <w:rFonts w:ascii="Century Schoolbook" w:hAnsi="Century Schoolbook" w:cs="Century Schoolbook"/>
          <w:b w:val="0"/>
          <w:bCs w:val="0"/>
          <w:i w:val="0"/>
          <w:sz w:val="24"/>
          <w:szCs w:val="24"/>
          <w:highlight w:val="none"/>
        </w:rPr>
      </w:pPr>
      <w:r>
        <w:rPr>
          <w:rFonts w:ascii="Century Schoolbook" w:hAnsi="Century Schoolbook" w:cs="Century Schoolbook"/>
          <w:b/>
          <w:bCs/>
          <w:i w:val="0"/>
          <w:sz w:val="24"/>
          <w:szCs w:val="24"/>
          <w:highlight w:val="none"/>
        </w:rPr>
        <w:t xml:space="preserve">The Nasdaq 100:</w:t>
      </w:r>
      <w:r>
        <w:rPr>
          <w:rFonts w:ascii="Century Schoolbook" w:hAnsi="Century Schoolbook" w:cs="Century Schoolbook"/>
          <w:b w:val="0"/>
          <w:bCs w:val="0"/>
          <w:i w:val="0"/>
          <w:sz w:val="24"/>
          <w:szCs w:val="24"/>
          <w:highlight w:val="none"/>
        </w:rPr>
        <w:t xml:space="preserve"> tracks the performance of 100 of the largest and actively traded stocks in the Nasdaq stock exchange. It uses market-cap weighting model.</w:t>
      </w:r>
      <w:r>
        <w:rPr>
          <w:rFonts w:ascii="Century Schoolbook" w:hAnsi="Century Schoolbook" w:cs="Century Schoolbook"/>
          <w:b w:val="0"/>
          <w:bCs w:val="0"/>
          <w:i w:val="0"/>
          <w:sz w:val="24"/>
          <w:szCs w:val="24"/>
          <w:highlight w:val="none"/>
        </w:rPr>
      </w:r>
      <w:r>
        <w:rPr>
          <w:rFonts w:ascii="Century Schoolbook" w:hAnsi="Century Schoolbook" w:cs="Century Schoolbook"/>
          <w:b w:val="0"/>
          <w:bCs w:val="0"/>
          <w:i w:val="0"/>
          <w:sz w:val="24"/>
          <w:szCs w:val="24"/>
          <w:highlight w:val="none"/>
        </w:rPr>
      </w:r>
    </w:p>
    <w:p>
      <w:pPr>
        <w:pStyle w:val="874"/>
        <w:numPr>
          <w:ilvl w:val="0"/>
          <w:numId w:val="18"/>
        </w:numPr>
        <w:pBdr/>
        <w:spacing/>
        <w:ind/>
        <w:jc w:val="both"/>
        <w:rPr>
          <w:rFonts w:ascii="Century Schoolbook" w:hAnsi="Century Schoolbook" w:cs="Century Schoolbook"/>
          <w:b w:val="0"/>
          <w:bCs w:val="0"/>
          <w:i w:val="0"/>
          <w:sz w:val="24"/>
          <w:szCs w:val="24"/>
          <w:highlight w:val="none"/>
        </w:rPr>
      </w:pPr>
      <w:r>
        <w:rPr>
          <w:rFonts w:ascii="Century Schoolbook" w:hAnsi="Century Schoolbook" w:cs="Century Schoolbook"/>
          <w:b/>
          <w:bCs/>
          <w:i w:val="0"/>
          <w:sz w:val="24"/>
          <w:szCs w:val="24"/>
          <w:highlight w:val="none"/>
        </w:rPr>
        <w:t xml:space="preserve">Dow Jones Industrial Average (DJIA):</w:t>
      </w:r>
      <w:r>
        <w:rPr>
          <w:rFonts w:ascii="Century Schoolbook" w:hAnsi="Century Schoolbook" w:cs="Century Schoolbook"/>
          <w:b w:val="0"/>
          <w:bCs w:val="0"/>
          <w:i w:val="0"/>
          <w:sz w:val="24"/>
          <w:szCs w:val="24"/>
          <w:highlight w:val="none"/>
        </w:rPr>
        <w:t xml:space="preserve"> tracks just 30 U.S companies as selected by </w:t>
      </w:r>
      <w:r>
        <w:rPr>
          <w:rFonts w:ascii="Century Schoolbook" w:hAnsi="Century Schoolbook" w:cs="Century Schoolbook"/>
          <w:b w:val="0"/>
          <w:bCs w:val="0"/>
          <w:i w:val="0"/>
          <w:sz w:val="24"/>
          <w:szCs w:val="24"/>
          <w:highlight w:val="none"/>
        </w:rPr>
        <w:t xml:space="preserve">S&amp;P Dow Jones Indices</w:t>
      </w:r>
      <w:r>
        <w:rPr>
          <w:rFonts w:ascii="Century Schoolbook" w:hAnsi="Century Schoolbook" w:cs="Century Schoolbook"/>
          <w:b w:val="0"/>
          <w:bCs w:val="0"/>
          <w:i w:val="0"/>
          <w:sz w:val="24"/>
          <w:szCs w:val="24"/>
          <w:highlight w:val="none"/>
        </w:rPr>
        <w:t xml:space="preserve">. These stocks come from a range of industries but are all blue chip stocks( have a history of strong financial performance). It is a price weighted index.</w:t>
      </w:r>
      <w:r>
        <w:rPr>
          <w:rFonts w:ascii="Century Schoolbook" w:hAnsi="Century Schoolbook" w:cs="Century Schoolbook"/>
          <w:b w:val="0"/>
          <w:bCs w:val="0"/>
          <w:i w:val="0"/>
          <w:sz w:val="24"/>
          <w:szCs w:val="24"/>
          <w:highlight w:val="none"/>
        </w:rPr>
      </w:r>
      <w:r>
        <w:rPr>
          <w:rFonts w:ascii="Century Schoolbook" w:hAnsi="Century Schoolbook" w:cs="Century Schoolbook"/>
          <w:b w:val="0"/>
          <w:bCs w:val="0"/>
          <w:i w:val="0"/>
          <w:sz w:val="24"/>
          <w:szCs w:val="24"/>
          <w:highlight w:val="none"/>
        </w:rPr>
      </w:r>
    </w:p>
    <w:p>
      <w:pPr>
        <w:pStyle w:val="874"/>
        <w:numPr>
          <w:ilvl w:val="0"/>
          <w:numId w:val="18"/>
        </w:numPr>
        <w:pBdr/>
        <w:spacing/>
        <w:ind/>
        <w:jc w:val="both"/>
        <w:rPr>
          <w:rFonts w:ascii="Century Schoolbook" w:hAnsi="Century Schoolbook" w:cs="Century Schoolbook"/>
          <w:b w:val="0"/>
          <w:bCs w:val="0"/>
          <w:i w:val="0"/>
          <w:sz w:val="24"/>
          <w:szCs w:val="24"/>
          <w:highlight w:val="none"/>
        </w:rPr>
      </w:pPr>
      <w:r>
        <w:rPr>
          <w:rFonts w:ascii="Century Schoolbook" w:hAnsi="Century Schoolbook" w:cs="Century Schoolbook"/>
          <w:b/>
          <w:bCs/>
          <w:i w:val="0"/>
          <w:sz w:val="24"/>
          <w:szCs w:val="24"/>
          <w:highlight w:val="none"/>
        </w:rPr>
        <w:t xml:space="preserve">The NYSE Composite Index</w:t>
      </w:r>
      <w:r>
        <w:rPr>
          <w:rFonts w:ascii="Century Schoolbook" w:hAnsi="Century Schoolbook" w:cs="Century Schoolbook"/>
          <w:b w:val="0"/>
          <w:bCs w:val="0"/>
          <w:i w:val="0"/>
          <w:sz w:val="24"/>
          <w:szCs w:val="24"/>
          <w:highlight w:val="none"/>
        </w:rPr>
        <w:t xml:space="preserve">: tracks the performance of all stocks traded on the New York Stack Exchange(NYSE). </w:t>
      </w:r>
      <w:r>
        <w:rPr>
          <w:rFonts w:ascii="Century Schoolbook" w:hAnsi="Century Schoolbook" w:cs="Century Schoolbook"/>
          <w:b w:val="0"/>
          <w:bCs w:val="0"/>
          <w:i w:val="0"/>
          <w:sz w:val="24"/>
          <w:szCs w:val="24"/>
          <w:highlight w:val="none"/>
        </w:rPr>
        <w:t xml:space="preserve">It is a market-cap weighed index.</w:t>
      </w:r>
      <w:r>
        <w:rPr>
          <w:rFonts w:ascii="Century Schoolbook" w:hAnsi="Century Schoolbook" w:cs="Century Schoolbook"/>
          <w:b w:val="0"/>
          <w:bCs w:val="0"/>
          <w:i w:val="0"/>
          <w:sz w:val="24"/>
          <w:szCs w:val="24"/>
          <w:highlight w:val="none"/>
        </w:rPr>
      </w:r>
      <w:r>
        <w:rPr>
          <w:rFonts w:ascii="Century Schoolbook" w:hAnsi="Century Schoolbook" w:cs="Century Schoolbook"/>
          <w:b w:val="0"/>
          <w:bCs w:val="0"/>
          <w:i w:val="0"/>
          <w:sz w:val="24"/>
          <w:szCs w:val="24"/>
          <w:highlight w:val="none"/>
        </w:rPr>
      </w:r>
    </w:p>
    <w:p>
      <w:pPr>
        <w:pStyle w:val="874"/>
        <w:numPr>
          <w:ilvl w:val="0"/>
          <w:numId w:val="18"/>
        </w:numPr>
        <w:pBdr/>
        <w:spacing/>
        <w:ind/>
        <w:jc w:val="both"/>
        <w:rPr>
          <w:rFonts w:ascii="Century Schoolbook" w:hAnsi="Century Schoolbook" w:cs="Century Schoolbook"/>
          <w:b w:val="0"/>
          <w:bCs w:val="0"/>
          <w:i w:val="0"/>
          <w:sz w:val="24"/>
          <w:szCs w:val="24"/>
          <w:highlight w:val="none"/>
        </w:rPr>
      </w:pPr>
      <w:r>
        <w:rPr>
          <w:rFonts w:ascii="Century Schoolbook" w:hAnsi="Century Schoolbook" w:cs="Century Schoolbook"/>
          <w:b/>
          <w:bCs/>
          <w:i w:val="0"/>
          <w:sz w:val="24"/>
          <w:szCs w:val="24"/>
          <w:highlight w:val="none"/>
        </w:rPr>
        <w:t xml:space="preserve">The Russell 2000 Index:</w:t>
      </w:r>
      <w:r>
        <w:rPr>
          <w:rFonts w:ascii="Century Schoolbook" w:hAnsi="Century Schoolbook" w:cs="Century Schoolbook"/>
          <w:b w:val="0"/>
          <w:bCs w:val="0"/>
          <w:i w:val="0"/>
          <w:sz w:val="24"/>
          <w:szCs w:val="24"/>
          <w:highlight w:val="none"/>
        </w:rPr>
        <w:t xml:space="preserve"> measures the performance of  2,000 of the smallest publicly traded domestic companies.</w:t>
      </w:r>
      <w:r>
        <w:rPr>
          <w:rFonts w:ascii="Century Schoolbook" w:hAnsi="Century Schoolbook" w:cs="Century Schoolbook"/>
          <w:b w:val="0"/>
          <w:bCs w:val="0"/>
          <w:i w:val="0"/>
          <w:sz w:val="24"/>
          <w:szCs w:val="24"/>
          <w:highlight w:val="none"/>
        </w:rPr>
        <w:t xml:space="preserve"> It is also a market-cap weighed index.</w:t>
      </w:r>
      <w:r>
        <w:rPr>
          <w:rFonts w:ascii="Century Schoolbook" w:hAnsi="Century Schoolbook" w:cs="Century Schoolbook"/>
          <w:b w:val="0"/>
          <w:bCs w:val="0"/>
          <w:i w:val="0"/>
          <w:sz w:val="24"/>
          <w:szCs w:val="24"/>
          <w:highlight w:val="none"/>
        </w:rPr>
      </w:r>
      <w:r>
        <w:rPr>
          <w:rFonts w:ascii="Century Schoolbook" w:hAnsi="Century Schoolbook" w:cs="Century Schoolbook"/>
          <w:b w:val="0"/>
          <w:bCs w:val="0"/>
          <w:i w:val="0"/>
          <w:sz w:val="24"/>
          <w:szCs w:val="24"/>
          <w:highlight w:val="none"/>
        </w:rPr>
      </w:r>
    </w:p>
    <w:p>
      <w:pPr>
        <w:pBdr/>
        <w:spacing/>
        <w:ind w:firstLine="0" w:left="0"/>
        <w:jc w:val="both"/>
        <w:rPr>
          <w:rFonts w:ascii="Century Schoolbook" w:hAnsi="Century Schoolbook" w:cs="Century Schoolbook"/>
          <w:b w:val="0"/>
          <w:bCs w:val="0"/>
          <w:i w:val="0"/>
          <w:sz w:val="24"/>
          <w:szCs w:val="24"/>
          <w:highlight w:val="none"/>
        </w:rPr>
      </w:pPr>
      <w:r>
        <w:rPr>
          <w:rFonts w:ascii="Century Schoolbook" w:hAnsi="Century Schoolbook" w:cs="Century Schoolbook"/>
          <w:b w:val="0"/>
          <w:bCs w:val="0"/>
          <w:i w:val="0"/>
          <w:sz w:val="24"/>
          <w:szCs w:val="24"/>
          <w:highlight w:val="none"/>
        </w:rPr>
      </w:r>
      <w:r>
        <w:rPr>
          <w:rFonts w:ascii="Century Schoolbook" w:hAnsi="Century Schoolbook" w:cs="Century Schoolbook"/>
          <w:b w:val="0"/>
          <w:bCs w:val="0"/>
          <w:i w:val="0"/>
          <w:sz w:val="24"/>
          <w:szCs w:val="24"/>
          <w:highlight w:val="none"/>
        </w:rPr>
      </w:r>
      <w:r>
        <w:rPr>
          <w:rFonts w:ascii="Century Schoolbook" w:hAnsi="Century Schoolbook" w:cs="Century Schoolbook"/>
          <w:b w:val="0"/>
          <w:bCs w:val="0"/>
          <w:i w:val="0"/>
          <w:sz w:val="24"/>
          <w:szCs w:val="24"/>
          <w:highlight w:val="none"/>
        </w:rPr>
      </w:r>
    </w:p>
    <w:p>
      <w:pPr>
        <w:pBdr/>
        <w:spacing/>
        <w:ind w:firstLine="0" w:left="0"/>
        <w:jc w:val="both"/>
        <w:rPr>
          <w:rFonts w:ascii="Century Schoolbook" w:hAnsi="Century Schoolbook" w:cs="Century Schoolbook"/>
          <w:b w:val="0"/>
          <w:bCs w:val="0"/>
          <w:i w:val="0"/>
          <w:sz w:val="24"/>
          <w:szCs w:val="24"/>
          <w:highlight w:val="none"/>
        </w:rPr>
      </w:pPr>
      <w:r>
        <w:rPr>
          <w:rFonts w:ascii="Century Schoolbook" w:hAnsi="Century Schoolbook" w:cs="Century Schoolbook"/>
          <w:b w:val="0"/>
          <w:bCs w:val="0"/>
          <w:i w:val="0"/>
          <w:sz w:val="24"/>
          <w:szCs w:val="24"/>
          <w:highlight w:val="none"/>
        </w:rPr>
        <w:t xml:space="preserve">In the spirit of patriotism </w:t>
      </w:r>
      <w:r>
        <w:rPr>
          <w:rFonts w:ascii="Century Schoolbook" w:hAnsi="Century Schoolbook" w:cs="Century Schoolbook"/>
          <w:b w:val="0"/>
          <w:bCs w:val="0"/>
          <w:i w:val="0"/>
          <w:sz w:val="24"/>
          <w:szCs w:val="24"/>
          <w:highlight w:val="none"/>
        </w:rPr>
        <w:t xml:space="preserve">😂</w:t>
      </w:r>
      <w:r>
        <w:rPr>
          <w:rFonts w:ascii="Century Schoolbook" w:hAnsi="Century Schoolbook" w:cs="Century Schoolbook"/>
          <w:b w:val="0"/>
          <w:bCs w:val="0"/>
          <w:i w:val="0"/>
          <w:sz w:val="24"/>
          <w:szCs w:val="24"/>
          <w:highlight w:val="none"/>
        </w:rPr>
        <w:t xml:space="preserve">, I will also feature the Kenya’s stock index</w:t>
      </w:r>
      <w:r>
        <w:rPr>
          <w:rFonts w:ascii="Century Schoolbook" w:hAnsi="Century Schoolbook" w:cs="Century Schoolbook"/>
          <w:b w:val="0"/>
          <w:bCs w:val="0"/>
          <w:i w:val="0"/>
          <w:sz w:val="24"/>
          <w:szCs w:val="24"/>
          <w:highlight w:val="none"/>
        </w:rPr>
      </w:r>
      <w:r>
        <w:rPr>
          <w:rFonts w:ascii="Century Schoolbook" w:hAnsi="Century Schoolbook" w:cs="Century Schoolbook"/>
          <w:b w:val="0"/>
          <w:bCs w:val="0"/>
          <w:i w:val="0"/>
          <w:sz w:val="24"/>
          <w:szCs w:val="24"/>
          <w:highlight w:val="none"/>
        </w:rPr>
      </w:r>
    </w:p>
    <w:p>
      <w:pPr>
        <w:pStyle w:val="874"/>
        <w:numPr>
          <w:ilvl w:val="0"/>
          <w:numId w:val="19"/>
        </w:numPr>
        <w:pBdr/>
        <w:spacing/>
        <w:ind/>
        <w:jc w:val="both"/>
        <w:rPr>
          <w:rFonts w:ascii="Century Schoolbook" w:hAnsi="Century Schoolbook" w:cs="Century Schoolbook"/>
          <w:b w:val="0"/>
          <w:bCs w:val="0"/>
          <w:i w:val="0"/>
          <w:sz w:val="24"/>
          <w:szCs w:val="24"/>
          <w:highlight w:val="none"/>
        </w:rPr>
      </w:pPr>
      <w:r>
        <w:rPr>
          <w:rFonts w:ascii="Century Schoolbook" w:hAnsi="Century Schoolbook" w:cs="Century Schoolbook"/>
          <w:b/>
          <w:bCs/>
          <w:i w:val="0"/>
          <w:sz w:val="24"/>
          <w:szCs w:val="24"/>
          <w:highlight w:val="none"/>
        </w:rPr>
        <w:t xml:space="preserve">Nairobi Securities Exchange All Share Index(NSE-ASI):</w:t>
      </w:r>
      <w:r>
        <w:rPr>
          <w:rFonts w:ascii="Century Schoolbook" w:hAnsi="Century Schoolbook" w:cs="Century Schoolbook"/>
          <w:b w:val="0"/>
          <w:bCs w:val="0"/>
          <w:i w:val="0"/>
          <w:sz w:val="24"/>
          <w:szCs w:val="24"/>
          <w:highlight w:val="none"/>
        </w:rPr>
        <w:t xml:space="preserve"> it tracks performance of all listed companies on the </w:t>
      </w:r>
      <w:r>
        <w:rPr>
          <w:rFonts w:ascii="Century Schoolbook" w:hAnsi="Century Schoolbook" w:cs="Century Schoolbook"/>
          <w:b w:val="0"/>
          <w:bCs w:val="0"/>
          <w:i w:val="0"/>
          <w:sz w:val="24"/>
          <w:szCs w:val="24"/>
          <w:highlight w:val="none"/>
        </w:rPr>
        <w:t xml:space="preserve">Nairobi Stock Exchange (NSE).</w:t>
      </w:r>
      <w:r>
        <w:rPr>
          <w:rFonts w:ascii="Century Schoolbook" w:hAnsi="Century Schoolbook" w:cs="Century Schoolbook"/>
          <w:b w:val="0"/>
          <w:bCs w:val="0"/>
          <w:i w:val="0"/>
          <w:sz w:val="24"/>
          <w:szCs w:val="24"/>
          <w:highlight w:val="none"/>
        </w:rPr>
        <w:t xml:space="preserve"> </w:t>
      </w:r>
      <w:r>
        <w:rPr>
          <w:rFonts w:ascii="Century Schoolbook" w:hAnsi="Century Schoolbook" w:cs="Century Schoolbook"/>
          <w:b w:val="0"/>
          <w:bCs w:val="0"/>
          <w:i w:val="0"/>
          <w:sz w:val="24"/>
          <w:szCs w:val="24"/>
          <w:highlight w:val="none"/>
        </w:rPr>
        <w:t xml:space="preserve">It is also a market-capitalization weighed index.</w:t>
      </w:r>
      <w:r>
        <w:rPr>
          <w:rFonts w:ascii="Century Schoolbook" w:hAnsi="Century Schoolbook" w:cs="Century Schoolbook"/>
          <w:b w:val="0"/>
          <w:bCs w:val="0"/>
          <w:i w:val="0"/>
          <w:sz w:val="24"/>
          <w:szCs w:val="24"/>
          <w:highlight w:val="none"/>
        </w:rPr>
      </w:r>
      <w:r>
        <w:rPr>
          <w:rFonts w:ascii="Century Schoolbook" w:hAnsi="Century Schoolbook" w:cs="Century Schoolbook"/>
          <w:b w:val="0"/>
          <w:bCs w:val="0"/>
          <w:i w:val="0"/>
          <w:sz w:val="24"/>
          <w:szCs w:val="24"/>
          <w:highlight w:val="none"/>
        </w:rPr>
      </w:r>
    </w:p>
    <w:p>
      <w:pPr>
        <w:pBdr/>
        <w:spacing/>
        <w:ind w:firstLine="0" w:left="0"/>
        <w:jc w:val="both"/>
        <w:rPr>
          <w:rFonts w:ascii="Century Schoolbook" w:hAnsi="Century Schoolbook" w:cs="Century Schoolbook"/>
          <w:b w:val="0"/>
          <w:bCs w:val="0"/>
          <w:i w:val="0"/>
          <w:sz w:val="24"/>
          <w:szCs w:val="24"/>
          <w:highlight w:val="none"/>
        </w:rPr>
      </w:pPr>
      <w:r>
        <w:rPr>
          <w:rFonts w:ascii="Century Schoolbook" w:hAnsi="Century Schoolbook" w:cs="Century Schoolbook"/>
          <w:b w:val="0"/>
          <w:bCs w:val="0"/>
          <w:i w:val="0"/>
          <w:sz w:val="24"/>
          <w:szCs w:val="24"/>
          <w:highlight w:val="none"/>
        </w:rPr>
      </w:r>
      <w:r>
        <w:rPr>
          <w:rFonts w:ascii="Century Schoolbook" w:hAnsi="Century Schoolbook" w:cs="Century Schoolbook"/>
          <w:b w:val="0"/>
          <w:bCs w:val="0"/>
          <w:i w:val="0"/>
          <w:sz w:val="24"/>
          <w:szCs w:val="24"/>
          <w:highlight w:val="none"/>
        </w:rPr>
      </w:r>
      <w:r>
        <w:rPr>
          <w:rFonts w:ascii="Century Schoolbook" w:hAnsi="Century Schoolbook" w:cs="Century Schoolbook"/>
          <w:b w:val="0"/>
          <w:bCs w:val="0"/>
          <w:i w:val="0"/>
          <w:sz w:val="24"/>
          <w:szCs w:val="24"/>
          <w:highlight w:val="none"/>
        </w:rPr>
      </w:r>
    </w:p>
    <w:p>
      <w:pPr>
        <w:pStyle w:val="694"/>
        <w:pBdr/>
        <w:spacing/>
        <w:ind/>
        <w:rPr>
          <w:rFonts w:ascii="Century Schoolbook" w:hAnsi="Century Schoolbook" w:cs="Century Schoolbook"/>
          <w:b/>
          <w:bCs/>
          <w:sz w:val="24"/>
          <w:szCs w:val="24"/>
          <w:highlight w:val="none"/>
          <w:u w:val="single"/>
          <w14:ligatures w14:val="none"/>
        </w:rPr>
      </w:pPr>
      <w:r>
        <w:rPr>
          <w:rFonts w:ascii="Century Schoolbook" w:hAnsi="Century Schoolbook" w:eastAsia="Century Schoolbook" w:cs="Century Schoolbook"/>
          <w:b/>
          <w:bCs/>
          <w:sz w:val="24"/>
          <w:szCs w:val="24"/>
          <w:highlight w:val="none"/>
          <w:u w:val="single"/>
        </w:rPr>
        <w:t xml:space="preserve">Source of Data</w:t>
      </w:r>
      <w:r>
        <w:rPr>
          <w:rFonts w:ascii="Century Schoolbook" w:hAnsi="Century Schoolbook" w:cs="Century Schoolbook"/>
          <w:b/>
          <w:bCs/>
          <w:sz w:val="24"/>
          <w:szCs w:val="24"/>
          <w:highlight w:val="none"/>
          <w:u w:val="single"/>
          <w14:ligatures w14:val="none"/>
        </w:rPr>
      </w:r>
      <w:r>
        <w:rPr>
          <w:rFonts w:ascii="Century Schoolbook" w:hAnsi="Century Schoolbook" w:cs="Century Schoolbook"/>
          <w:b/>
          <w:bCs/>
          <w:sz w:val="24"/>
          <w:szCs w:val="24"/>
          <w:highlight w:val="none"/>
          <w:u w:val="single"/>
          <w14:ligatures w14:val="none"/>
        </w:rPr>
      </w:r>
    </w:p>
    <w:p>
      <w:pPr>
        <w:pStyle w:val="694"/>
        <w:pBdr/>
        <w:spacing/>
        <w:ind/>
        <w:rPr>
          <w:rFonts w:ascii="Century Schoolbook" w:hAnsi="Century Schoolbook" w:cs="Century Schoolbook"/>
          <w:b/>
          <w:bCs/>
          <w:sz w:val="24"/>
          <w:szCs w:val="24"/>
          <w:u w:val="single"/>
          <w14:ligatures w14:val="none"/>
        </w:rPr>
      </w:pPr>
      <w:r>
        <w:rPr>
          <w:rFonts w:ascii="Century Schoolbook" w:hAnsi="Century Schoolbook" w:eastAsia="Century Schoolbook" w:cs="Century Schoolbook"/>
          <w:b/>
          <w:bCs/>
          <w:sz w:val="24"/>
          <w:szCs w:val="24"/>
          <w:highlight w:val="none"/>
          <w:u w:val="single"/>
        </w:rPr>
        <w:t xml:space="preserve">Interesting data concepts learnt in this project</w:t>
      </w:r>
      <w:r>
        <w:rPr>
          <w:rFonts w:ascii="Century Schoolbook" w:hAnsi="Century Schoolbook" w:cs="Century Schoolbook"/>
          <w:b/>
          <w:bCs/>
          <w:sz w:val="24"/>
          <w:szCs w:val="24"/>
          <w:u w:val="single"/>
          <w14:ligatures w14:val="none"/>
        </w:rPr>
      </w:r>
      <w:r>
        <w:rPr>
          <w:rFonts w:ascii="Century Schoolbook" w:hAnsi="Century Schoolbook" w:cs="Century Schoolbook"/>
          <w:b/>
          <w:bCs/>
          <w:sz w:val="24"/>
          <w:szCs w:val="24"/>
          <w:u w:val="single"/>
          <w14:ligatures w14:val="none"/>
        </w:rPr>
      </w:r>
    </w:p>
    <w:p>
      <w:pPr>
        <w:pStyle w:val="694"/>
        <w:pBdr/>
        <w:spacing/>
        <w:ind/>
        <w:rPr>
          <w:rFonts w:ascii="Century Schoolbook" w:hAnsi="Century Schoolbook" w:cs="Century Schoolbook"/>
          <w:b/>
          <w:bCs/>
          <w:sz w:val="24"/>
          <w:szCs w:val="24"/>
          <w:u w:val="single"/>
        </w:rPr>
      </w:pPr>
      <w:r>
        <w:rPr>
          <w:rFonts w:ascii="Century Schoolbook" w:hAnsi="Century Schoolbook" w:cs="Century Schoolbook"/>
          <w:b/>
          <w:bCs/>
          <w:sz w:val="24"/>
          <w:szCs w:val="24"/>
          <w:u w:val="single"/>
        </w:rPr>
        <w:t xml:space="preserve">Reference Links</w:t>
      </w:r>
      <w:r>
        <w:rPr>
          <w:rFonts w:ascii="Century Schoolbook" w:hAnsi="Century Schoolbook" w:cs="Century Schoolbook"/>
          <w:b/>
          <w:bCs/>
          <w:sz w:val="24"/>
          <w:szCs w:val="24"/>
          <w:u w:val="single"/>
        </w:rPr>
      </w:r>
      <w:r>
        <w:rPr>
          <w:rFonts w:ascii="Century Schoolbook" w:hAnsi="Century Schoolbook" w:cs="Century Schoolbook"/>
          <w:b/>
          <w:bCs/>
          <w:sz w:val="24"/>
          <w:szCs w:val="24"/>
          <w:u w:val="single"/>
        </w:rPr>
      </w:r>
    </w:p>
    <w:p>
      <w:pPr>
        <w:pStyle w:val="696"/>
        <w:pBdr/>
        <w:spacing/>
        <w:ind/>
        <w:rPr>
          <w:rFonts w:ascii="Century Schoolbook" w:hAnsi="Century Schoolbook" w:cs="Century Schoolbook"/>
          <w:b w:val="0"/>
          <w:bCs w:val="0"/>
          <w:sz w:val="24"/>
          <w:szCs w:val="24"/>
          <w:u w:val="none"/>
        </w:rPr>
      </w:pPr>
      <w:r>
        <w:rPr>
          <w:rFonts w:ascii="Century Schoolbook" w:hAnsi="Century Schoolbook" w:cs="Century Schoolbook"/>
          <w:b w:val="0"/>
          <w:bCs w:val="0"/>
          <w:sz w:val="24"/>
          <w:szCs w:val="24"/>
          <w:highlight w:val="none"/>
          <w:u w:val="none"/>
        </w:rPr>
        <w:t xml:space="preserve">Introduction References:</w:t>
      </w:r>
      <w:r>
        <w:rPr>
          <w:rFonts w:ascii="Century Schoolbook" w:hAnsi="Century Schoolbook" w:cs="Century Schoolbook"/>
          <w:b w:val="0"/>
          <w:bCs w:val="0"/>
          <w:sz w:val="24"/>
          <w:szCs w:val="24"/>
          <w:u w:val="none"/>
        </w:rPr>
      </w:r>
      <w:r>
        <w:rPr>
          <w:rFonts w:ascii="Century Schoolbook" w:hAnsi="Century Schoolbook" w:cs="Century Schoolbook"/>
          <w:b w:val="0"/>
          <w:bCs w:val="0"/>
          <w:sz w:val="24"/>
          <w:szCs w:val="24"/>
          <w:u w:val="none"/>
        </w:rPr>
      </w:r>
    </w:p>
    <w:p>
      <w:pPr>
        <w:pStyle w:val="874"/>
        <w:numPr>
          <w:ilvl w:val="0"/>
          <w:numId w:val="6"/>
        </w:numPr>
        <w:pBdr/>
        <w:spacing/>
        <w:ind/>
        <w:jc w:val="both"/>
        <w:rPr>
          <w:rFonts w:ascii="Century Schoolbook" w:hAnsi="Century Schoolbook" w:cs="Century Schoolbook"/>
          <w:sz w:val="24"/>
          <w:szCs w:val="24"/>
          <w:highlight w:val="none"/>
        </w:rPr>
      </w:pPr>
      <w:r>
        <w:rPr>
          <w:rFonts w:ascii="Century Schoolbook" w:hAnsi="Century Schoolbook" w:eastAsia="Century Schoolbook" w:cs="Century Schoolbook"/>
          <w:sz w:val="24"/>
          <w:szCs w:val="24"/>
        </w:rPr>
      </w:r>
      <w:r>
        <w:rPr>
          <w:rFonts w:ascii="Century Schoolbook" w:hAnsi="Century Schoolbook" w:eastAsia="Century Schoolbook" w:cs="Century Schoolbook"/>
          <w:sz w:val="24"/>
          <w:szCs w:val="24"/>
        </w:rPr>
      </w:r>
      <w:hyperlink r:id="rId26" w:tooltip="https://youtu.be/1O_BenficgE?si=YTeirvt0wlinNKIw" w:history="1">
        <w:r>
          <w:rPr>
            <w:rStyle w:val="852"/>
            <w:rFonts w:ascii="Century Schoolbook" w:hAnsi="Century Schoolbook" w:eastAsia="Century Schoolbook" w:cs="Century Schoolbook"/>
            <w:sz w:val="24"/>
            <w:szCs w:val="24"/>
          </w:rPr>
          <w:t xml:space="preserve">https://youtu.be/1O_BenficgE?si=YTeirvt0wlinNKIw</w:t>
        </w:r>
        <w:r>
          <w:rPr>
            <w:rStyle w:val="852"/>
            <w:rFonts w:ascii="Cambria Math" w:hAnsi="Cambria Math" w:eastAsia="Cambria Math" w:cs="Cambria Math"/>
            <w:sz w:val="24"/>
            <w:szCs w:val="24"/>
          </w:rPr>
        </w:r>
        <w:r>
          <w:rPr>
            <w:rStyle w:val="852"/>
            <w:rFonts w:ascii="Arial" w:hAnsi="Arial" w:eastAsia="Arial" w:cs="Arial"/>
            <w:sz w:val="24"/>
            <w:szCs w:val="24"/>
          </w:rPr>
        </w:r>
      </w:hyperlink>
      <w:r>
        <w:rPr>
          <w:rFonts w:ascii="Century Schoolbook" w:hAnsi="Century Schoolbook" w:cs="Century Schoolbook"/>
          <w:sz w:val="24"/>
          <w:szCs w:val="24"/>
          <w:highlight w:val="none"/>
        </w:rPr>
      </w:r>
      <w:r>
        <w:rPr>
          <w:rFonts w:ascii="Century Schoolbook" w:hAnsi="Century Schoolbook" w:cs="Century Schoolbook"/>
          <w:sz w:val="24"/>
          <w:szCs w:val="24"/>
          <w:highlight w:val="none"/>
        </w:rPr>
      </w:r>
    </w:p>
    <w:p>
      <w:pPr>
        <w:pStyle w:val="874"/>
        <w:numPr>
          <w:ilvl w:val="0"/>
          <w:numId w:val="6"/>
        </w:numPr>
        <w:pBdr/>
        <w:spacing/>
        <w:ind/>
        <w:jc w:val="both"/>
        <w:rPr>
          <w:rFonts w:ascii="Century Schoolbook" w:hAnsi="Century Schoolbook" w:cs="Century Schoolbook"/>
          <w:sz w:val="24"/>
          <w:szCs w:val="24"/>
          <w:highlight w:val="none"/>
        </w:rPr>
      </w:pPr>
      <w:r>
        <w:rPr>
          <w:rFonts w:ascii="Century Schoolbook" w:hAnsi="Century Schoolbook" w:eastAsia="Century Schoolbook" w:cs="Century Schoolbook"/>
          <w:sz w:val="24"/>
          <w:szCs w:val="24"/>
          <w:highlight w:val="none"/>
        </w:rPr>
      </w:r>
      <w:r>
        <w:rPr>
          <w:rFonts w:ascii="Century Schoolbook" w:hAnsi="Century Schoolbook" w:eastAsia="Century Schoolbook" w:cs="Century Schoolbook"/>
          <w:sz w:val="24"/>
          <w:szCs w:val="24"/>
          <w:highlight w:val="none"/>
        </w:rPr>
      </w:r>
      <w:hyperlink r:id="rId27" w:tooltip="https://www.investopedia.com/terms/s/stock.asp" w:history="1">
        <w:r>
          <w:rPr>
            <w:rStyle w:val="852"/>
            <w:rFonts w:ascii="Century Schoolbook" w:hAnsi="Century Schoolbook" w:eastAsia="Century Schoolbook" w:cs="Century Schoolbook"/>
            <w:sz w:val="24"/>
            <w:szCs w:val="24"/>
            <w:highlight w:val="none"/>
          </w:rPr>
          <w:t xml:space="preserve">https://www.investopedia.com/terms/s/stock.asp</w:t>
        </w:r>
        <w:r>
          <w:rPr>
            <w:rStyle w:val="852"/>
            <w:rFonts w:ascii="Cambria Math" w:hAnsi="Cambria Math" w:eastAsia="Cambria Math" w:cs="Cambria Math"/>
            <w:sz w:val="24"/>
            <w:szCs w:val="24"/>
            <w:highlight w:val="none"/>
          </w:rPr>
        </w:r>
        <w:r>
          <w:rPr>
            <w:rStyle w:val="852"/>
            <w:rFonts w:ascii="Arial" w:hAnsi="Arial" w:eastAsia="Arial" w:cs="Arial"/>
            <w:sz w:val="24"/>
            <w:szCs w:val="24"/>
            <w:highlight w:val="none"/>
          </w:rPr>
        </w:r>
      </w:hyperlink>
      <w:r>
        <w:rPr>
          <w:rFonts w:ascii="Century Schoolbook" w:hAnsi="Century Schoolbook" w:cs="Century Schoolbook"/>
          <w:sz w:val="24"/>
          <w:szCs w:val="24"/>
          <w:highlight w:val="none"/>
        </w:rPr>
      </w:r>
      <w:r>
        <w:rPr>
          <w:rFonts w:ascii="Century Schoolbook" w:hAnsi="Century Schoolbook" w:cs="Century Schoolbook"/>
          <w:sz w:val="24"/>
          <w:szCs w:val="24"/>
          <w:highlight w:val="none"/>
        </w:rPr>
      </w:r>
    </w:p>
    <w:p>
      <w:pPr>
        <w:pStyle w:val="874"/>
        <w:numPr>
          <w:ilvl w:val="0"/>
          <w:numId w:val="6"/>
        </w:numPr>
        <w:pBdr/>
        <w:spacing/>
        <w:ind/>
        <w:jc w:val="both"/>
        <w:rPr>
          <w:rFonts w:ascii="Century Schoolbook" w:hAnsi="Century Schoolbook" w:cs="Century Schoolbook"/>
          <w:sz w:val="24"/>
          <w:szCs w:val="24"/>
          <w:highlight w:val="none"/>
        </w:rPr>
      </w:pPr>
      <w:r>
        <w:rPr>
          <w:rFonts w:ascii="Century Schoolbook" w:hAnsi="Century Schoolbook" w:eastAsia="Century Schoolbook" w:cs="Century Schoolbook"/>
          <w:sz w:val="24"/>
          <w:szCs w:val="24"/>
          <w:highlight w:val="none"/>
        </w:rPr>
      </w:r>
      <w:r>
        <w:rPr>
          <w:rFonts w:ascii="Century Schoolbook" w:hAnsi="Century Schoolbook" w:eastAsia="Century Schoolbook" w:cs="Century Schoolbook"/>
          <w:sz w:val="24"/>
          <w:szCs w:val="24"/>
          <w:highlight w:val="none"/>
        </w:rPr>
      </w:r>
      <w:hyperlink r:id="rId28" w:tooltip="https://www.investopedia.com/articles/investing/082614/how-stock-market-works.asp" w:history="1">
        <w:r>
          <w:rPr>
            <w:rStyle w:val="852"/>
            <w:rFonts w:ascii="Century Schoolbook" w:hAnsi="Century Schoolbook" w:eastAsia="Century Schoolbook" w:cs="Century Schoolbook"/>
            <w:sz w:val="24"/>
            <w:szCs w:val="24"/>
            <w:highlight w:val="none"/>
          </w:rPr>
          <w:t xml:space="preserve">https://www.investopedia.com/articles/investing/082614/how-stock-market-works.asp</w:t>
        </w:r>
        <w:r>
          <w:rPr>
            <w:rStyle w:val="852"/>
            <w:rFonts w:ascii="Cambria Math" w:hAnsi="Cambria Math" w:eastAsia="Cambria Math" w:cs="Cambria Math"/>
            <w:sz w:val="24"/>
            <w:szCs w:val="24"/>
            <w:highlight w:val="none"/>
          </w:rPr>
        </w:r>
        <w:r>
          <w:rPr>
            <w:rStyle w:val="852"/>
            <w:rFonts w:ascii="Arial" w:hAnsi="Arial" w:eastAsia="Arial" w:cs="Arial"/>
            <w:sz w:val="24"/>
            <w:szCs w:val="24"/>
            <w:highlight w:val="none"/>
          </w:rPr>
        </w:r>
      </w:hyperlink>
      <w:r>
        <w:rPr>
          <w:rFonts w:ascii="Century Schoolbook" w:hAnsi="Century Schoolbook" w:cs="Century Schoolbook"/>
          <w:sz w:val="24"/>
          <w:szCs w:val="24"/>
          <w:highlight w:val="none"/>
        </w:rPr>
      </w:r>
      <w:r>
        <w:rPr>
          <w:rFonts w:ascii="Century Schoolbook" w:hAnsi="Century Schoolbook" w:cs="Century Schoolbook"/>
          <w:sz w:val="24"/>
          <w:szCs w:val="24"/>
          <w:highlight w:val="none"/>
        </w:rPr>
      </w:r>
    </w:p>
    <w:p>
      <w:pPr>
        <w:pStyle w:val="874"/>
        <w:numPr>
          <w:ilvl w:val="0"/>
          <w:numId w:val="6"/>
        </w:numPr>
        <w:pBdr/>
        <w:spacing/>
        <w:ind/>
        <w:jc w:val="both"/>
        <w:rPr>
          <w:rFonts w:ascii="Century Schoolbook" w:hAnsi="Century Schoolbook" w:cs="Century Schoolbook"/>
          <w:sz w:val="24"/>
          <w:szCs w:val="24"/>
          <w:highlight w:val="none"/>
        </w:rPr>
      </w:pPr>
      <w:r>
        <w:rPr>
          <w:rFonts w:ascii="Century Schoolbook" w:hAnsi="Century Schoolbook" w:cs="Century Schoolbook"/>
          <w:sz w:val="24"/>
          <w:szCs w:val="24"/>
          <w:highlight w:val="none"/>
        </w:rPr>
      </w:r>
      <w:r>
        <w:rPr>
          <w:rFonts w:ascii="Century Schoolbook" w:hAnsi="Century Schoolbook" w:cs="Century Schoolbook"/>
          <w:sz w:val="24"/>
          <w:szCs w:val="24"/>
          <w:highlight w:val="none"/>
        </w:rPr>
      </w:r>
      <w:hyperlink r:id="rId29" w:tooltip="https://www.forbes.com/advisor/investing/how-stock-trading-works/" w:history="1">
        <w:r>
          <w:rPr>
            <w:rStyle w:val="852"/>
            <w:rFonts w:ascii="Century Schoolbook" w:hAnsi="Century Schoolbook" w:cs="Century Schoolbook"/>
            <w:sz w:val="24"/>
            <w:szCs w:val="24"/>
            <w:highlight w:val="none"/>
          </w:rPr>
          <w:t xml:space="preserve">https://www.forbes.com/advisor/investing/how-stock-trading-works/</w:t>
        </w:r>
        <w:r>
          <w:rPr>
            <w:rStyle w:val="852"/>
            <w:rFonts w:ascii="Century Schoolbook" w:hAnsi="Century Schoolbook" w:cs="Century Schoolbook"/>
            <w:sz w:val="24"/>
            <w:szCs w:val="24"/>
            <w:highlight w:val="none"/>
          </w:rPr>
        </w:r>
        <w:r>
          <w:rPr>
            <w:rStyle w:val="852"/>
            <w:rFonts w:ascii="Century Schoolbook" w:hAnsi="Century Schoolbook" w:cs="Century Schoolbook"/>
            <w:sz w:val="24"/>
            <w:szCs w:val="24"/>
            <w:highlight w:val="none"/>
          </w:rPr>
        </w:r>
      </w:hyperlink>
      <w:r>
        <w:rPr>
          <w:rFonts w:ascii="Century Schoolbook" w:hAnsi="Century Schoolbook" w:cs="Century Schoolbook"/>
          <w:sz w:val="24"/>
          <w:szCs w:val="24"/>
          <w:highlight w:val="none"/>
        </w:rPr>
      </w:r>
      <w:r>
        <w:rPr>
          <w:rFonts w:ascii="Century Schoolbook" w:hAnsi="Century Schoolbook" w:cs="Century Schoolbook"/>
          <w:sz w:val="24"/>
          <w:szCs w:val="24"/>
          <w:highlight w:val="none"/>
        </w:rPr>
      </w:r>
    </w:p>
    <w:p>
      <w:pPr>
        <w:pStyle w:val="874"/>
        <w:numPr>
          <w:ilvl w:val="0"/>
          <w:numId w:val="6"/>
        </w:numPr>
        <w:pBdr/>
        <w:spacing/>
        <w:ind/>
        <w:jc w:val="both"/>
        <w:rPr>
          <w:rFonts w:ascii="Century Schoolbook" w:hAnsi="Century Schoolbook" w:cs="Century Schoolbook"/>
          <w:sz w:val="24"/>
          <w:szCs w:val="24"/>
          <w:highlight w:val="none"/>
        </w:rPr>
      </w:pPr>
      <w:r>
        <w:rPr>
          <w:rFonts w:ascii="Century Schoolbook" w:hAnsi="Century Schoolbook" w:cs="Century Schoolbook"/>
          <w:sz w:val="24"/>
          <w:szCs w:val="24"/>
          <w:highlight w:val="none"/>
        </w:rPr>
      </w:r>
      <w:r>
        <w:rPr>
          <w:rFonts w:ascii="Century Schoolbook" w:hAnsi="Century Schoolbook" w:cs="Century Schoolbook"/>
          <w:sz w:val="24"/>
          <w:szCs w:val="24"/>
          <w:highlight w:val="none"/>
        </w:rPr>
      </w:r>
      <w:hyperlink r:id="rId30" w:tooltip="https://www.investopedia.com/articles/basics/04/092404.asp" w:history="1">
        <w:r>
          <w:rPr>
            <w:rStyle w:val="852"/>
            <w:rFonts w:ascii="Century Schoolbook" w:hAnsi="Century Schoolbook" w:cs="Century Schoolbook"/>
            <w:sz w:val="24"/>
            <w:szCs w:val="24"/>
            <w:highlight w:val="none"/>
          </w:rPr>
          <w:t xml:space="preserve">https://www.investopedia.com/articles/basics/04/092404.asp</w:t>
        </w:r>
        <w:r>
          <w:rPr>
            <w:rStyle w:val="852"/>
            <w:rFonts w:ascii="Century Schoolbook" w:hAnsi="Century Schoolbook" w:cs="Century Schoolbook"/>
            <w:sz w:val="24"/>
            <w:szCs w:val="24"/>
            <w:highlight w:val="none"/>
          </w:rPr>
        </w:r>
        <w:r>
          <w:rPr>
            <w:rStyle w:val="852"/>
            <w:rFonts w:ascii="Century Schoolbook" w:hAnsi="Century Schoolbook" w:cs="Century Schoolbook"/>
            <w:sz w:val="24"/>
            <w:szCs w:val="24"/>
            <w:highlight w:val="none"/>
          </w:rPr>
        </w:r>
      </w:hyperlink>
      <w:r>
        <w:rPr>
          <w:rFonts w:ascii="Century Schoolbook" w:hAnsi="Century Schoolbook" w:cs="Century Schoolbook"/>
          <w:sz w:val="24"/>
          <w:szCs w:val="24"/>
          <w:highlight w:val="none"/>
        </w:rPr>
      </w:r>
      <w:r>
        <w:rPr>
          <w:rFonts w:ascii="Century Schoolbook" w:hAnsi="Century Schoolbook" w:cs="Century Schoolbook"/>
          <w:sz w:val="24"/>
          <w:szCs w:val="24"/>
          <w:highlight w:val="none"/>
        </w:rPr>
      </w:r>
    </w:p>
    <w:p>
      <w:pPr>
        <w:pStyle w:val="874"/>
        <w:numPr>
          <w:ilvl w:val="0"/>
          <w:numId w:val="6"/>
        </w:numPr>
        <w:pBdr/>
        <w:spacing/>
        <w:ind/>
        <w:jc w:val="both"/>
        <w:rPr>
          <w:rFonts w:ascii="Century Schoolbook" w:hAnsi="Century Schoolbook" w:cs="Century Schoolbook"/>
          <w:sz w:val="24"/>
          <w:szCs w:val="24"/>
          <w:highlight w:val="none"/>
        </w:rPr>
      </w:pPr>
      <w:r>
        <w:rPr>
          <w:rFonts w:ascii="Century Schoolbook" w:hAnsi="Century Schoolbook" w:cs="Century Schoolbook"/>
          <w:sz w:val="24"/>
          <w:szCs w:val="24"/>
          <w:highlight w:val="none"/>
        </w:rPr>
      </w:r>
      <w:r>
        <w:rPr>
          <w:rFonts w:ascii="Century Schoolbook" w:hAnsi="Century Schoolbook" w:cs="Century Schoolbook"/>
          <w:sz w:val="24"/>
          <w:szCs w:val="24"/>
          <w:highlight w:val="none"/>
        </w:rPr>
      </w:r>
      <w:hyperlink r:id="rId31" w:tooltip="https://www.investopedia.com/terms/i/investmentstrategy.asp" w:history="1">
        <w:r>
          <w:rPr>
            <w:rStyle w:val="852"/>
            <w:rFonts w:ascii="Century Schoolbook" w:hAnsi="Century Schoolbook" w:cs="Century Schoolbook"/>
            <w:sz w:val="24"/>
            <w:szCs w:val="24"/>
            <w:highlight w:val="none"/>
          </w:rPr>
          <w:t xml:space="preserve">https://www.investopedia.com/terms/i/investmentstrategy.asp</w:t>
        </w:r>
        <w:r>
          <w:rPr>
            <w:rStyle w:val="852"/>
            <w:rFonts w:ascii="Century Schoolbook" w:hAnsi="Century Schoolbook" w:cs="Century Schoolbook"/>
            <w:sz w:val="24"/>
            <w:szCs w:val="24"/>
            <w:highlight w:val="none"/>
          </w:rPr>
        </w:r>
        <w:r>
          <w:rPr>
            <w:rStyle w:val="852"/>
            <w:rFonts w:ascii="Century Schoolbook" w:hAnsi="Century Schoolbook" w:cs="Century Schoolbook"/>
            <w:sz w:val="24"/>
            <w:szCs w:val="24"/>
            <w:highlight w:val="none"/>
          </w:rPr>
        </w:r>
      </w:hyperlink>
      <w:r>
        <w:rPr>
          <w:rFonts w:ascii="Century Schoolbook" w:hAnsi="Century Schoolbook" w:cs="Century Schoolbook"/>
          <w:sz w:val="24"/>
          <w:szCs w:val="24"/>
          <w:highlight w:val="none"/>
        </w:rPr>
      </w:r>
      <w:r>
        <w:rPr>
          <w:rFonts w:ascii="Century Schoolbook" w:hAnsi="Century Schoolbook" w:cs="Century Schoolbook"/>
          <w:sz w:val="24"/>
          <w:szCs w:val="24"/>
          <w:highlight w:val="none"/>
        </w:rPr>
      </w:r>
    </w:p>
    <w:p>
      <w:pPr>
        <w:pStyle w:val="874"/>
        <w:numPr>
          <w:ilvl w:val="0"/>
          <w:numId w:val="6"/>
        </w:numPr>
        <w:pBdr/>
        <w:spacing/>
        <w:ind/>
        <w:jc w:val="both"/>
        <w:rPr>
          <w:rFonts w:ascii="Century Schoolbook" w:hAnsi="Century Schoolbook" w:cs="Century Schoolbook"/>
          <w:sz w:val="24"/>
          <w:szCs w:val="24"/>
          <w:highlight w:val="none"/>
        </w:rPr>
      </w:pPr>
      <w:r>
        <w:rPr>
          <w:rFonts w:ascii="Century Schoolbook" w:hAnsi="Century Schoolbook" w:cs="Century Schoolbook"/>
          <w:sz w:val="24"/>
          <w:szCs w:val="24"/>
          <w:highlight w:val="none"/>
        </w:rPr>
      </w:r>
      <w:r>
        <w:rPr>
          <w:rFonts w:ascii="Century Schoolbook" w:hAnsi="Century Schoolbook" w:cs="Century Schoolbook"/>
          <w:sz w:val="24"/>
          <w:szCs w:val="24"/>
          <w:highlight w:val="none"/>
        </w:rPr>
      </w:r>
      <w:hyperlink r:id="rId32" w:tooltip="https://corporatefinanceinstitute.com/resources/career-map/sell-side/capital-markets/stock-investment-strategies/" w:history="1">
        <w:r>
          <w:rPr>
            <w:rStyle w:val="852"/>
            <w:rFonts w:ascii="Century Schoolbook" w:hAnsi="Century Schoolbook" w:cs="Century Schoolbook"/>
            <w:sz w:val="24"/>
            <w:szCs w:val="24"/>
            <w:highlight w:val="none"/>
          </w:rPr>
          <w:t xml:space="preserve">https://corporatefinanceinstitute.com/resources/career-map/sell-side/capital-markets/stock-investment-strategies/</w:t>
        </w:r>
        <w:r>
          <w:rPr>
            <w:rStyle w:val="852"/>
            <w:rFonts w:ascii="Century Schoolbook" w:hAnsi="Century Schoolbook" w:cs="Century Schoolbook"/>
            <w:sz w:val="24"/>
            <w:szCs w:val="24"/>
            <w:highlight w:val="none"/>
          </w:rPr>
        </w:r>
        <w:r>
          <w:rPr>
            <w:rStyle w:val="852"/>
            <w:rFonts w:ascii="Century Schoolbook" w:hAnsi="Century Schoolbook" w:cs="Century Schoolbook"/>
            <w:sz w:val="24"/>
            <w:szCs w:val="24"/>
            <w:highlight w:val="none"/>
          </w:rPr>
        </w:r>
      </w:hyperlink>
      <w:r>
        <w:rPr>
          <w:rFonts w:ascii="Century Schoolbook" w:hAnsi="Century Schoolbook" w:cs="Century Schoolbook"/>
          <w:sz w:val="24"/>
          <w:szCs w:val="24"/>
          <w:highlight w:val="none"/>
        </w:rPr>
      </w:r>
      <w:r>
        <w:rPr>
          <w:rFonts w:ascii="Century Schoolbook" w:hAnsi="Century Schoolbook" w:cs="Century Schoolbook"/>
          <w:sz w:val="24"/>
          <w:szCs w:val="24"/>
          <w:highlight w:val="none"/>
        </w:rPr>
      </w:r>
    </w:p>
    <w:p>
      <w:pPr>
        <w:pStyle w:val="874"/>
        <w:numPr>
          <w:ilvl w:val="0"/>
          <w:numId w:val="6"/>
        </w:numPr>
        <w:pBdr/>
        <w:spacing/>
        <w:ind/>
        <w:jc w:val="both"/>
        <w:rPr>
          <w:rFonts w:ascii="Century Schoolbook" w:hAnsi="Century Schoolbook" w:cs="Century Schoolbook"/>
          <w:sz w:val="24"/>
          <w:szCs w:val="24"/>
          <w:highlight w:val="none"/>
        </w:rPr>
      </w:pPr>
      <w:r>
        <w:rPr>
          <w:rFonts w:ascii="Century Schoolbook" w:hAnsi="Century Schoolbook" w:cs="Century Schoolbook"/>
          <w:sz w:val="24"/>
          <w:szCs w:val="24"/>
          <w:highlight w:val="none"/>
        </w:rPr>
      </w:r>
      <w:r>
        <w:rPr>
          <w:rFonts w:ascii="Century Schoolbook" w:hAnsi="Century Schoolbook" w:cs="Century Schoolbook"/>
          <w:sz w:val="24"/>
          <w:szCs w:val="24"/>
          <w:highlight w:val="none"/>
        </w:rPr>
      </w:r>
      <w:hyperlink r:id="rId33" w:tooltip="https://time.com/personal-finance/article/how-are-stock-prices-determined/" w:history="1">
        <w:r>
          <w:rPr>
            <w:rStyle w:val="852"/>
            <w:rFonts w:ascii="Century Schoolbook" w:hAnsi="Century Schoolbook" w:cs="Century Schoolbook"/>
            <w:sz w:val="24"/>
            <w:szCs w:val="24"/>
            <w:highlight w:val="none"/>
          </w:rPr>
          <w:t xml:space="preserve">https://time.com/personal-finance/article/how-are-stock-prices-determined/</w:t>
        </w:r>
        <w:r>
          <w:rPr>
            <w:rStyle w:val="852"/>
            <w:rFonts w:ascii="Century Schoolbook" w:hAnsi="Century Schoolbook" w:cs="Century Schoolbook"/>
            <w:sz w:val="24"/>
            <w:szCs w:val="24"/>
            <w:highlight w:val="none"/>
          </w:rPr>
        </w:r>
        <w:r>
          <w:rPr>
            <w:rStyle w:val="852"/>
            <w:rFonts w:ascii="Century Schoolbook" w:hAnsi="Century Schoolbook" w:cs="Century Schoolbook"/>
            <w:sz w:val="24"/>
            <w:szCs w:val="24"/>
            <w:highlight w:val="none"/>
          </w:rPr>
        </w:r>
      </w:hyperlink>
      <w:r>
        <w:rPr>
          <w:rFonts w:ascii="Century Schoolbook" w:hAnsi="Century Schoolbook" w:cs="Century Schoolbook"/>
          <w:sz w:val="24"/>
          <w:szCs w:val="24"/>
          <w:highlight w:val="none"/>
        </w:rPr>
      </w:r>
      <w:r>
        <w:rPr>
          <w:rFonts w:ascii="Century Schoolbook" w:hAnsi="Century Schoolbook" w:cs="Century Schoolbook"/>
          <w:sz w:val="24"/>
          <w:szCs w:val="24"/>
          <w:highlight w:val="none"/>
        </w:rPr>
      </w:r>
    </w:p>
    <w:p>
      <w:pPr>
        <w:pStyle w:val="874"/>
        <w:numPr>
          <w:ilvl w:val="0"/>
          <w:numId w:val="6"/>
        </w:numPr>
        <w:pBdr/>
        <w:spacing/>
        <w:ind/>
        <w:jc w:val="both"/>
        <w:rPr>
          <w:rStyle w:val="852"/>
          <w:rFonts w:ascii="Century Schoolbook" w:hAnsi="Century Schoolbook" w:cs="Century Schoolbook"/>
          <w:sz w:val="24"/>
          <w:szCs w:val="24"/>
          <w:highlight w:val="none"/>
        </w:rPr>
      </w:pPr>
      <w:r>
        <w:rPr>
          <w:rFonts w:ascii="Century Schoolbook" w:hAnsi="Century Schoolbook" w:cs="Century Schoolbook"/>
          <w:sz w:val="24"/>
          <w:szCs w:val="24"/>
          <w:highlight w:val="none"/>
        </w:rPr>
      </w:r>
      <w:r>
        <w:rPr>
          <w:rFonts w:ascii="Century Schoolbook" w:hAnsi="Century Schoolbook" w:cs="Century Schoolbook"/>
          <w:sz w:val="24"/>
          <w:szCs w:val="24"/>
          <w:highlight w:val="none"/>
        </w:rPr>
      </w:r>
      <w:hyperlink r:id="rId34" w:tooltip="https://www.forbes.com/advisor/investing/stock-market-index/" w:history="1">
        <w:r>
          <w:rPr>
            <w:rStyle w:val="852"/>
            <w:rFonts w:ascii="Century Schoolbook" w:hAnsi="Century Schoolbook" w:cs="Century Schoolbook"/>
            <w:sz w:val="24"/>
            <w:szCs w:val="24"/>
            <w:highlight w:val="none"/>
          </w:rPr>
          <w:t xml:space="preserve">https://www.forbes.com/advisor/investing/stock-market-index/</w:t>
        </w:r>
        <w:r>
          <w:rPr>
            <w:rStyle w:val="852"/>
            <w:rFonts w:ascii="Century Schoolbook" w:hAnsi="Century Schoolbook" w:cs="Century Schoolbook"/>
            <w:sz w:val="24"/>
            <w:szCs w:val="24"/>
            <w:highlight w:val="none"/>
          </w:rPr>
        </w:r>
        <w:r>
          <w:rPr>
            <w:rStyle w:val="852"/>
            <w:rFonts w:ascii="Century Schoolbook" w:hAnsi="Century Schoolbook" w:cs="Century Schoolbook"/>
            <w:sz w:val="24"/>
            <w:szCs w:val="24"/>
            <w:highlight w:val="none"/>
          </w:rPr>
        </w:r>
      </w:hyperlink>
      <w:r>
        <w:rPr>
          <w:rFonts w:ascii="Century Schoolbook" w:hAnsi="Century Schoolbook" w:cs="Century Schoolbook"/>
          <w:sz w:val="24"/>
          <w:szCs w:val="24"/>
          <w:highlight w:val="none"/>
        </w:rPr>
      </w:r>
      <w:r>
        <w:rPr>
          <w:rStyle w:val="852"/>
          <w:rFonts w:ascii="Century Schoolbook" w:hAnsi="Century Schoolbook" w:cs="Century Schoolbook"/>
          <w:sz w:val="24"/>
          <w:szCs w:val="24"/>
          <w:highlight w:val="none"/>
        </w:rPr>
      </w:r>
    </w:p>
    <w:p>
      <w:pPr>
        <w:pBdr/>
        <w:spacing/>
        <w:ind w:firstLine="0" w:left="0"/>
        <w:jc w:val="both"/>
        <w:rPr>
          <w:rFonts w:ascii="Century Schoolbook" w:hAnsi="Century Schoolbook" w:cs="Century Schoolbook"/>
          <w:sz w:val="24"/>
          <w:szCs w:val="24"/>
          <w:highlight w:val="none"/>
        </w:rPr>
      </w:pPr>
      <w:r>
        <w:rPr>
          <w:rFonts w:ascii="Century Schoolbook" w:hAnsi="Century Schoolbook" w:cs="Century Schoolbook"/>
          <w:sz w:val="24"/>
          <w:szCs w:val="24"/>
          <w:highlight w:val="none"/>
        </w:rPr>
      </w:r>
      <w:r>
        <w:rPr>
          <w:rFonts w:ascii="Century Schoolbook" w:hAnsi="Century Schoolbook" w:cs="Century Schoolbook"/>
          <w:sz w:val="24"/>
          <w:szCs w:val="24"/>
          <w:highlight w:val="none"/>
        </w:rPr>
      </w:r>
      <w:r>
        <w:rPr>
          <w:rFonts w:ascii="Century Schoolbook" w:hAnsi="Century Schoolbook" w:cs="Century Schoolbook"/>
          <w:sz w:val="24"/>
          <w:szCs w:val="24"/>
          <w:highlight w:val="none"/>
        </w:rPr>
      </w:r>
    </w:p>
    <w:p>
      <w:pPr>
        <w:pBdr/>
        <w:spacing/>
        <w:ind/>
        <w:jc w:val="both"/>
        <w:rPr>
          <w:rFonts w:ascii="Century Schoolbook" w:hAnsi="Century Schoolbook" w:cs="Century Schoolbook"/>
          <w:sz w:val="24"/>
          <w:szCs w:val="24"/>
        </w:rPr>
      </w:pPr>
      <w:r>
        <w:rPr>
          <w:rFonts w:ascii="Century Schoolbook" w:hAnsi="Century Schoolbook" w:eastAsia="Century Schoolbook" w:cs="Century Schoolbook"/>
          <w:sz w:val="24"/>
          <w:szCs w:val="24"/>
          <w:highlight w:val="none"/>
        </w:rPr>
      </w:r>
      <w:r>
        <w:rPr>
          <w:rFonts w:ascii="Century Schoolbook" w:hAnsi="Century Schoolbook" w:cs="Century Schoolbook"/>
          <w:sz w:val="24"/>
          <w:szCs w:val="24"/>
        </w:rPr>
      </w:r>
      <w:r>
        <w:rPr>
          <w:rFonts w:ascii="Century Schoolbook" w:hAnsi="Century Schoolbook" w:cs="Century Schoolbook"/>
          <w:sz w:val="24"/>
          <w:szCs w:val="24"/>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Century Schoolbook">
    <w:panose1 w:val="020406040505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32" w:left="709"/>
      </w:pPr>
      <w:pStyle w:val="694"/>
      <w:rPr/>
      <w:start w:val="1"/>
      <w:suff w:val="space"/>
    </w:lvl>
    <w:lvl w:ilvl="1">
      <w:isLgl w:val="false"/>
      <w:lvlJc w:val="left"/>
      <w:lvlText w:val="%1.%2."/>
      <w:numFmt w:val="decimal"/>
      <w:pPr>
        <w:pBdr/>
        <w:spacing/>
        <w:ind w:hanging="576" w:left="853"/>
      </w:pPr>
      <w:pStyle w:val="696"/>
      <w:rPr/>
      <w:start w:val="1"/>
      <w:suff w:val="space"/>
    </w:lvl>
    <w:lvl w:ilvl="2">
      <w:isLgl w:val="false"/>
      <w:lvlJc w:val="left"/>
      <w:lvlText w:val="%1.%2.%3."/>
      <w:numFmt w:val="decimal"/>
      <w:pPr>
        <w:pBdr/>
        <w:spacing/>
        <w:ind w:hanging="720" w:left="997"/>
      </w:pPr>
      <w:pStyle w:val="698"/>
      <w:rPr/>
      <w:start w:val="1"/>
      <w:suff w:val="space"/>
    </w:lvl>
    <w:lvl w:ilvl="3">
      <w:isLgl w:val="false"/>
      <w:lvlJc w:val="left"/>
      <w:lvlText w:val="%1.%2.%3.%4."/>
      <w:numFmt w:val="decimal"/>
      <w:pPr>
        <w:pBdr/>
        <w:spacing/>
        <w:ind w:hanging="864" w:left="1141"/>
      </w:pPr>
      <w:pStyle w:val="700"/>
      <w:rPr/>
      <w:start w:val="1"/>
      <w:suff w:val="space"/>
    </w:lvl>
    <w:lvl w:ilvl="4">
      <w:isLgl w:val="false"/>
      <w:lvlJc w:val="left"/>
      <w:lvlText w:val="%1.%2.%3.%4.%5."/>
      <w:numFmt w:val="decimal"/>
      <w:pPr>
        <w:pBdr/>
        <w:spacing/>
        <w:ind w:hanging="1008" w:left="1285"/>
      </w:pPr>
      <w:pStyle w:val="702"/>
      <w:rPr/>
      <w:start w:val="1"/>
      <w:suff w:val="space"/>
    </w:lvl>
    <w:lvl w:ilvl="5">
      <w:isLgl w:val="false"/>
      <w:lvlJc w:val="left"/>
      <w:lvlText w:val="%1.%2.%3.%4.%5.%6."/>
      <w:numFmt w:val="decimal"/>
      <w:pPr>
        <w:pBdr/>
        <w:spacing/>
        <w:ind w:hanging="1152" w:left="1429"/>
      </w:pPr>
      <w:pStyle w:val="704"/>
      <w:rPr/>
      <w:start w:val="1"/>
      <w:suff w:val="space"/>
    </w:lvl>
    <w:lvl w:ilvl="6">
      <w:isLgl w:val="false"/>
      <w:lvlJc w:val="left"/>
      <w:lvlText w:val="%1.%2.%3.%4.%5.%6.%7."/>
      <w:numFmt w:val="decimal"/>
      <w:pPr>
        <w:pBdr/>
        <w:spacing/>
        <w:ind w:hanging="1296" w:left="1573"/>
      </w:pPr>
      <w:pStyle w:val="706"/>
      <w:rPr/>
      <w:start w:val="1"/>
      <w:suff w:val="space"/>
    </w:lvl>
    <w:lvl w:ilvl="7">
      <w:isLgl w:val="false"/>
      <w:lvlJc w:val="left"/>
      <w:lvlText w:val="%1.%2.%3.%4.%5.%6.%7.%8."/>
      <w:numFmt w:val="decimal"/>
      <w:pPr>
        <w:pBdr/>
        <w:spacing/>
        <w:ind w:hanging="1440" w:left="1717"/>
      </w:pPr>
      <w:pStyle w:val="708"/>
      <w:rPr/>
      <w:start w:val="1"/>
      <w:suff w:val="space"/>
    </w:lvl>
    <w:lvl w:ilvl="8">
      <w:isLgl w:val="false"/>
      <w:lvlJc w:val="left"/>
      <w:lvlText w:val="%1.%2.%3.%4.%5.%6.%7.%8.%9."/>
      <w:numFmt w:val="decimal"/>
      <w:pPr>
        <w:pBdr/>
        <w:spacing/>
        <w:ind w:hanging="1584" w:left="1861"/>
      </w:pPr>
      <w:pStyle w:val="710"/>
      <w:rPr/>
      <w:start w:val="1"/>
      <w:suff w:val="space"/>
    </w:lvl>
  </w:abstractNum>
  <w:abstractNum w:abstractNumId="1">
    <w:lvl w:ilvl="0">
      <w:isLgl w:val="false"/>
      <w:lvlJc w:val="righ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2">
    <w:lvl w:ilvl="0">
      <w:isLgl w:val="false"/>
      <w:lvlJc w:val="right"/>
      <w:lvlText w:val="%1."/>
      <w:numFmt w:val="decimal"/>
      <w:pPr>
        <w:pBdr/>
        <w:spacing/>
        <w:ind w:hanging="360" w:left="709"/>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
    <w:lvl w:ilvl="0">
      <w:isLgl w:val="false"/>
      <w:lvlJc w:val="right"/>
      <w:lvlText w:val="%1."/>
      <w:numFmt w:val="decimal"/>
      <w:pPr>
        <w:pBdr/>
        <w:spacing/>
        <w:ind w:hanging="360" w:left="709"/>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
    <w:lvl w:ilvl="0">
      <w:isLgl w:val="false"/>
      <w:lvlJc w:val="right"/>
      <w:lvlText w:val="%1."/>
      <w:numFmt w:val="decimal"/>
      <w:pPr>
        <w:pBdr/>
        <w:spacing/>
        <w:ind w:hanging="360" w:left="709"/>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1."/>
      <w:numFmt w:val="lowerLetter"/>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4">
    <w:name w:val="Heading 1"/>
    <w:basedOn w:val="870"/>
    <w:next w:val="870"/>
    <w:link w:val="695"/>
    <w:uiPriority w:val="9"/>
    <w:qFormat/>
    <w:pPr>
      <w:keepNext w:val="true"/>
      <w:keepLines w:val="true"/>
      <w:numPr>
        <w:ilvl w:val="0"/>
        <w:numId w:val="1"/>
      </w:numPr>
      <w:pBdr/>
      <w:spacing w:after="200" w:before="480"/>
      <w:ind/>
      <w:outlineLvl w:val="0"/>
    </w:pPr>
    <w:rPr>
      <w:rFonts w:ascii="Arial" w:hAnsi="Arial" w:eastAsia="Arial" w:cs="Arial"/>
      <w:sz w:val="40"/>
      <w:szCs w:val="40"/>
    </w:rPr>
  </w:style>
  <w:style w:type="character" w:styleId="695">
    <w:name w:val="Heading 1 Char"/>
    <w:link w:val="694"/>
    <w:uiPriority w:val="9"/>
    <w:pPr>
      <w:pBdr/>
      <w:spacing/>
      <w:ind/>
    </w:pPr>
    <w:rPr>
      <w:rFonts w:ascii="Arial" w:hAnsi="Arial" w:eastAsia="Arial" w:cs="Arial"/>
      <w:sz w:val="40"/>
      <w:szCs w:val="40"/>
    </w:rPr>
  </w:style>
  <w:style w:type="paragraph" w:styleId="696">
    <w:name w:val="Heading 2"/>
    <w:basedOn w:val="870"/>
    <w:next w:val="870"/>
    <w:link w:val="697"/>
    <w:uiPriority w:val="9"/>
    <w:unhideWhenUsed/>
    <w:qFormat/>
    <w:pPr>
      <w:keepNext w:val="true"/>
      <w:keepLines w:val="true"/>
      <w:numPr>
        <w:ilvl w:val="1"/>
        <w:numId w:val="1"/>
      </w:numPr>
      <w:pBdr/>
      <w:spacing w:after="200" w:before="360"/>
      <w:ind/>
      <w:outlineLvl w:val="1"/>
    </w:pPr>
    <w:rPr>
      <w:rFonts w:ascii="Arial" w:hAnsi="Arial" w:eastAsia="Arial" w:cs="Arial"/>
      <w:sz w:val="34"/>
    </w:rPr>
  </w:style>
  <w:style w:type="character" w:styleId="697">
    <w:name w:val="Heading 2 Char"/>
    <w:link w:val="696"/>
    <w:uiPriority w:val="9"/>
    <w:pPr>
      <w:pBdr/>
      <w:spacing/>
      <w:ind/>
    </w:pPr>
    <w:rPr>
      <w:rFonts w:ascii="Arial" w:hAnsi="Arial" w:eastAsia="Arial" w:cs="Arial"/>
      <w:sz w:val="34"/>
    </w:rPr>
  </w:style>
  <w:style w:type="paragraph" w:styleId="698">
    <w:name w:val="Heading 3"/>
    <w:basedOn w:val="870"/>
    <w:next w:val="870"/>
    <w:link w:val="699"/>
    <w:uiPriority w:val="9"/>
    <w:unhideWhenUsed/>
    <w:qFormat/>
    <w:pPr>
      <w:keepNext w:val="true"/>
      <w:keepLines w:val="true"/>
      <w:numPr>
        <w:ilvl w:val="2"/>
        <w:numId w:val="1"/>
      </w:numPr>
      <w:pBdr/>
      <w:spacing w:after="200" w:before="320"/>
      <w:ind/>
      <w:outlineLvl w:val="2"/>
    </w:pPr>
    <w:rPr>
      <w:rFonts w:ascii="Arial" w:hAnsi="Arial" w:eastAsia="Arial" w:cs="Arial"/>
      <w:sz w:val="30"/>
      <w:szCs w:val="30"/>
    </w:rPr>
  </w:style>
  <w:style w:type="character" w:styleId="699">
    <w:name w:val="Heading 3 Char"/>
    <w:link w:val="698"/>
    <w:uiPriority w:val="9"/>
    <w:pPr>
      <w:pBdr/>
      <w:spacing/>
      <w:ind/>
    </w:pPr>
    <w:rPr>
      <w:rFonts w:ascii="Arial" w:hAnsi="Arial" w:eastAsia="Arial" w:cs="Arial"/>
      <w:sz w:val="30"/>
      <w:szCs w:val="30"/>
    </w:rPr>
  </w:style>
  <w:style w:type="paragraph" w:styleId="700">
    <w:name w:val="Heading 4"/>
    <w:basedOn w:val="870"/>
    <w:next w:val="870"/>
    <w:link w:val="701"/>
    <w:uiPriority w:val="9"/>
    <w:unhideWhenUsed/>
    <w:qFormat/>
    <w:pPr>
      <w:keepNext w:val="true"/>
      <w:keepLines w:val="true"/>
      <w:numPr>
        <w:ilvl w:val="3"/>
        <w:numId w:val="1"/>
      </w:numPr>
      <w:pBdr/>
      <w:spacing w:after="200" w:before="320"/>
      <w:ind/>
      <w:outlineLvl w:val="3"/>
    </w:pPr>
    <w:rPr>
      <w:rFonts w:ascii="Arial" w:hAnsi="Arial" w:eastAsia="Arial" w:cs="Arial"/>
      <w:b/>
      <w:bCs/>
      <w:sz w:val="26"/>
      <w:szCs w:val="26"/>
    </w:rPr>
  </w:style>
  <w:style w:type="character" w:styleId="701">
    <w:name w:val="Heading 4 Char"/>
    <w:link w:val="700"/>
    <w:uiPriority w:val="9"/>
    <w:pPr>
      <w:pBdr/>
      <w:spacing/>
      <w:ind/>
    </w:pPr>
    <w:rPr>
      <w:rFonts w:ascii="Arial" w:hAnsi="Arial" w:eastAsia="Arial" w:cs="Arial"/>
      <w:b/>
      <w:bCs/>
      <w:sz w:val="26"/>
      <w:szCs w:val="26"/>
    </w:rPr>
  </w:style>
  <w:style w:type="paragraph" w:styleId="702">
    <w:name w:val="Heading 5"/>
    <w:basedOn w:val="870"/>
    <w:next w:val="870"/>
    <w:link w:val="703"/>
    <w:uiPriority w:val="9"/>
    <w:unhideWhenUsed/>
    <w:qFormat/>
    <w:pPr>
      <w:keepNext w:val="true"/>
      <w:keepLines w:val="true"/>
      <w:numPr>
        <w:ilvl w:val="4"/>
        <w:numId w:val="1"/>
      </w:numPr>
      <w:pBdr/>
      <w:spacing w:after="200" w:before="320"/>
      <w:ind/>
      <w:outlineLvl w:val="4"/>
    </w:pPr>
    <w:rPr>
      <w:rFonts w:ascii="Arial" w:hAnsi="Arial" w:eastAsia="Arial" w:cs="Arial"/>
      <w:b/>
      <w:bCs/>
      <w:sz w:val="24"/>
      <w:szCs w:val="24"/>
    </w:rPr>
  </w:style>
  <w:style w:type="character" w:styleId="703">
    <w:name w:val="Heading 5 Char"/>
    <w:link w:val="702"/>
    <w:uiPriority w:val="9"/>
    <w:pPr>
      <w:pBdr/>
      <w:spacing/>
      <w:ind/>
    </w:pPr>
    <w:rPr>
      <w:rFonts w:ascii="Arial" w:hAnsi="Arial" w:eastAsia="Arial" w:cs="Arial"/>
      <w:b/>
      <w:bCs/>
      <w:sz w:val="24"/>
      <w:szCs w:val="24"/>
    </w:rPr>
  </w:style>
  <w:style w:type="paragraph" w:styleId="704">
    <w:name w:val="Heading 6"/>
    <w:basedOn w:val="870"/>
    <w:next w:val="870"/>
    <w:link w:val="705"/>
    <w:uiPriority w:val="9"/>
    <w:unhideWhenUsed/>
    <w:qFormat/>
    <w:pPr>
      <w:keepNext w:val="true"/>
      <w:keepLines w:val="true"/>
      <w:numPr>
        <w:ilvl w:val="5"/>
        <w:numId w:val="1"/>
      </w:numPr>
      <w:pBdr/>
      <w:spacing w:after="200" w:before="320"/>
      <w:ind/>
      <w:outlineLvl w:val="5"/>
    </w:pPr>
    <w:rPr>
      <w:rFonts w:ascii="Arial" w:hAnsi="Arial" w:eastAsia="Arial" w:cs="Arial"/>
      <w:b/>
      <w:bCs/>
      <w:sz w:val="22"/>
      <w:szCs w:val="22"/>
    </w:rPr>
  </w:style>
  <w:style w:type="character" w:styleId="705">
    <w:name w:val="Heading 6 Char"/>
    <w:link w:val="704"/>
    <w:uiPriority w:val="9"/>
    <w:pPr>
      <w:pBdr/>
      <w:spacing/>
      <w:ind/>
    </w:pPr>
    <w:rPr>
      <w:rFonts w:ascii="Arial" w:hAnsi="Arial" w:eastAsia="Arial" w:cs="Arial"/>
      <w:b/>
      <w:bCs/>
      <w:sz w:val="22"/>
      <w:szCs w:val="22"/>
    </w:rPr>
  </w:style>
  <w:style w:type="paragraph" w:styleId="706">
    <w:name w:val="Heading 7"/>
    <w:basedOn w:val="870"/>
    <w:next w:val="870"/>
    <w:link w:val="707"/>
    <w:uiPriority w:val="9"/>
    <w:unhideWhenUsed/>
    <w:qFormat/>
    <w:pPr>
      <w:keepNext w:val="true"/>
      <w:keepLines w:val="true"/>
      <w:numPr>
        <w:ilvl w:val="6"/>
        <w:numId w:val="1"/>
      </w:numPr>
      <w:pBdr/>
      <w:spacing w:after="200" w:before="320"/>
      <w:ind/>
      <w:outlineLvl w:val="6"/>
    </w:pPr>
    <w:rPr>
      <w:rFonts w:ascii="Arial" w:hAnsi="Arial" w:eastAsia="Arial" w:cs="Arial"/>
      <w:b/>
      <w:bCs/>
      <w:i/>
      <w:iCs/>
      <w:sz w:val="22"/>
      <w:szCs w:val="22"/>
    </w:rPr>
  </w:style>
  <w:style w:type="character" w:styleId="707">
    <w:name w:val="Heading 7 Char"/>
    <w:link w:val="706"/>
    <w:uiPriority w:val="9"/>
    <w:pPr>
      <w:pBdr/>
      <w:spacing/>
      <w:ind/>
    </w:pPr>
    <w:rPr>
      <w:rFonts w:ascii="Arial" w:hAnsi="Arial" w:eastAsia="Arial" w:cs="Arial"/>
      <w:b/>
      <w:bCs/>
      <w:i/>
      <w:iCs/>
      <w:sz w:val="22"/>
      <w:szCs w:val="22"/>
    </w:rPr>
  </w:style>
  <w:style w:type="paragraph" w:styleId="708">
    <w:name w:val="Heading 8"/>
    <w:basedOn w:val="870"/>
    <w:next w:val="870"/>
    <w:link w:val="709"/>
    <w:uiPriority w:val="9"/>
    <w:unhideWhenUsed/>
    <w:qFormat/>
    <w:pPr>
      <w:keepNext w:val="true"/>
      <w:keepLines w:val="true"/>
      <w:numPr>
        <w:ilvl w:val="7"/>
        <w:numId w:val="1"/>
      </w:numPr>
      <w:pBdr/>
      <w:spacing w:after="200" w:before="320"/>
      <w:ind/>
      <w:outlineLvl w:val="7"/>
    </w:pPr>
    <w:rPr>
      <w:rFonts w:ascii="Arial" w:hAnsi="Arial" w:eastAsia="Arial" w:cs="Arial"/>
      <w:i/>
      <w:iCs/>
      <w:sz w:val="22"/>
      <w:szCs w:val="22"/>
    </w:rPr>
  </w:style>
  <w:style w:type="character" w:styleId="709">
    <w:name w:val="Heading 8 Char"/>
    <w:link w:val="708"/>
    <w:uiPriority w:val="9"/>
    <w:pPr>
      <w:pBdr/>
      <w:spacing/>
      <w:ind/>
    </w:pPr>
    <w:rPr>
      <w:rFonts w:ascii="Arial" w:hAnsi="Arial" w:eastAsia="Arial" w:cs="Arial"/>
      <w:i/>
      <w:iCs/>
      <w:sz w:val="22"/>
      <w:szCs w:val="22"/>
    </w:rPr>
  </w:style>
  <w:style w:type="paragraph" w:styleId="710">
    <w:name w:val="Heading 9"/>
    <w:basedOn w:val="870"/>
    <w:next w:val="870"/>
    <w:link w:val="711"/>
    <w:uiPriority w:val="9"/>
    <w:unhideWhenUsed/>
    <w:qFormat/>
    <w:pPr>
      <w:keepNext w:val="true"/>
      <w:keepLines w:val="true"/>
      <w:numPr>
        <w:ilvl w:val="8"/>
        <w:numId w:val="1"/>
      </w:numPr>
      <w:pBdr/>
      <w:spacing w:after="200" w:before="320"/>
      <w:ind/>
      <w:outlineLvl w:val="8"/>
    </w:pPr>
    <w:rPr>
      <w:rFonts w:ascii="Arial" w:hAnsi="Arial" w:eastAsia="Arial" w:cs="Arial"/>
      <w:i/>
      <w:iCs/>
      <w:sz w:val="21"/>
      <w:szCs w:val="21"/>
    </w:rPr>
  </w:style>
  <w:style w:type="character" w:styleId="711">
    <w:name w:val="Heading 9 Char"/>
    <w:link w:val="710"/>
    <w:uiPriority w:val="9"/>
    <w:pPr>
      <w:pBdr/>
      <w:spacing/>
      <w:ind/>
    </w:pPr>
    <w:rPr>
      <w:rFonts w:ascii="Arial" w:hAnsi="Arial" w:eastAsia="Arial" w:cs="Arial"/>
      <w:i/>
      <w:iCs/>
      <w:sz w:val="21"/>
      <w:szCs w:val="21"/>
    </w:rPr>
  </w:style>
  <w:style w:type="paragraph" w:styleId="712">
    <w:name w:val="Title"/>
    <w:basedOn w:val="870"/>
    <w:next w:val="870"/>
    <w:link w:val="713"/>
    <w:uiPriority w:val="10"/>
    <w:qFormat/>
    <w:pPr>
      <w:pBdr/>
      <w:spacing w:after="200" w:before="300"/>
      <w:ind/>
      <w:contextualSpacing w:val="true"/>
    </w:pPr>
    <w:rPr>
      <w:sz w:val="48"/>
      <w:szCs w:val="48"/>
    </w:rPr>
  </w:style>
  <w:style w:type="character" w:styleId="713">
    <w:name w:val="Title Char"/>
    <w:link w:val="712"/>
    <w:uiPriority w:val="10"/>
    <w:pPr>
      <w:pBdr/>
      <w:spacing/>
      <w:ind/>
    </w:pPr>
    <w:rPr>
      <w:sz w:val="48"/>
      <w:szCs w:val="48"/>
    </w:rPr>
  </w:style>
  <w:style w:type="paragraph" w:styleId="714">
    <w:name w:val="Subtitle"/>
    <w:basedOn w:val="870"/>
    <w:next w:val="870"/>
    <w:link w:val="715"/>
    <w:uiPriority w:val="11"/>
    <w:qFormat/>
    <w:pPr>
      <w:pBdr/>
      <w:spacing w:after="200" w:before="200"/>
      <w:ind/>
    </w:pPr>
    <w:rPr>
      <w:sz w:val="24"/>
      <w:szCs w:val="24"/>
    </w:rPr>
  </w:style>
  <w:style w:type="character" w:styleId="715">
    <w:name w:val="Subtitle Char"/>
    <w:link w:val="714"/>
    <w:uiPriority w:val="11"/>
    <w:pPr>
      <w:pBdr/>
      <w:spacing/>
      <w:ind/>
    </w:pPr>
    <w:rPr>
      <w:sz w:val="24"/>
      <w:szCs w:val="24"/>
    </w:rPr>
  </w:style>
  <w:style w:type="paragraph" w:styleId="716">
    <w:name w:val="Quote"/>
    <w:basedOn w:val="870"/>
    <w:next w:val="870"/>
    <w:link w:val="717"/>
    <w:uiPriority w:val="29"/>
    <w:qFormat/>
    <w:pPr>
      <w:pBdr/>
      <w:spacing/>
      <w:ind w:right="720" w:left="720"/>
    </w:pPr>
    <w:rPr>
      <w:i/>
    </w:rPr>
  </w:style>
  <w:style w:type="character" w:styleId="717">
    <w:name w:val="Quote Char"/>
    <w:link w:val="716"/>
    <w:uiPriority w:val="29"/>
    <w:pPr>
      <w:pBdr/>
      <w:spacing/>
      <w:ind/>
    </w:pPr>
    <w:rPr>
      <w:i/>
    </w:rPr>
  </w:style>
  <w:style w:type="paragraph" w:styleId="718">
    <w:name w:val="Intense Quote"/>
    <w:basedOn w:val="870"/>
    <w:next w:val="870"/>
    <w:link w:val="71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19">
    <w:name w:val="Intense Quote Char"/>
    <w:link w:val="718"/>
    <w:uiPriority w:val="30"/>
    <w:pPr>
      <w:pBdr/>
      <w:spacing/>
      <w:ind/>
    </w:pPr>
    <w:rPr>
      <w:i/>
    </w:rPr>
  </w:style>
  <w:style w:type="paragraph" w:styleId="720">
    <w:name w:val="Header"/>
    <w:basedOn w:val="870"/>
    <w:link w:val="721"/>
    <w:uiPriority w:val="99"/>
    <w:unhideWhenUsed/>
    <w:pPr>
      <w:pBdr/>
      <w:tabs>
        <w:tab w:val="center" w:leader="none" w:pos="7143"/>
        <w:tab w:val="right" w:leader="none" w:pos="14287"/>
      </w:tabs>
      <w:spacing w:after="0" w:line="240" w:lineRule="auto"/>
      <w:ind/>
    </w:pPr>
  </w:style>
  <w:style w:type="character" w:styleId="721">
    <w:name w:val="Header Char"/>
    <w:link w:val="720"/>
    <w:uiPriority w:val="99"/>
    <w:pPr>
      <w:pBdr/>
      <w:spacing/>
      <w:ind/>
    </w:pPr>
  </w:style>
  <w:style w:type="paragraph" w:styleId="722">
    <w:name w:val="Footer"/>
    <w:basedOn w:val="870"/>
    <w:link w:val="725"/>
    <w:uiPriority w:val="99"/>
    <w:unhideWhenUsed/>
    <w:pPr>
      <w:pBdr/>
      <w:tabs>
        <w:tab w:val="center" w:leader="none" w:pos="7143"/>
        <w:tab w:val="right" w:leader="none" w:pos="14287"/>
      </w:tabs>
      <w:spacing w:after="0" w:line="240" w:lineRule="auto"/>
      <w:ind/>
    </w:pPr>
  </w:style>
  <w:style w:type="character" w:styleId="723">
    <w:name w:val="Footer Char"/>
    <w:link w:val="722"/>
    <w:uiPriority w:val="99"/>
    <w:pPr>
      <w:pBdr/>
      <w:spacing/>
      <w:ind/>
    </w:pPr>
  </w:style>
  <w:style w:type="paragraph" w:styleId="724">
    <w:name w:val="Caption"/>
    <w:basedOn w:val="870"/>
    <w:next w:val="870"/>
    <w:uiPriority w:val="35"/>
    <w:semiHidden/>
    <w:unhideWhenUsed/>
    <w:qFormat/>
    <w:pPr>
      <w:pBdr/>
      <w:spacing w:line="276" w:lineRule="auto"/>
      <w:ind/>
    </w:pPr>
    <w:rPr>
      <w:b/>
      <w:bCs/>
      <w:color w:val="4f81bd" w:themeColor="accent1"/>
      <w:sz w:val="18"/>
      <w:szCs w:val="18"/>
    </w:rPr>
  </w:style>
  <w:style w:type="character" w:styleId="725">
    <w:name w:val="Caption Char"/>
    <w:basedOn w:val="724"/>
    <w:link w:val="722"/>
    <w:uiPriority w:val="99"/>
    <w:pPr>
      <w:pBdr/>
      <w:spacing/>
      <w:ind/>
    </w:pPr>
  </w:style>
  <w:style w:type="table" w:styleId="726">
    <w:name w:val="Table Grid"/>
    <w:basedOn w:val="87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Table Grid Light"/>
    <w:basedOn w:val="8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1"/>
    <w:basedOn w:val="8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2"/>
    <w:basedOn w:val="8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Plain Table 3"/>
    <w:basedOn w:val="8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4"/>
    <w:basedOn w:val="8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Plain Table 5"/>
    <w:basedOn w:val="8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w:basedOn w:val="8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1"/>
    <w:basedOn w:val="8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2"/>
    <w:basedOn w:val="8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3"/>
    <w:basedOn w:val="8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4"/>
    <w:basedOn w:val="8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5"/>
    <w:basedOn w:val="8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6"/>
    <w:basedOn w:val="8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w:basedOn w:val="8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1"/>
    <w:basedOn w:val="8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2"/>
    <w:basedOn w:val="8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3"/>
    <w:basedOn w:val="8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4"/>
    <w:basedOn w:val="8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5"/>
    <w:basedOn w:val="8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6"/>
    <w:basedOn w:val="8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w:basedOn w:val="8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1"/>
    <w:basedOn w:val="8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2"/>
    <w:basedOn w:val="8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3"/>
    <w:basedOn w:val="8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4"/>
    <w:basedOn w:val="8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5"/>
    <w:basedOn w:val="8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6"/>
    <w:basedOn w:val="8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w:basedOn w:val="8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1"/>
    <w:basedOn w:val="8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2"/>
    <w:basedOn w:val="8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3"/>
    <w:basedOn w:val="8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4"/>
    <w:basedOn w:val="8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5"/>
    <w:basedOn w:val="8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6"/>
    <w:basedOn w:val="8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1"/>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2"/>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3"/>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Accent 4"/>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 Accent 5"/>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 Accent 6"/>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6 Colorful"/>
    <w:basedOn w:val="87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9">
    <w:name w:val="Grid Table 6 Colorful - Accent 1"/>
    <w:basedOn w:val="8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0">
    <w:name w:val="Grid Table 6 Colorful - Accent 2"/>
    <w:basedOn w:val="8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1">
    <w:name w:val="Grid Table 6 Colorful - Accent 3"/>
    <w:basedOn w:val="8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2">
    <w:name w:val="Grid Table 6 Colorful - Accent 4"/>
    <w:basedOn w:val="8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3">
    <w:name w:val="Grid Table 6 Colorful - Accent 5"/>
    <w:basedOn w:val="8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4">
    <w:name w:val="Grid Table 6 Colorful - Accent 6"/>
    <w:basedOn w:val="8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5">
    <w:name w:val="Grid Table 7 Colorful"/>
    <w:basedOn w:val="8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1"/>
    <w:basedOn w:val="8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2"/>
    <w:basedOn w:val="8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3"/>
    <w:basedOn w:val="8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4"/>
    <w:basedOn w:val="8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5"/>
    <w:basedOn w:val="8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6"/>
    <w:basedOn w:val="8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1"/>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2"/>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3"/>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4"/>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5"/>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6"/>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w:basedOn w:val="87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1"/>
    <w:basedOn w:val="8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2"/>
    <w:basedOn w:val="8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3"/>
    <w:basedOn w:val="8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4"/>
    <w:basedOn w:val="8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5"/>
    <w:basedOn w:val="8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6"/>
    <w:basedOn w:val="8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w:basedOn w:val="8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1"/>
    <w:basedOn w:val="8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2"/>
    <w:basedOn w:val="8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3"/>
    <w:basedOn w:val="8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4"/>
    <w:basedOn w:val="8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5"/>
    <w:basedOn w:val="8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6"/>
    <w:basedOn w:val="8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w:basedOn w:val="8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1"/>
    <w:basedOn w:val="8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2"/>
    <w:basedOn w:val="8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3"/>
    <w:basedOn w:val="8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4"/>
    <w:basedOn w:val="8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5"/>
    <w:basedOn w:val="8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6"/>
    <w:basedOn w:val="8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5 Dark"/>
    <w:basedOn w:val="8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1"/>
    <w:basedOn w:val="8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2"/>
    <w:basedOn w:val="8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3"/>
    <w:basedOn w:val="8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4"/>
    <w:basedOn w:val="8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5"/>
    <w:basedOn w:val="8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6"/>
    <w:basedOn w:val="8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6 Colorful"/>
    <w:basedOn w:val="8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1"/>
    <w:basedOn w:val="8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2"/>
    <w:basedOn w:val="8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3"/>
    <w:basedOn w:val="8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4"/>
    <w:basedOn w:val="8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5"/>
    <w:basedOn w:val="8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6"/>
    <w:basedOn w:val="8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7 Colorful"/>
    <w:basedOn w:val="8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5">
    <w:name w:val="List Table 7 Colorful - Accent 1"/>
    <w:basedOn w:val="8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826">
    <w:name w:val="List Table 7 Colorful - Accent 2"/>
    <w:basedOn w:val="8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27">
    <w:name w:val="List Table 7 Colorful - Accent 3"/>
    <w:basedOn w:val="8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8">
    <w:name w:val="List Table 7 Colorful - Accent 4"/>
    <w:basedOn w:val="8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29">
    <w:name w:val="List Table 7 Colorful - Accent 5"/>
    <w:basedOn w:val="8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30">
    <w:name w:val="List Table 7 Colorful - Accent 6"/>
    <w:basedOn w:val="8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31">
    <w:name w:val="Lined - Accent"/>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1"/>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2"/>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3"/>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4"/>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5"/>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6"/>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w:basedOn w:val="8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1"/>
    <w:basedOn w:val="8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2"/>
    <w:basedOn w:val="8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3"/>
    <w:basedOn w:val="8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4"/>
    <w:basedOn w:val="8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5"/>
    <w:basedOn w:val="8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6"/>
    <w:basedOn w:val="8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w:basedOn w:val="8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1"/>
    <w:basedOn w:val="8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2"/>
    <w:basedOn w:val="8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3"/>
    <w:basedOn w:val="8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4"/>
    <w:basedOn w:val="8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5"/>
    <w:basedOn w:val="8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6"/>
    <w:basedOn w:val="8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52">
    <w:name w:val="Hyperlink"/>
    <w:uiPriority w:val="99"/>
    <w:unhideWhenUsed/>
    <w:pPr>
      <w:pBdr/>
      <w:spacing/>
      <w:ind/>
    </w:pPr>
    <w:rPr>
      <w:color w:val="0000ff" w:themeColor="hyperlink"/>
      <w:u w:val="single"/>
    </w:rPr>
  </w:style>
  <w:style w:type="paragraph" w:styleId="853">
    <w:name w:val="footnote text"/>
    <w:basedOn w:val="870"/>
    <w:link w:val="854"/>
    <w:uiPriority w:val="99"/>
    <w:semiHidden/>
    <w:unhideWhenUsed/>
    <w:pPr>
      <w:pBdr/>
      <w:spacing w:after="40" w:line="240" w:lineRule="auto"/>
      <w:ind/>
    </w:pPr>
    <w:rPr>
      <w:sz w:val="18"/>
    </w:rPr>
  </w:style>
  <w:style w:type="character" w:styleId="854">
    <w:name w:val="Footnote Text Char"/>
    <w:link w:val="853"/>
    <w:uiPriority w:val="99"/>
    <w:pPr>
      <w:pBdr/>
      <w:spacing/>
      <w:ind/>
    </w:pPr>
    <w:rPr>
      <w:sz w:val="18"/>
    </w:rPr>
  </w:style>
  <w:style w:type="character" w:styleId="855">
    <w:name w:val="footnote reference"/>
    <w:uiPriority w:val="99"/>
    <w:unhideWhenUsed/>
    <w:pPr>
      <w:pBdr/>
      <w:spacing/>
      <w:ind/>
    </w:pPr>
    <w:rPr>
      <w:vertAlign w:val="superscript"/>
    </w:rPr>
  </w:style>
  <w:style w:type="paragraph" w:styleId="856">
    <w:name w:val="endnote text"/>
    <w:basedOn w:val="870"/>
    <w:link w:val="857"/>
    <w:uiPriority w:val="99"/>
    <w:semiHidden/>
    <w:unhideWhenUsed/>
    <w:pPr>
      <w:pBdr/>
      <w:spacing w:after="0" w:line="240" w:lineRule="auto"/>
      <w:ind/>
    </w:pPr>
    <w:rPr>
      <w:sz w:val="20"/>
    </w:rPr>
  </w:style>
  <w:style w:type="character" w:styleId="857">
    <w:name w:val="Endnote Text Char"/>
    <w:link w:val="856"/>
    <w:uiPriority w:val="99"/>
    <w:pPr>
      <w:pBdr/>
      <w:spacing/>
      <w:ind/>
    </w:pPr>
    <w:rPr>
      <w:sz w:val="20"/>
    </w:rPr>
  </w:style>
  <w:style w:type="character" w:styleId="858">
    <w:name w:val="endnote reference"/>
    <w:uiPriority w:val="99"/>
    <w:semiHidden/>
    <w:unhideWhenUsed/>
    <w:pPr>
      <w:pBdr/>
      <w:spacing/>
      <w:ind/>
    </w:pPr>
    <w:rPr>
      <w:vertAlign w:val="superscript"/>
    </w:rPr>
  </w:style>
  <w:style w:type="paragraph" w:styleId="859">
    <w:name w:val="toc 1"/>
    <w:basedOn w:val="870"/>
    <w:next w:val="870"/>
    <w:uiPriority w:val="39"/>
    <w:unhideWhenUsed/>
    <w:pPr>
      <w:pBdr/>
      <w:spacing w:after="57"/>
      <w:ind w:right="0" w:firstLine="0" w:left="0"/>
    </w:pPr>
  </w:style>
  <w:style w:type="paragraph" w:styleId="860">
    <w:name w:val="toc 2"/>
    <w:basedOn w:val="870"/>
    <w:next w:val="870"/>
    <w:uiPriority w:val="39"/>
    <w:unhideWhenUsed/>
    <w:pPr>
      <w:pBdr/>
      <w:spacing w:after="57"/>
      <w:ind w:right="0" w:firstLine="0" w:left="283"/>
    </w:pPr>
  </w:style>
  <w:style w:type="paragraph" w:styleId="861">
    <w:name w:val="toc 3"/>
    <w:basedOn w:val="870"/>
    <w:next w:val="870"/>
    <w:uiPriority w:val="39"/>
    <w:unhideWhenUsed/>
    <w:pPr>
      <w:pBdr/>
      <w:spacing w:after="57"/>
      <w:ind w:right="0" w:firstLine="0" w:left="567"/>
    </w:pPr>
  </w:style>
  <w:style w:type="paragraph" w:styleId="862">
    <w:name w:val="toc 4"/>
    <w:basedOn w:val="870"/>
    <w:next w:val="870"/>
    <w:uiPriority w:val="39"/>
    <w:unhideWhenUsed/>
    <w:pPr>
      <w:pBdr/>
      <w:spacing w:after="57"/>
      <w:ind w:right="0" w:firstLine="0" w:left="850"/>
    </w:pPr>
  </w:style>
  <w:style w:type="paragraph" w:styleId="863">
    <w:name w:val="toc 5"/>
    <w:basedOn w:val="870"/>
    <w:next w:val="870"/>
    <w:uiPriority w:val="39"/>
    <w:unhideWhenUsed/>
    <w:pPr>
      <w:pBdr/>
      <w:spacing w:after="57"/>
      <w:ind w:right="0" w:firstLine="0" w:left="1134"/>
    </w:pPr>
  </w:style>
  <w:style w:type="paragraph" w:styleId="864">
    <w:name w:val="toc 6"/>
    <w:basedOn w:val="870"/>
    <w:next w:val="870"/>
    <w:uiPriority w:val="39"/>
    <w:unhideWhenUsed/>
    <w:pPr>
      <w:pBdr/>
      <w:spacing w:after="57"/>
      <w:ind w:right="0" w:firstLine="0" w:left="1417"/>
    </w:pPr>
  </w:style>
  <w:style w:type="paragraph" w:styleId="865">
    <w:name w:val="toc 7"/>
    <w:basedOn w:val="870"/>
    <w:next w:val="870"/>
    <w:uiPriority w:val="39"/>
    <w:unhideWhenUsed/>
    <w:pPr>
      <w:pBdr/>
      <w:spacing w:after="57"/>
      <w:ind w:right="0" w:firstLine="0" w:left="1701"/>
    </w:pPr>
  </w:style>
  <w:style w:type="paragraph" w:styleId="866">
    <w:name w:val="toc 8"/>
    <w:basedOn w:val="870"/>
    <w:next w:val="870"/>
    <w:uiPriority w:val="39"/>
    <w:unhideWhenUsed/>
    <w:pPr>
      <w:pBdr/>
      <w:spacing w:after="57"/>
      <w:ind w:right="0" w:firstLine="0" w:left="1984"/>
    </w:pPr>
  </w:style>
  <w:style w:type="paragraph" w:styleId="867">
    <w:name w:val="toc 9"/>
    <w:basedOn w:val="870"/>
    <w:next w:val="870"/>
    <w:uiPriority w:val="39"/>
    <w:unhideWhenUsed/>
    <w:pPr>
      <w:pBdr/>
      <w:spacing w:after="57"/>
      <w:ind w:right="0" w:firstLine="0" w:left="2268"/>
    </w:pPr>
  </w:style>
  <w:style w:type="paragraph" w:styleId="868">
    <w:name w:val="TOC Heading"/>
    <w:uiPriority w:val="39"/>
    <w:unhideWhenUsed/>
    <w:pPr>
      <w:pBdr/>
      <w:spacing/>
      <w:ind/>
    </w:pPr>
  </w:style>
  <w:style w:type="paragraph" w:styleId="869">
    <w:name w:val="table of figures"/>
    <w:basedOn w:val="870"/>
    <w:next w:val="870"/>
    <w:uiPriority w:val="99"/>
    <w:unhideWhenUsed/>
    <w:pPr>
      <w:pBdr/>
      <w:spacing w:after="0" w:afterAutospacing="0"/>
      <w:ind/>
    </w:pPr>
  </w:style>
  <w:style w:type="paragraph" w:styleId="870" w:default="1">
    <w:name w:val="Normal"/>
    <w:qFormat/>
    <w:pPr>
      <w:pBdr/>
      <w:spacing/>
      <w:ind/>
    </w:pPr>
  </w:style>
  <w:style w:type="table" w:styleId="87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2" w:default="1">
    <w:name w:val="No List"/>
    <w:uiPriority w:val="99"/>
    <w:semiHidden/>
    <w:unhideWhenUsed/>
    <w:pPr>
      <w:pBdr/>
      <w:spacing/>
      <w:ind/>
    </w:pPr>
  </w:style>
  <w:style w:type="paragraph" w:styleId="873">
    <w:name w:val="No Spacing"/>
    <w:basedOn w:val="870"/>
    <w:uiPriority w:val="1"/>
    <w:qFormat/>
    <w:pPr>
      <w:pBdr/>
      <w:spacing w:after="0" w:line="240" w:lineRule="auto"/>
      <w:ind/>
    </w:pPr>
  </w:style>
  <w:style w:type="paragraph" w:styleId="874">
    <w:name w:val="List Paragraph"/>
    <w:basedOn w:val="870"/>
    <w:uiPriority w:val="34"/>
    <w:qFormat/>
    <w:pPr>
      <w:pBdr/>
      <w:spacing/>
      <w:ind w:left="720"/>
      <w:contextualSpacing w:val="true"/>
    </w:pPr>
  </w:style>
  <w:style w:type="character" w:styleId="87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youtu.be/1O_BenficgE?si=YTeirvt0wlinNKIw" TargetMode="External"/><Relationship Id="rId10" Type="http://schemas.openxmlformats.org/officeDocument/2006/relationships/hyperlink" Target="https://www.investopedia.com/terms/o/outstandingshares.asp" TargetMode="External"/><Relationship Id="rId11" Type="http://schemas.openxmlformats.org/officeDocument/2006/relationships/hyperlink" Target="https://en.wikipedia.org/wiki/Bond_(finance)" TargetMode="External"/><Relationship Id="rId12" Type="http://schemas.openxmlformats.org/officeDocument/2006/relationships/hyperlink" Target="https://www.investopedia.com/terms/s/security.asp" TargetMode="External"/><Relationship Id="rId13" Type="http://schemas.openxmlformats.org/officeDocument/2006/relationships/image" Target="media/image1.jpg"/><Relationship Id="rId14" Type="http://schemas.openxmlformats.org/officeDocument/2006/relationships/hyperlink" Target="https://www.google.com/url?sa=i&amp;url=https%3A%2F%2Fwww.educba.com%2Fmarket-maker%2F&amp;psig=AOvVaw0xdGPPF75uPKHte1mUvDSX&amp;ust=1709289885939000&amp;source=images&amp;cd=vfe&amp;opi=89978449&amp;ved=2ahUKEwjbrYOVr9CEAxVWRaQEHQPjBdoQr4kDegUIARCEAQ" TargetMode="External"/><Relationship Id="rId15" Type="http://schemas.openxmlformats.org/officeDocument/2006/relationships/image" Target="media/image2.png"/><Relationship Id="rId16" Type="http://schemas.openxmlformats.org/officeDocument/2006/relationships/hyperlink" Target="https://www.google.com/url?sa=i&amp;url=https%3A%2F%2Fwww.sketchbubble.com%2Fen%2Fpresentation-preferred-vs-common-stock.html&amp;psig=AOvVaw109NxrhAkvKUDY-5agfIQ2&amp;ust=1709289659269000&amp;source=images&amp;cd=vfe&amp;opi=89978449&amp;ved=0CBUQjhxqFwoTCKiMvamu0IQDFQAAAAAdAAAAABAc" TargetMode="External"/><Relationship Id="rId17" Type="http://schemas.openxmlformats.org/officeDocument/2006/relationships/hyperlink" Target="https://www.youtube.com/watch?v=r2mATkslxa8" TargetMode="External"/><Relationship Id="rId18" Type="http://schemas.openxmlformats.org/officeDocument/2006/relationships/image" Target="media/image3.png"/><Relationship Id="rId19" Type="http://schemas.openxmlformats.org/officeDocument/2006/relationships/hyperlink" Target="https://www.schwab.com/learn/story/how-to-read-stock-charts-and-trading-patterns" TargetMode="External"/><Relationship Id="rId20" Type="http://schemas.openxmlformats.org/officeDocument/2006/relationships/image" Target="media/image4.png"/><Relationship Id="rId21" Type="http://schemas.openxmlformats.org/officeDocument/2006/relationships/hyperlink" Target="https://www.schwab.com/learn/story/how-to-read-stock-charts-and-trading-patterns" TargetMode="External"/><Relationship Id="rId22" Type="http://schemas.openxmlformats.org/officeDocument/2006/relationships/hyperlink" Target="https://www.investopedia.com/articles/technical/112601.asp" TargetMode="External"/><Relationship Id="rId23" Type="http://schemas.openxmlformats.org/officeDocument/2006/relationships/hyperlink" Target="https://scripbox.com/pf/largest-stock-exchanges-in-the-world/" TargetMode="External"/><Relationship Id="rId24" Type="http://schemas.openxmlformats.org/officeDocument/2006/relationships/image" Target="media/image5.png"/><Relationship Id="rId25" Type="http://schemas.openxmlformats.org/officeDocument/2006/relationships/hyperlink" Target="https://www.linkedin.com/pulse/10-largest-stock-exchanges-world-market-capitalization" TargetMode="External"/><Relationship Id="rId26" Type="http://schemas.openxmlformats.org/officeDocument/2006/relationships/hyperlink" Target="https://youtu.be/1O_BenficgE?si=YTeirvt0wlinNKIw" TargetMode="External"/><Relationship Id="rId27" Type="http://schemas.openxmlformats.org/officeDocument/2006/relationships/hyperlink" Target="https://www.investopedia.com/terms/s/stock.asp" TargetMode="External"/><Relationship Id="rId28" Type="http://schemas.openxmlformats.org/officeDocument/2006/relationships/hyperlink" Target="https://www.investopedia.com/articles/investing/082614/how-stock-market-works.asp" TargetMode="External"/><Relationship Id="rId29" Type="http://schemas.openxmlformats.org/officeDocument/2006/relationships/hyperlink" Target="https://www.forbes.com/advisor/investing/how-stock-trading-works/" TargetMode="External"/><Relationship Id="rId30" Type="http://schemas.openxmlformats.org/officeDocument/2006/relationships/hyperlink" Target="https://www.investopedia.com/articles/basics/04/092404.asp" TargetMode="External"/><Relationship Id="rId31" Type="http://schemas.openxmlformats.org/officeDocument/2006/relationships/hyperlink" Target="https://www.investopedia.com/terms/i/investmentstrategy.asp" TargetMode="External"/><Relationship Id="rId32" Type="http://schemas.openxmlformats.org/officeDocument/2006/relationships/hyperlink" Target="https://corporatefinanceinstitute.com/resources/career-map/sell-side/capital-markets/stock-investment-strategies/" TargetMode="External"/><Relationship Id="rId33" Type="http://schemas.openxmlformats.org/officeDocument/2006/relationships/hyperlink" Target="https://time.com/personal-finance/article/how-are-stock-prices-determined/" TargetMode="External"/><Relationship Id="rId34" Type="http://schemas.openxmlformats.org/officeDocument/2006/relationships/hyperlink" Target="https://www.forbes.com/advisor/investing/stock-market-index/"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2024-02-29T16:53:07Z</dcterms:modified>
</cp:coreProperties>
</file>