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Stack Tecnológica Frontend</w:t>
      </w:r>
    </w:p>
    <w:p>
      <w:pPr>
        <w:jc w:val="center"/>
      </w:pPr>
      <w:r>
        <w:rPr>
          <w:i/>
          <w:iCs/>
          <w:sz w:val="22"/>
          <w:szCs w:val="22"/>
        </w:rPr>
        <w:t xml:space="preserve">Projeto SeePaw - Sistema de Gestão de Abrigos de Animais</w:t>
      </w:r>
    </w:p>
    <w:p>
      <w:pPr>
        <w:jc w:val="center"/>
      </w:pPr>
      <w:r>
        <w:rPr>
          <w:color w:val="666666"/>
          <w:sz w:val="20"/>
          <w:szCs w:val="20"/>
        </w:rPr>
        <w:t xml:space="preserve">Relatório Técnico Completo</w:t>
      </w:r>
    </w:p>
    <w:p>
      <w:r>
        <w:t xml:space="preserv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Introdução</w:t>
      </w:r>
    </w:p>
    <w:p>
      <w:r>
        <w:t xml:space="preserve">Este documento apresenta a stack tecnológica completa para o desenvolvimento do frontend do projeto SeePaw, um sistema de gestão de abrigos de animais que facilita adoções, fosterings e agendamento de atividades.</w:t>
      </w:r>
    </w:p>
    <w:p>
      <w:r>
        <w:t xml:space="preserve"/>
      </w:r>
    </w:p>
    <w:p>
      <w:r>
        <w:t xml:space="preserve">O frontend será desenvolvido como uma Single Page Application (SPA) moderna usando React com TypeScript, integrada com a API REST do backend desenvolvido em .NET 8.</w:t>
      </w:r>
    </w:p>
    <w:p>
      <w:r>
        <w:br w:type="page"/>
      </w:r>
    </w:p>
    <w:p>
      <w:pPr>
        <w:pStyle w:val="Heading1"/>
      </w:pPr>
      <w:r>
        <w:t xml:space="preserve">2. Stack Tecnológica Principal</w:t>
      </w:r>
    </w:p>
    <w:p>
      <w:pPr>
        <w:pStyle w:val="Heading2"/>
      </w:pPr>
      <w:r>
        <w:t xml:space="preserve">2.1. React 18+</w:t>
      </w:r>
    </w:p>
    <w:p>
      <w:r>
        <w:rPr>
          <w:b/>
          <w:bCs/>
        </w:rPr>
        <w:t xml:space="preserve">Biblioteca principal para construção da interface.</w:t>
      </w:r>
    </w:p>
    <w:p>
      <w:r>
        <w:t xml:space="preserve">React é a biblioteca JavaScript mais popular e madura do mercado, oferecendo um ecossistema robusto, ampla documentação e suporte da comunidade.</w:t>
      </w:r>
    </w:p>
    <w:p>
      <w:r>
        <w:t xml:space="preserve"/>
      </w:r>
    </w:p>
    <w:p>
      <w:r>
        <w:rPr>
          <w:b/>
          <w:bCs/>
        </w:rPr>
        <w:t xml:space="preserve">Vantagens:</w:t>
      </w:r>
    </w:p>
    <w:p>
      <w:pPr>
        <w:pStyle w:val="ListParagraph"/>
        <w:numPr>
          <w:ilvl w:val="0"/>
          <w:numId w:val="2"/>
        </w:numPr>
      </w:pPr>
      <w:r>
        <w:t xml:space="preserve">Component-based architecture com reutilização de código</w:t>
      </w:r>
    </w:p>
    <w:p>
      <w:pPr>
        <w:pStyle w:val="ListParagraph"/>
        <w:numPr>
          <w:ilvl w:val="0"/>
          <w:numId w:val="2"/>
        </w:numPr>
      </w:pPr>
      <w:r>
        <w:t xml:space="preserve">Virtual DOM para performance otimizada</w:t>
      </w:r>
    </w:p>
    <w:p>
      <w:pPr>
        <w:pStyle w:val="ListParagraph"/>
        <w:numPr>
          <w:ilvl w:val="0"/>
          <w:numId w:val="2"/>
        </w:numPr>
      </w:pPr>
      <w:r>
        <w:t xml:space="preserve">Hooks modernos para gestão de estado e side effects</w:t>
      </w:r>
    </w:p>
    <w:p>
      <w:pPr>
        <w:pStyle w:val="ListParagraph"/>
        <w:numPr>
          <w:ilvl w:val="0"/>
          <w:numId w:val="2"/>
        </w:numPr>
      </w:pPr>
      <w:r>
        <w:t xml:space="preserve">React 18 com Concurrent Features (Suspense, Transitions)</w:t>
      </w:r>
    </w:p>
    <w:p>
      <w:pPr>
        <w:pStyle w:val="ListParagraph"/>
        <w:numPr>
          <w:ilvl w:val="0"/>
          <w:numId w:val="2"/>
        </w:numPr>
      </w:pPr>
      <w:r>
        <w:t xml:space="preserve">Ecossistema maduro com inúmeras bibliotecas e ferramentas</w:t>
      </w:r>
    </w:p>
    <w:p>
      <w:pPr>
        <w:pStyle w:val="ListParagraph"/>
        <w:numPr>
          <w:ilvl w:val="0"/>
          <w:numId w:val="2"/>
        </w:numPr>
      </w:pPr>
      <w:r>
        <w:t xml:space="preserve">Suporte oficial da Meta/Facebook com updates regulares</w:t>
      </w:r>
    </w:p>
    <w:p>
      <w:pPr>
        <w:pStyle w:val="Heading2"/>
      </w:pPr>
      <w:r>
        <w:t xml:space="preserve">2.2. TypeScript</w:t>
      </w:r>
    </w:p>
    <w:p>
      <w:r>
        <w:rPr>
          <w:b/>
          <w:bCs/>
        </w:rPr>
        <w:t xml:space="preserve">Superset tipado de JavaScript para segurança e produtividade.</w:t>
      </w:r>
    </w:p>
    <w:p>
      <w:r>
        <w:t xml:space="preserve">TypeScript adiciona tipagem estática ao JavaScript, reduzindo bugs em tempo de desenvolvimento e melhorando a experiência de desenvolvimento com IntelliSense.</w:t>
      </w:r>
    </w:p>
    <w:p>
      <w:r>
        <w:t xml:space="preserve"/>
      </w:r>
    </w:p>
    <w:p>
      <w:r>
        <w:rPr>
          <w:b/>
          <w:bCs/>
        </w:rPr>
        <w:t xml:space="preserve">Vantagens:</w:t>
      </w:r>
    </w:p>
    <w:p>
      <w:pPr>
        <w:pStyle w:val="ListParagraph"/>
        <w:numPr>
          <w:ilvl w:val="0"/>
          <w:numId w:val="2"/>
        </w:numPr>
      </w:pPr>
      <w:r>
        <w:t xml:space="preserve">Detecção de erros em tempo de compilação</w:t>
      </w:r>
    </w:p>
    <w:p>
      <w:pPr>
        <w:pStyle w:val="ListParagraph"/>
        <w:numPr>
          <w:ilvl w:val="0"/>
          <w:numId w:val="2"/>
        </w:numPr>
      </w:pPr>
      <w:r>
        <w:t xml:space="preserve">IntelliSense e autocompletar melhorados no IDE</w:t>
      </w:r>
    </w:p>
    <w:p>
      <w:pPr>
        <w:pStyle w:val="ListParagraph"/>
        <w:numPr>
          <w:ilvl w:val="0"/>
          <w:numId w:val="2"/>
        </w:numPr>
      </w:pPr>
      <w:r>
        <w:t xml:space="preserve">Refactoring seguro com análise estática</w:t>
      </w:r>
    </w:p>
    <w:p>
      <w:pPr>
        <w:pStyle w:val="ListParagraph"/>
        <w:numPr>
          <w:ilvl w:val="0"/>
          <w:numId w:val="2"/>
        </w:numPr>
      </w:pPr>
      <w:r>
        <w:t xml:space="preserve">Documentação implícita através de tipos</w:t>
      </w:r>
    </w:p>
    <w:p>
      <w:pPr>
        <w:pStyle w:val="ListParagraph"/>
        <w:numPr>
          <w:ilvl w:val="0"/>
          <w:numId w:val="2"/>
        </w:numPr>
      </w:pPr>
      <w:r>
        <w:t xml:space="preserve">Integração nativa com React e todas as bibliotecas modernas</w:t>
      </w:r>
    </w:p>
    <w:p>
      <w:pPr>
        <w:pStyle w:val="Heading2"/>
      </w:pPr>
      <w:r>
        <w:t xml:space="preserve">2.3. Vite</w:t>
      </w:r>
    </w:p>
    <w:p>
      <w:r>
        <w:rPr>
          <w:b/>
          <w:bCs/>
        </w:rPr>
        <w:t xml:space="preserve">Build tool de próxima geração para desenvolvimento frontend.</w:t>
      </w:r>
    </w:p>
    <w:p>
      <w:r>
        <w:t xml:space="preserve">Vite substitui Create React App oferecendo velocidade significativamente maior no desenvolvimento e build de produção.</w:t>
      </w:r>
    </w:p>
    <w:p>
      <w:r>
        <w:t xml:space="preserve"/>
      </w:r>
    </w:p>
    <w:p>
      <w:r>
        <w:rPr>
          <w:b/>
          <w:bCs/>
        </w:rPr>
        <w:t xml:space="preserve">Vantagens sobre Create React App:</w:t>
      </w:r>
    </w:p>
    <w:p>
      <w:pPr>
        <w:pStyle w:val="ListParagraph"/>
        <w:numPr>
          <w:ilvl w:val="0"/>
          <w:numId w:val="2"/>
        </w:numPr>
      </w:pPr>
      <w:r>
        <w:t xml:space="preserve">Hot Module Replacement (HMR) instantâneo</w:t>
      </w:r>
    </w:p>
    <w:p>
      <w:pPr>
        <w:pStyle w:val="ListParagraph"/>
        <w:numPr>
          <w:ilvl w:val="0"/>
          <w:numId w:val="2"/>
        </w:numPr>
      </w:pPr>
      <w:r>
        <w:t xml:space="preserve">Build de produção até 10x mais rápido</w:t>
      </w:r>
    </w:p>
    <w:p>
      <w:pPr>
        <w:pStyle w:val="ListParagraph"/>
        <w:numPr>
          <w:ilvl w:val="0"/>
          <w:numId w:val="2"/>
        </w:numPr>
      </w:pPr>
      <w:r>
        <w:t xml:space="preserve">Configuração simples e extensível</w:t>
      </w:r>
    </w:p>
    <w:p>
      <w:pPr>
        <w:pStyle w:val="ListParagraph"/>
        <w:numPr>
          <w:ilvl w:val="0"/>
          <w:numId w:val="2"/>
        </w:numPr>
      </w:pPr>
      <w:r>
        <w:t xml:space="preserve">ESM nativo no desenvolvimento</w:t>
      </w:r>
    </w:p>
    <w:p>
      <w:pPr>
        <w:pStyle w:val="ListParagraph"/>
        <w:numPr>
          <w:ilvl w:val="0"/>
          <w:numId w:val="2"/>
        </w:numPr>
      </w:pPr>
      <w:r>
        <w:t xml:space="preserve">Tree-shaking otimizado para bundles menores</w:t>
      </w:r>
    </w:p>
    <w:p>
      <w:pPr>
        <w:pStyle w:val="ListParagraph"/>
        <w:numPr>
          <w:ilvl w:val="0"/>
          <w:numId w:val="2"/>
        </w:numPr>
      </w:pPr>
      <w:r>
        <w:t xml:space="preserve">Suporte nativo a TypeScript, JSX e CSS Modules</w:t>
      </w:r>
    </w:p>
    <w:p>
      <w:r>
        <w:br w:type="page"/>
      </w:r>
    </w:p>
    <w:p>
      <w:pPr>
        <w:pStyle w:val="Heading1"/>
      </w:pPr>
      <w:r>
        <w:t xml:space="preserve">3. Gestão de Estado</w:t>
      </w:r>
    </w:p>
    <w:p>
      <w:pPr>
        <w:pStyle w:val="Heading2"/>
      </w:pPr>
      <w:r>
        <w:t xml:space="preserve">3.1. Zustand - Client State</w:t>
      </w:r>
    </w:p>
    <w:p>
      <w:r>
        <w:rPr>
          <w:b/>
          <w:bCs/>
          <w:color w:val="2E7D32"/>
        </w:rPr>
        <w:t xml:space="preserve">Escolha: Zustand para gestão de estado global da UI</w:t>
      </w:r>
    </w:p>
    <w:p>
      <w:r>
        <w:t xml:space="preserve"/>
      </w:r>
    </w:p>
    <w:p>
      <w:r>
        <w:t xml:space="preserve">Zustand é uma biblioteca de gestão de estado minimalista e performante, ideal para estados globais da aplicação como autenticação, preferências de utilizador e estado de UI.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Biblioteca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Vantagens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Desvantagens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Zustand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API extremamente simples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Zero boilerplate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Performance excelente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TypeScript-first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Comunidade menor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Menos tooling oficial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Redux Toolkit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Padrão da indústria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DevTools excelentes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Comunidade grande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Mais boilerplate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Curva de aprendizagem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Overkill para projetos simples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Context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Nativo do React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Zero dependências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Performance degrada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Sem DevTools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Casos de uso para Zustand no SeePaw:</w:t>
      </w:r>
    </w:p>
    <w:p>
      <w:pPr>
        <w:pStyle w:val="ListParagraph"/>
        <w:numPr>
          <w:ilvl w:val="0"/>
          <w:numId w:val="2"/>
        </w:numPr>
      </w:pPr>
      <w:r>
        <w:t xml:space="preserve">Estado de autenticação (utilizador, token, role)</w:t>
      </w:r>
    </w:p>
    <w:p>
      <w:pPr>
        <w:pStyle w:val="ListParagraph"/>
        <w:numPr>
          <w:ilvl w:val="0"/>
          <w:numId w:val="2"/>
        </w:numPr>
      </w:pPr>
      <w:r>
        <w:t xml:space="preserve">Preferências de UI (tema, idioma, layout)</w:t>
      </w:r>
    </w:p>
    <w:p>
      <w:pPr>
        <w:pStyle w:val="ListParagraph"/>
        <w:numPr>
          <w:ilvl w:val="0"/>
          <w:numId w:val="2"/>
        </w:numPr>
      </w:pPr>
      <w:r>
        <w:t xml:space="preserve">Notificações e toasts globais</w:t>
      </w:r>
    </w:p>
    <w:p>
      <w:pPr>
        <w:pStyle w:val="ListParagraph"/>
        <w:numPr>
          <w:ilvl w:val="0"/>
          <w:numId w:val="2"/>
        </w:numPr>
      </w:pPr>
      <w:r>
        <w:t xml:space="preserve">Estado de modais e drawers</w:t>
      </w:r>
    </w:p>
    <w:p>
      <w:pPr>
        <w:pStyle w:val="Heading2"/>
      </w:pPr>
      <w:r>
        <w:t xml:space="preserve">3.2. TanStack Query - Server State</w:t>
      </w:r>
    </w:p>
    <w:p>
      <w:r>
        <w:rPr>
          <w:b/>
          <w:bCs/>
          <w:color w:val="2E7D32"/>
        </w:rPr>
        <w:t xml:space="preserve">Escolha: TanStack Query v5 para gestão de dados do servidor</w:t>
      </w:r>
    </w:p>
    <w:p>
      <w:r>
        <w:t xml:space="preserve"/>
      </w:r>
    </w:p>
    <w:p>
      <w:r>
        <w:t xml:space="preserve">TanStack Query (anteriormente React Query) é a solução líder para gestão de server state, oferecendo cache inteligente, sincronização automática e gestão de loading/error states.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Biblioteca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Vantagens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Desvantagens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TanStack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Cache automático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Refetch inteligente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Paginação built-in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DevTools excelentes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Configuração inicial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RTK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Integrado com Redux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Code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Obriga a usar Redux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Mais verboso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SWR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Muito leve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API simples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Menos features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Comunidade menor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Casos de uso para TanStack Query no SeePaw:</w:t>
      </w:r>
    </w:p>
    <w:p>
      <w:pPr>
        <w:pStyle w:val="ListParagraph"/>
        <w:numPr>
          <w:ilvl w:val="0"/>
          <w:numId w:val="2"/>
        </w:numPr>
      </w:pPr>
      <w:r>
        <w:t xml:space="preserve">Listagens paginadas de animais, fosterings, ownership requests</w:t>
      </w:r>
    </w:p>
    <w:p>
      <w:pPr>
        <w:pStyle w:val="ListParagraph"/>
        <w:numPr>
          <w:ilvl w:val="0"/>
          <w:numId w:val="2"/>
        </w:numPr>
      </w:pPr>
      <w:r>
        <w:t xml:space="preserve">Detalhes de entidades com cache automático</w:t>
      </w:r>
    </w:p>
    <w:p>
      <w:pPr>
        <w:pStyle w:val="ListParagraph"/>
        <w:numPr>
          <w:ilvl w:val="0"/>
          <w:numId w:val="2"/>
        </w:numPr>
      </w:pPr>
      <w:r>
        <w:t xml:space="preserve">Mutations (create, update, delete) com invalidação de cache</w:t>
      </w:r>
    </w:p>
    <w:p>
      <w:pPr>
        <w:pStyle w:val="ListParagraph"/>
        <w:numPr>
          <w:ilvl w:val="0"/>
          <w:numId w:val="2"/>
        </w:numPr>
      </w:pPr>
      <w:r>
        <w:t xml:space="preserve">Refresh automático em focus/network reconnect</w:t>
      </w:r>
    </w:p>
    <w:p>
      <w:r>
        <w:br w:type="page"/>
      </w:r>
    </w:p>
    <w:p>
      <w:pPr>
        <w:pStyle w:val="Heading1"/>
      </w:pPr>
      <w:r>
        <w:t xml:space="preserve">4. Routing e Navegação</w:t>
      </w:r>
    </w:p>
    <w:p>
      <w:pPr>
        <w:pStyle w:val="Heading2"/>
      </w:pPr>
      <w:r>
        <w:t xml:space="preserve">4.1. React Router v6.4+</w:t>
      </w:r>
    </w:p>
    <w:p>
      <w:r>
        <w:rPr>
          <w:b/>
          <w:bCs/>
          <w:color w:val="2E7D32"/>
        </w:rPr>
        <w:t xml:space="preserve">Escolha: React Router v6+ com Data API (Loaders e Actions)</w:t>
      </w:r>
    </w:p>
    <w:p>
      <w:r>
        <w:t xml:space="preserve"/>
      </w:r>
    </w:p>
    <w:p>
      <w:r>
        <w:t xml:space="preserve">React Router v6.4+ introduziu a Data API, permitindo carregar dados antes do render e gerir submissões de forma declarativa.</w:t>
      </w:r>
    </w:p>
    <w:p>
      <w:r>
        <w:t xml:space="preserve"/>
      </w:r>
    </w:p>
    <w:p>
      <w:r>
        <w:rPr>
          <w:b/>
          <w:bCs/>
        </w:rPr>
        <w:t xml:space="preserve">Features principais:</w:t>
      </w:r>
    </w:p>
    <w:p>
      <w:pPr>
        <w:pStyle w:val="ListParagraph"/>
        <w:numPr>
          <w:ilvl w:val="0"/>
          <w:numId w:val="2"/>
        </w:numPr>
      </w:pPr>
      <w:r>
        <w:t xml:space="preserve">Data Loaders: carregam dados antes do render</w:t>
      </w:r>
    </w:p>
    <w:p>
      <w:pPr>
        <w:pStyle w:val="ListParagraph"/>
        <w:numPr>
          <w:ilvl w:val="0"/>
          <w:numId w:val="2"/>
        </w:numPr>
      </w:pPr>
      <w:r>
        <w:t xml:space="preserve">Actions: lidam com submissões de formulários</w:t>
      </w:r>
    </w:p>
    <w:p>
      <w:pPr>
        <w:pStyle w:val="ListParagraph"/>
        <w:numPr>
          <w:ilvl w:val="0"/>
          <w:numId w:val="2"/>
        </w:numPr>
      </w:pPr>
      <w:r>
        <w:t xml:space="preserve">Error Boundaries: gestão de erros por rota</w:t>
      </w:r>
    </w:p>
    <w:p>
      <w:pPr>
        <w:pStyle w:val="ListParagraph"/>
        <w:numPr>
          <w:ilvl w:val="0"/>
          <w:numId w:val="2"/>
        </w:numPr>
      </w:pPr>
      <w:r>
        <w:t xml:space="preserve">Deferred Data: streaming para UX melhorada</w:t>
      </w:r>
    </w:p>
    <w:p>
      <w:pPr>
        <w:pStyle w:val="ListParagraph"/>
        <w:numPr>
          <w:ilvl w:val="0"/>
          <w:numId w:val="2"/>
        </w:numPr>
      </w:pPr>
      <w:r>
        <w:t xml:space="preserve">Nested Routes: layouts aninhados automáticos</w:t>
      </w:r>
    </w:p>
    <w:p>
      <w:r>
        <w:t xml:space="preserve"/>
      </w:r>
    </w:p>
    <w:p>
      <w:r>
        <w:rPr>
          <w:b/>
          <w:bCs/>
        </w:rPr>
        <w:t xml:space="preserve">Quando usar Loaders vs TanStack Query: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Loaders: dados críticos da página, autenticação de rota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TanStack Query: listas paginadas, atualizações em tempo real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Combinação: loader carrega dados essenciais, query carrega listas</w:t>
      </w:r>
    </w:p>
    <w:p>
      <w:r>
        <w:br w:type="page"/>
      </w:r>
    </w:p>
    <w:p>
      <w:pPr>
        <w:pStyle w:val="Heading1"/>
      </w:pPr>
      <w:r>
        <w:t xml:space="preserve">5. HTTP Client e API</w:t>
      </w:r>
    </w:p>
    <w:p>
      <w:pPr>
        <w:pStyle w:val="Heading2"/>
      </w:pPr>
      <w:r>
        <w:t xml:space="preserve">5.1. Axios</w:t>
      </w:r>
    </w:p>
    <w:p>
      <w:r>
        <w:rPr>
          <w:b/>
          <w:bCs/>
          <w:color w:val="2E7D32"/>
        </w:rPr>
        <w:t xml:space="preserve">Escolha: Axios como HTTP client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5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Fetch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Vantagens: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Interceptors para auth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Timeout automático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Progress tracking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JSON automático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Browser antigos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Vantagens: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Nativo do browser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Zero dependências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Mais leve</w:t>
            </w:r>
          </w:p>
          <w:p>
            <w:r>
              <w:rPr>
                <w:b/>
                <w:bCs/>
              </w:rPr>
              <w:t xml:space="preserve">Desvantagens: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Sem interceptors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Sem timeout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Justificação:</w:t>
      </w:r>
    </w:p>
    <w:p>
      <w:r>
        <w:t xml:space="preserve">Axios oferece interceptors essenciais para autenticação JWT, timeout configurável para evitar requests pendurados, e progress tracking para uploads de imagens - features críticas para o SeePaw.</w:t>
      </w:r>
    </w:p>
    <w:p>
      <w:r>
        <w:br w:type="page"/>
      </w:r>
    </w:p>
    <w:p>
      <w:pPr>
        <w:pStyle w:val="Heading1"/>
      </w:pPr>
      <w:r>
        <w:t xml:space="preserve">6. Styling</w:t>
      </w:r>
    </w:p>
    <w:p>
      <w:pPr>
        <w:pStyle w:val="Heading2"/>
      </w:pPr>
      <w:r>
        <w:t xml:space="preserve">6.1. CSS Modules</w:t>
      </w:r>
    </w:p>
    <w:p>
      <w:r>
        <w:rPr>
          <w:b/>
          <w:bCs/>
          <w:color w:val="2E7D32"/>
        </w:rPr>
        <w:t xml:space="preserve">Escolha: CSS Modules sem framework CSS</w:t>
      </w:r>
    </w:p>
    <w:p>
      <w:r>
        <w:t xml:space="preserve"/>
      </w:r>
    </w:p>
    <w:p>
      <w:r>
        <w:t xml:space="preserve">CSS Modules oferece CSS com scoping automático por componente, evitando conflitos de estilos sem necessidade de frameworks pesadas.</w:t>
      </w:r>
    </w:p>
    <w:p>
      <w:r>
        <w:t xml:space="preserve"/>
      </w:r>
    </w:p>
    <w:p>
      <w:r>
        <w:rPr>
          <w:b/>
          <w:bCs/>
        </w:rPr>
        <w:t xml:space="preserve">Vantagens:</w:t>
      </w:r>
    </w:p>
    <w:p>
      <w:pPr>
        <w:pStyle w:val="ListParagraph"/>
        <w:numPr>
          <w:ilvl w:val="0"/>
          <w:numId w:val="2"/>
        </w:numPr>
      </w:pPr>
      <w:r>
        <w:t xml:space="preserve">Scoping automático - sem conflitos de classes</w:t>
      </w:r>
    </w:p>
    <w:p>
      <w:pPr>
        <w:pStyle w:val="ListParagraph"/>
        <w:numPr>
          <w:ilvl w:val="0"/>
          <w:numId w:val="2"/>
        </w:numPr>
      </w:pPr>
      <w:r>
        <w:t xml:space="preserve">CSS puro - sem curva de aprendizagem</w:t>
      </w:r>
    </w:p>
    <w:p>
      <w:pPr>
        <w:pStyle w:val="ListParagraph"/>
        <w:numPr>
          <w:ilvl w:val="0"/>
          <w:numId w:val="2"/>
        </w:numPr>
      </w:pPr>
      <w:r>
        <w:t xml:space="preserve">Tree-shaking - só inclui CSS usado</w:t>
      </w:r>
    </w:p>
    <w:p>
      <w:pPr>
        <w:pStyle w:val="ListParagraph"/>
        <w:numPr>
          <w:ilvl w:val="0"/>
          <w:numId w:val="2"/>
        </w:numPr>
      </w:pPr>
      <w:r>
        <w:t xml:space="preserve">Controlo total sobre estilos</w:t>
      </w:r>
    </w:p>
    <w:p>
      <w:pPr>
        <w:pStyle w:val="ListParagraph"/>
        <w:numPr>
          <w:ilvl w:val="0"/>
          <w:numId w:val="2"/>
        </w:numPr>
      </w:pPr>
      <w:r>
        <w:t xml:space="preserve">Composição de classes com composes</w:t>
      </w:r>
    </w:p>
    <w:p>
      <w:r>
        <w:t xml:space="preserve"/>
      </w:r>
    </w:p>
    <w:p>
      <w:r>
        <w:rPr>
          <w:b/>
          <w:bCs/>
        </w:rPr>
        <w:t xml:space="preserve">Porque não Tailwind:</w:t>
      </w:r>
    </w:p>
    <w:p>
      <w:pPr>
        <w:pStyle w:val="ListParagraph"/>
        <w:numPr>
          <w:ilvl w:val="0"/>
          <w:numId w:val="2"/>
        </w:numPr>
      </w:pPr>
      <w:r>
        <w:t xml:space="preserve">Maior controlo e personalização</w:t>
      </w:r>
    </w:p>
    <w:p>
      <w:pPr>
        <w:pStyle w:val="ListParagraph"/>
        <w:numPr>
          <w:ilvl w:val="0"/>
          <w:numId w:val="2"/>
        </w:numPr>
      </w:pPr>
      <w:r>
        <w:t xml:space="preserve">HTML mais limpo e legível</w:t>
      </w:r>
    </w:p>
    <w:p>
      <w:pPr>
        <w:pStyle w:val="ListParagraph"/>
        <w:numPr>
          <w:ilvl w:val="0"/>
          <w:numId w:val="2"/>
        </w:numPr>
      </w:pPr>
      <w:r>
        <w:t xml:space="preserve">Melhor para designs personalizados</w:t>
      </w:r>
    </w:p>
    <w:p>
      <w:pPr>
        <w:pStyle w:val="ListParagraph"/>
        <w:numPr>
          <w:ilvl w:val="0"/>
          <w:numId w:val="2"/>
        </w:numPr>
      </w:pPr>
      <w:r>
        <w:t xml:space="preserve">Evita vendor lock-in</w:t>
      </w:r>
    </w:p>
    <w:p>
      <w:r>
        <w:br w:type="page"/>
      </w:r>
    </w:p>
    <w:p>
      <w:pPr>
        <w:pStyle w:val="Heading1"/>
      </w:pPr>
      <w:r>
        <w:t xml:space="preserve">7. Formulários e Validação</w:t>
      </w:r>
    </w:p>
    <w:p>
      <w:pPr>
        <w:pStyle w:val="Heading2"/>
      </w:pPr>
      <w:r>
        <w:t xml:space="preserve">7.1. React Hook Form</w:t>
      </w:r>
    </w:p>
    <w:p>
      <w:r>
        <w:rPr>
          <w:b/>
          <w:bCs/>
        </w:rPr>
        <w:t xml:space="preserve">Biblioteca para gestão performante de formulários.</w:t>
      </w:r>
    </w:p>
    <w:p>
      <w:r>
        <w:t xml:space="preserve"/>
      </w:r>
    </w:p>
    <w:p>
      <w:r>
        <w:rPr>
          <w:b/>
          <w:bCs/>
        </w:rPr>
        <w:t xml:space="preserve">Vantagens:</w:t>
      </w:r>
    </w:p>
    <w:p>
      <w:pPr>
        <w:pStyle w:val="ListParagraph"/>
        <w:numPr>
          <w:ilvl w:val="0"/>
          <w:numId w:val="2"/>
        </w:numPr>
      </w:pPr>
      <w:r>
        <w:t xml:space="preserve">Performance otimizada - re-renders mínimos</w:t>
      </w:r>
    </w:p>
    <w:p>
      <w:pPr>
        <w:pStyle w:val="ListParagraph"/>
        <w:numPr>
          <w:ilvl w:val="0"/>
          <w:numId w:val="2"/>
        </w:numPr>
      </w:pPr>
      <w:r>
        <w:t xml:space="preserve">API simples baseada em hooks</w:t>
      </w:r>
    </w:p>
    <w:p>
      <w:pPr>
        <w:pStyle w:val="ListParagraph"/>
        <w:numPr>
          <w:ilvl w:val="0"/>
          <w:numId w:val="2"/>
        </w:numPr>
      </w:pPr>
      <w:r>
        <w:t xml:space="preserve">Integração nativa com Zod</w:t>
      </w:r>
    </w:p>
    <w:p>
      <w:pPr>
        <w:pStyle w:val="ListParagraph"/>
        <w:numPr>
          <w:ilvl w:val="0"/>
          <w:numId w:val="2"/>
        </w:numPr>
      </w:pPr>
      <w:r>
        <w:t xml:space="preserve">Validação assíncrona</w:t>
      </w:r>
    </w:p>
    <w:p>
      <w:pPr>
        <w:pStyle w:val="ListParagraph"/>
        <w:numPr>
          <w:ilvl w:val="0"/>
          <w:numId w:val="2"/>
        </w:numPr>
      </w:pPr>
      <w:r>
        <w:t xml:space="preserve">Suporte a arrays e campos dinâmicos</w:t>
      </w:r>
    </w:p>
    <w:p>
      <w:pPr>
        <w:pStyle w:val="Heading2"/>
      </w:pPr>
      <w:r>
        <w:t xml:space="preserve">7.2. Zod</w:t>
      </w:r>
    </w:p>
    <w:p>
      <w:r>
        <w:rPr>
          <w:b/>
          <w:bCs/>
        </w:rPr>
        <w:t xml:space="preserve">Schema validation TypeScript-first.</w:t>
      </w:r>
    </w:p>
    <w:p>
      <w:r>
        <w:t xml:space="preserve"/>
      </w:r>
    </w:p>
    <w:p>
      <w:r>
        <w:rPr>
          <w:b/>
          <w:bCs/>
        </w:rPr>
        <w:t xml:space="preserve">Vantagens:</w:t>
      </w:r>
    </w:p>
    <w:p>
      <w:pPr>
        <w:pStyle w:val="ListParagraph"/>
        <w:numPr>
          <w:ilvl w:val="0"/>
          <w:numId w:val="2"/>
        </w:numPr>
      </w:pPr>
      <w:r>
        <w:t xml:space="preserve">Inferência automática de tipos TypeScript</w:t>
      </w:r>
    </w:p>
    <w:p>
      <w:pPr>
        <w:pStyle w:val="ListParagraph"/>
        <w:numPr>
          <w:ilvl w:val="0"/>
          <w:numId w:val="2"/>
        </w:numPr>
      </w:pPr>
      <w:r>
        <w:t xml:space="preserve">Validações complexas e customizadas</w:t>
      </w:r>
    </w:p>
    <w:p>
      <w:pPr>
        <w:pStyle w:val="ListParagraph"/>
        <w:numPr>
          <w:ilvl w:val="0"/>
          <w:numId w:val="2"/>
        </w:numPr>
      </w:pPr>
      <w:r>
        <w:t xml:space="preserve">Mensagens de erro customizáveis</w:t>
      </w:r>
    </w:p>
    <w:p>
      <w:pPr>
        <w:pStyle w:val="ListParagraph"/>
        <w:numPr>
          <w:ilvl w:val="0"/>
          <w:numId w:val="2"/>
        </w:numPr>
      </w:pPr>
      <w:r>
        <w:t xml:space="preserve">Reutilização de schemas</w:t>
      </w:r>
    </w:p>
    <w:p>
      <w:pPr>
        <w:pStyle w:val="ListParagraph"/>
        <w:numPr>
          <w:ilvl w:val="0"/>
          <w:numId w:val="2"/>
        </w:numPr>
      </w:pPr>
      <w:r>
        <w:t xml:space="preserve">Validação isomórfica (frontend e backend)</w:t>
      </w:r>
    </w:p>
    <w:p>
      <w:r>
        <w:br w:type="page"/>
      </w:r>
    </w:p>
    <w:p>
      <w:pPr>
        <w:pStyle w:val="Heading1"/>
      </w:pPr>
      <w:r>
        <w:t xml:space="preserve">8. Estrutura do Projeto</w:t>
      </w:r>
    </w:p>
    <w:p>
      <w:r>
        <w:t xml:space="preserve"/>
      </w:r>
    </w:p>
    <w:p>
      <w:pPr>
        <w:pStyle w:val="CodeBlock"/>
      </w:pPr>
      <w:r>
        <w:t xml:space="preserve">seepaw-frontend/</w:t>
      </w:r>
    </w:p>
    <w:p>
      <w:pPr>
        <w:pStyle w:val="CodeBlock"/>
      </w:pPr>
      <w:r>
        <w:t xml:space="preserve">├── public/</w:t>
      </w:r>
    </w:p>
    <w:p>
      <w:pPr>
        <w:pStyle w:val="CodeBlock"/>
      </w:pPr>
      <w:r>
        <w:t xml:space="preserve">│   ├── favicon.ico</w:t>
      </w:r>
    </w:p>
    <w:p>
      <w:pPr>
        <w:pStyle w:val="CodeBlock"/>
      </w:pPr>
      <w:r>
        <w:t xml:space="preserve">│   └── logo.png</w:t>
      </w:r>
    </w:p>
    <w:p>
      <w:pPr>
        <w:pStyle w:val="CodeBlock"/>
      </w:pPr>
      <w:r>
        <w:t xml:space="preserve">├── src/</w:t>
      </w:r>
    </w:p>
    <w:p>
      <w:pPr>
        <w:pStyle w:val="CodeBlock"/>
      </w:pPr>
      <w:r>
        <w:t xml:space="preserve">│   ├── api/              # Configuração HTTP e endpoints</w:t>
      </w:r>
    </w:p>
    <w:p>
      <w:pPr>
        <w:pStyle w:val="CodeBlock"/>
      </w:pPr>
      <w:r>
        <w:t xml:space="preserve">│   │   ├── client.ts     # Axios config com interceptors</w:t>
      </w:r>
    </w:p>
    <w:p>
      <w:pPr>
        <w:pStyle w:val="CodeBlock"/>
      </w:pPr>
      <w:r>
        <w:t xml:space="preserve">│   │   ├── animals.ts    # Animal endpoints</w:t>
      </w:r>
    </w:p>
    <w:p>
      <w:pPr>
        <w:pStyle w:val="CodeBlock"/>
      </w:pPr>
      <w:r>
        <w:t xml:space="preserve">│   │   ├── fosterings.ts</w:t>
      </w:r>
    </w:p>
    <w:p>
      <w:pPr>
        <w:pStyle w:val="CodeBlock"/>
      </w:pPr>
      <w:r>
        <w:t xml:space="preserve">│   │   ├── shelters.ts</w:t>
      </w:r>
    </w:p>
    <w:p>
      <w:pPr>
        <w:pStyle w:val="CodeBlock"/>
      </w:pPr>
      <w:r>
        <w:t xml:space="preserve">│   │   └── auth.ts</w:t>
      </w:r>
    </w:p>
    <w:p>
      <w:pPr>
        <w:pStyle w:val="CodeBlock"/>
      </w:pPr>
      <w:r>
        <w:t xml:space="preserve">│   ├── assets/           # Imagens, fontes, ícones</w:t>
      </w:r>
    </w:p>
    <w:p>
      <w:pPr>
        <w:pStyle w:val="CodeBlock"/>
      </w:pPr>
      <w:r>
        <w:t xml:space="preserve">│   ├── components/       # Componentes reutilizáveis</w:t>
      </w:r>
    </w:p>
    <w:p>
      <w:pPr>
        <w:pStyle w:val="CodeBlock"/>
      </w:pPr>
      <w:r>
        <w:t xml:space="preserve">│   │   ├── common/       # Button, Input, Modal, Card</w:t>
      </w:r>
    </w:p>
    <w:p>
      <w:pPr>
        <w:pStyle w:val="CodeBlock"/>
      </w:pPr>
      <w:r>
        <w:t xml:space="preserve">│   │   ├── layout/       # Navbar, Sidebar, Footer</w:t>
      </w:r>
    </w:p>
    <w:p>
      <w:pPr>
        <w:pStyle w:val="CodeBlock"/>
      </w:pPr>
      <w:r>
        <w:t xml:space="preserve">│   │   └── features/     # Componentes específicos</w:t>
      </w:r>
    </w:p>
    <w:p>
      <w:pPr>
        <w:pStyle w:val="CodeBlock"/>
      </w:pPr>
      <w:r>
        <w:t xml:space="preserve">│   ├── hooks/            # Custom hooks</w:t>
      </w:r>
    </w:p>
    <w:p>
      <w:pPr>
        <w:pStyle w:val="CodeBlock"/>
      </w:pPr>
      <w:r>
        <w:t xml:space="preserve">│   │   ├── useAuth.ts</w:t>
      </w:r>
    </w:p>
    <w:p>
      <w:pPr>
        <w:pStyle w:val="CodeBlock"/>
      </w:pPr>
      <w:r>
        <w:t xml:space="preserve">│   │   └── useDebounce.ts</w:t>
      </w:r>
    </w:p>
    <w:p>
      <w:pPr>
        <w:pStyle w:val="CodeBlock"/>
      </w:pPr>
      <w:r>
        <w:t xml:space="preserve">│   ├── pages/            # Páginas da aplicação</w:t>
      </w:r>
    </w:p>
    <w:p>
      <w:pPr>
        <w:pStyle w:val="CodeBlock"/>
      </w:pPr>
      <w:r>
        <w:t xml:space="preserve">│   │   ├── Home/</w:t>
      </w:r>
    </w:p>
    <w:p>
      <w:pPr>
        <w:pStyle w:val="CodeBlock"/>
      </w:pPr>
      <w:r>
        <w:t xml:space="preserve">│   │   ├── Animals/</w:t>
      </w:r>
    </w:p>
    <w:p>
      <w:pPr>
        <w:pStyle w:val="CodeBlock"/>
      </w:pPr>
      <w:r>
        <w:t xml:space="preserve">│   │   ├── Fosterings/</w:t>
      </w:r>
    </w:p>
    <w:p>
      <w:pPr>
        <w:pStyle w:val="CodeBlock"/>
      </w:pPr>
      <w:r>
        <w:t xml:space="preserve">│   │   └── Auth/</w:t>
      </w:r>
    </w:p>
    <w:p>
      <w:pPr>
        <w:pStyle w:val="CodeBlock"/>
      </w:pPr>
      <w:r>
        <w:t xml:space="preserve">│   ├── routes/           # Configuração de rotas</w:t>
      </w:r>
    </w:p>
    <w:p>
      <w:pPr>
        <w:pStyle w:val="CodeBlock"/>
      </w:pPr>
      <w:r>
        <w:t xml:space="preserve">│   │   └── index.tsx     # Router config</w:t>
      </w:r>
    </w:p>
    <w:p>
      <w:pPr>
        <w:pStyle w:val="CodeBlock"/>
      </w:pPr>
      <w:r>
        <w:t xml:space="preserve">│   ├── stores/           # Zustand stores</w:t>
      </w:r>
    </w:p>
    <w:p>
      <w:pPr>
        <w:pStyle w:val="CodeBlock"/>
      </w:pPr>
      <w:r>
        <w:t xml:space="preserve">│   │   ├── authStore.ts</w:t>
      </w:r>
    </w:p>
    <w:p>
      <w:pPr>
        <w:pStyle w:val="CodeBlock"/>
      </w:pPr>
      <w:r>
        <w:t xml:space="preserve">│   │   └── uiStore.ts</w:t>
      </w:r>
    </w:p>
    <w:p>
      <w:pPr>
        <w:pStyle w:val="CodeBlock"/>
      </w:pPr>
      <w:r>
        <w:t xml:space="preserve">│   ├── styles/           # Estilos globais</w:t>
      </w:r>
    </w:p>
    <w:p>
      <w:pPr>
        <w:pStyle w:val="CodeBlock"/>
      </w:pPr>
      <w:r>
        <w:t xml:space="preserve">│   │   ├── global.css</w:t>
      </w:r>
    </w:p>
    <w:p>
      <w:pPr>
        <w:pStyle w:val="CodeBlock"/>
      </w:pPr>
      <w:r>
        <w:t xml:space="preserve">│   │   └── variables.css</w:t>
      </w:r>
    </w:p>
    <w:p>
      <w:pPr>
        <w:pStyle w:val="CodeBlock"/>
      </w:pPr>
      <w:r>
        <w:t xml:space="preserve">│   ├── types/            # Tipos TypeScript</w:t>
      </w:r>
    </w:p>
    <w:p>
      <w:pPr>
        <w:pStyle w:val="CodeBlock"/>
      </w:pPr>
      <w:r>
        <w:t xml:space="preserve">│   │   ├── animal.ts</w:t>
      </w:r>
    </w:p>
    <w:p>
      <w:pPr>
        <w:pStyle w:val="CodeBlock"/>
      </w:pPr>
      <w:r>
        <w:t xml:space="preserve">│   │   ├── fostering.ts</w:t>
      </w:r>
    </w:p>
    <w:p>
      <w:pPr>
        <w:pStyle w:val="CodeBlock"/>
      </w:pPr>
      <w:r>
        <w:t xml:space="preserve">│   │   └── user.ts</w:t>
      </w:r>
    </w:p>
    <w:p>
      <w:pPr>
        <w:pStyle w:val="CodeBlock"/>
      </w:pPr>
      <w:r>
        <w:t xml:space="preserve">│   ├── utils/            # Funções utilitárias</w:t>
      </w:r>
    </w:p>
    <w:p>
      <w:pPr>
        <w:pStyle w:val="CodeBlock"/>
      </w:pPr>
      <w:r>
        <w:t xml:space="preserve">│   │   ├── validators.ts</w:t>
      </w:r>
    </w:p>
    <w:p>
      <w:pPr>
        <w:pStyle w:val="CodeBlock"/>
      </w:pPr>
      <w:r>
        <w:t xml:space="preserve">│   │   └── formatters.ts</w:t>
      </w:r>
    </w:p>
    <w:p>
      <w:pPr>
        <w:pStyle w:val="CodeBlock"/>
      </w:pPr>
      <w:r>
        <w:t xml:space="preserve">│   ├── App.tsx</w:t>
      </w:r>
    </w:p>
    <w:p>
      <w:pPr>
        <w:pStyle w:val="CodeBlock"/>
      </w:pPr>
      <w:r>
        <w:t xml:space="preserve">│   ├── main.tsx</w:t>
      </w:r>
    </w:p>
    <w:p>
      <w:pPr>
        <w:pStyle w:val="CodeBlock"/>
      </w:pPr>
      <w:r>
        <w:t xml:space="preserve">│   └── vite-env.d.ts</w:t>
      </w:r>
    </w:p>
    <w:p>
      <w:pPr>
        <w:pStyle w:val="CodeBlock"/>
      </w:pPr>
      <w:r>
        <w:t xml:space="preserve">├── .env.example</w:t>
      </w:r>
    </w:p>
    <w:p>
      <w:pPr>
        <w:pStyle w:val="CodeBlock"/>
      </w:pPr>
      <w:r>
        <w:t xml:space="preserve">├── .env.local           # Não commitar</w:t>
      </w:r>
    </w:p>
    <w:p>
      <w:pPr>
        <w:pStyle w:val="CodeBlock"/>
      </w:pPr>
      <w:r>
        <w:t xml:space="preserve">├── .gitignore</w:t>
      </w:r>
    </w:p>
    <w:p>
      <w:pPr>
        <w:pStyle w:val="CodeBlock"/>
      </w:pPr>
      <w:r>
        <w:t xml:space="preserve">├── package.json</w:t>
      </w:r>
    </w:p>
    <w:p>
      <w:pPr>
        <w:pStyle w:val="CodeBlock"/>
      </w:pPr>
      <w:r>
        <w:t xml:space="preserve">├── tsconfig.json</w:t>
      </w:r>
    </w:p>
    <w:p>
      <w:pPr>
        <w:pStyle w:val="CodeBlock"/>
      </w:pPr>
      <w:r>
        <w:t xml:space="preserve">├── vite.config.ts</w:t>
      </w:r>
    </w:p>
    <w:p>
      <w:pPr>
        <w:pStyle w:val="CodeBlock"/>
      </w:pPr>
      <w:r>
        <w:t xml:space="preserve">└── README.md</w:t>
      </w:r>
    </w:p>
    <w:p>
      <w:r>
        <w:br w:type="page"/>
      </w:r>
    </w:p>
    <w:p>
      <w:pPr>
        <w:pStyle w:val="Heading1"/>
      </w:pPr>
      <w:r>
        <w:t xml:space="preserve">9. Procedimento de Configuração</w:t>
      </w:r>
    </w:p>
    <w:p>
      <w:pPr>
        <w:pStyle w:val="Heading2"/>
      </w:pPr>
      <w:r>
        <w:t xml:space="preserve">9.1. Criar Projeto com Vite</w:t>
      </w:r>
    </w:p>
    <w:p>
      <w:pPr>
        <w:pStyle w:val="ListParagraph"/>
        <w:numPr>
          <w:ilvl w:val="0"/>
          <w:numId w:val="3"/>
        </w:numPr>
      </w:pPr>
      <w:r>
        <w:t xml:space="preserve">Criar projeto:</w:t>
      </w:r>
    </w:p>
    <w:p>
      <w:pPr>
        <w:pStyle w:val="CodeBlock"/>
      </w:pPr>
      <w:r>
        <w:t xml:space="preserve">npm create vite@latest seepaw-frontend -- --template react-ts</w:t>
      </w:r>
    </w:p>
    <w:p>
      <w:pPr>
        <w:pStyle w:val="CodeBlock"/>
      </w:pPr>
      <w:r>
        <w:t xml:space="preserve">cd seepaw-frontend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Instalar dependências principais:</w:t>
      </w:r>
    </w:p>
    <w:p>
      <w:pPr>
        <w:pStyle w:val="CodeBlock"/>
      </w:pPr>
      <w:r>
        <w:t xml:space="preserve">npm install react-router-dom</w:t>
      </w:r>
    </w:p>
    <w:p>
      <w:pPr>
        <w:pStyle w:val="CodeBlock"/>
      </w:pPr>
      <w:r>
        <w:t xml:space="preserve">npm install @tanstack/react-query @tanstack/react-query-devtools</w:t>
      </w:r>
    </w:p>
    <w:p>
      <w:pPr>
        <w:pStyle w:val="CodeBlock"/>
      </w:pPr>
      <w:r>
        <w:t xml:space="preserve">npm install zustand</w:t>
      </w:r>
    </w:p>
    <w:p>
      <w:pPr>
        <w:pStyle w:val="CodeBlock"/>
      </w:pPr>
      <w:r>
        <w:t xml:space="preserve">npm install axios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Instalar formulários e validação:</w:t>
      </w:r>
    </w:p>
    <w:p>
      <w:pPr>
        <w:pStyle w:val="CodeBlock"/>
      </w:pPr>
      <w:r>
        <w:t xml:space="preserve">npm install react-hook-form zod @hookform/resolvers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Instalar utilitários:</w:t>
      </w:r>
    </w:p>
    <w:p>
      <w:pPr>
        <w:pStyle w:val="CodeBlock"/>
      </w:pPr>
      <w:r>
        <w:t xml:space="preserve">npm install date-fns</w:t>
      </w:r>
    </w:p>
    <w:p>
      <w:pPr>
        <w:pStyle w:val="CodeBlock"/>
      </w:pPr>
      <w:r>
        <w:t xml:space="preserve">npm install react-hot-toast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Instalar dev dependencies:</w:t>
      </w:r>
    </w:p>
    <w:p>
      <w:pPr>
        <w:pStyle w:val="CodeBlock"/>
      </w:pPr>
      <w:r>
        <w:t xml:space="preserve">npm install -D @types/node</w:t>
      </w:r>
    </w:p>
    <w:p>
      <w:pPr>
        <w:pStyle w:val="Heading2"/>
      </w:pPr>
      <w:r>
        <w:t xml:space="preserve">9.2. Configurar Path Aliases</w:t>
      </w:r>
    </w:p>
    <w:p>
      <w:r>
        <w:t xml:space="preserve">Editar vite.config.ts:</w:t>
      </w:r>
    </w:p>
    <w:p>
      <w:pPr>
        <w:pStyle w:val="CodeBlock"/>
      </w:pPr>
      <w:r>
        <w:t xml:space="preserve">import { defineConfig } from 'vite'</w:t>
      </w:r>
    </w:p>
    <w:p>
      <w:pPr>
        <w:pStyle w:val="CodeBlock"/>
      </w:pPr>
      <w:r>
        <w:t xml:space="preserve">import react from '@vitejs/plugin-react'</w:t>
      </w:r>
    </w:p>
    <w:p>
      <w:pPr>
        <w:pStyle w:val="CodeBlock"/>
      </w:pPr>
      <w:r>
        <w:t xml:space="preserve">import path from 'path'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export default defineConfig({</w:t>
      </w:r>
    </w:p>
    <w:p>
      <w:pPr>
        <w:pStyle w:val="CodeBlock"/>
      </w:pPr>
      <w:r>
        <w:t xml:space="preserve">  plugins: [react()],</w:t>
      </w:r>
    </w:p>
    <w:p>
      <w:pPr>
        <w:pStyle w:val="CodeBlock"/>
      </w:pPr>
      <w:r>
        <w:t xml:space="preserve">  resolve: {</w:t>
      </w:r>
    </w:p>
    <w:p>
      <w:pPr>
        <w:pStyle w:val="CodeBlock"/>
      </w:pPr>
      <w:r>
        <w:t xml:space="preserve">    alias: {</w:t>
      </w:r>
    </w:p>
    <w:p>
      <w:pPr>
        <w:pStyle w:val="CodeBlock"/>
      </w:pPr>
      <w:r>
        <w:t xml:space="preserve">      '@': path.resolve(__dirname, './src')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})</w:t>
      </w:r>
    </w:p>
    <w:p>
      <w:r>
        <w:t xml:space="preserve"/>
      </w:r>
    </w:p>
    <w:p>
      <w:r>
        <w:t xml:space="preserve">Editar tsconfig.json: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"compilerOptions": {</w:t>
      </w:r>
    </w:p>
    <w:p>
      <w:pPr>
        <w:pStyle w:val="CodeBlock"/>
      </w:pPr>
      <w:r>
        <w:t xml:space="preserve">    "baseUrl": ".",</w:t>
      </w:r>
    </w:p>
    <w:p>
      <w:pPr>
        <w:pStyle w:val="CodeBlock"/>
      </w:pPr>
      <w:r>
        <w:t xml:space="preserve">    "paths": {</w:t>
      </w:r>
    </w:p>
    <w:p>
      <w:pPr>
        <w:pStyle w:val="CodeBlock"/>
      </w:pPr>
      <w:r>
        <w:t xml:space="preserve">      "@/*": ["./src/*"]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9.3. Criar Variáveis de Ambiente</w:t>
      </w:r>
    </w:p>
    <w:p>
      <w:r>
        <w:t xml:space="preserve">Criar .env.local:</w:t>
      </w:r>
    </w:p>
    <w:p>
      <w:pPr>
        <w:pStyle w:val="CodeBlock"/>
      </w:pPr>
      <w:r>
        <w:t xml:space="preserve">VITE_API_URL=http://localhost:5000/api</w:t>
      </w:r>
    </w:p>
    <w:p>
      <w:r>
        <w:t xml:space="preserve"/>
      </w:r>
    </w:p>
    <w:p>
      <w:r>
        <w:t xml:space="preserve">Criar .env.example:</w:t>
      </w:r>
    </w:p>
    <w:p>
      <w:pPr>
        <w:pStyle w:val="CodeBlock"/>
      </w:pPr>
      <w:r>
        <w:t xml:space="preserve">VITE_API_URL=http://localhost:5000/api</w:t>
      </w:r>
    </w:p>
    <w:p>
      <w:r>
        <w:br w:type="page"/>
      </w:r>
    </w:p>
    <w:p>
      <w:pPr>
        <w:pStyle w:val="Heading1"/>
      </w:pPr>
      <w:r>
        <w:t xml:space="preserve">10. Exemplos de Código Fundamentais</w:t>
      </w:r>
    </w:p>
    <w:p>
      <w:pPr>
        <w:pStyle w:val="Heading2"/>
      </w:pPr>
      <w:r>
        <w:t xml:space="preserve">10.1. Configuração do Axios</w:t>
      </w:r>
    </w:p>
    <w:p>
      <w:r>
        <w:t xml:space="preserve">Ficheiro: src/api/client.ts</w:t>
      </w:r>
    </w:p>
    <w:p>
      <w:pPr>
        <w:pStyle w:val="CodeBlock"/>
      </w:pPr>
      <w:r>
        <w:t xml:space="preserve">import axios from 'axios';</w:t>
      </w:r>
    </w:p>
    <w:p>
      <w:pPr>
        <w:pStyle w:val="CodeBlock"/>
      </w:pPr>
      <w:r>
        <w:t xml:space="preserve">import { useAuthStore } from '@/stores/authStore';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const apiClient = axios.create({</w:t>
      </w:r>
    </w:p>
    <w:p>
      <w:pPr>
        <w:pStyle w:val="CodeBlock"/>
      </w:pPr>
      <w:r>
        <w:t xml:space="preserve">  baseURL: import.meta.env.VITE_API_URL,</w:t>
      </w:r>
    </w:p>
    <w:p>
      <w:pPr>
        <w:pStyle w:val="CodeBlock"/>
      </w:pPr>
      <w:r>
        <w:t xml:space="preserve">  timeout: 10000</w:t>
      </w:r>
    </w:p>
    <w:p>
      <w:pPr>
        <w:pStyle w:val="CodeBlock"/>
      </w:pPr>
      <w:r>
        <w:t xml:space="preserve">});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apiClient.interceptors.request.use((config) =&gt; {</w:t>
      </w:r>
    </w:p>
    <w:p>
      <w:pPr>
        <w:pStyle w:val="CodeBlock"/>
      </w:pPr>
      <w:r>
        <w:t xml:space="preserve">  const token = useAuthStore.getState().token;</w:t>
      </w:r>
    </w:p>
    <w:p>
      <w:pPr>
        <w:pStyle w:val="CodeBlock"/>
      </w:pPr>
      <w:r>
        <w:t xml:space="preserve">  if (token) {</w:t>
      </w:r>
    </w:p>
    <w:p>
      <w:pPr>
        <w:pStyle w:val="CodeBlock"/>
      </w:pPr>
      <w:r>
        <w:t xml:space="preserve">    config.headers.Authorization = `Bearer ${token}`;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return config;</w:t>
      </w:r>
    </w:p>
    <w:p>
      <w:pPr>
        <w:pStyle w:val="CodeBlock"/>
      </w:pPr>
      <w:r>
        <w:t xml:space="preserve">});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export default apiClient;</w:t>
      </w:r>
    </w:p>
    <w:p>
      <w:pPr>
        <w:pStyle w:val="Heading2"/>
      </w:pPr>
      <w:r>
        <w:t xml:space="preserve">10.2. Zustand Auth Store</w:t>
      </w:r>
    </w:p>
    <w:p>
      <w:r>
        <w:t xml:space="preserve">Ficheiro: src/stores/authStore.ts</w:t>
      </w:r>
    </w:p>
    <w:p>
      <w:pPr>
        <w:pStyle w:val="CodeBlock"/>
      </w:pPr>
      <w:r>
        <w:t xml:space="preserve">import { create } from 'zustand';</w:t>
      </w:r>
    </w:p>
    <w:p>
      <w:pPr>
        <w:pStyle w:val="CodeBlock"/>
      </w:pPr>
      <w:r>
        <w:t xml:space="preserve">import { persist } from 'zustand/middleware';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interface User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email: string;</w:t>
      </w:r>
    </w:p>
    <w:p>
      <w:pPr>
        <w:pStyle w:val="CodeBlock"/>
      </w:pPr>
      <w:r>
        <w:t xml:space="preserve">  name: string;</w:t>
      </w:r>
    </w:p>
    <w:p>
      <w:pPr>
        <w:pStyle w:val="CodeBlock"/>
      </w:pPr>
      <w:r>
        <w:t xml:space="preserve">  role: 'User' | 'AdminCAA' | 'PlatformAdmin';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interface AuthState {</w:t>
      </w:r>
    </w:p>
    <w:p>
      <w:pPr>
        <w:pStyle w:val="CodeBlock"/>
      </w:pPr>
      <w:r>
        <w:t xml:space="preserve">  user: User | null;</w:t>
      </w:r>
    </w:p>
    <w:p>
      <w:pPr>
        <w:pStyle w:val="CodeBlock"/>
      </w:pPr>
      <w:r>
        <w:t xml:space="preserve">  token: string | null;</w:t>
      </w:r>
    </w:p>
    <w:p>
      <w:pPr>
        <w:pStyle w:val="CodeBlock"/>
      </w:pPr>
      <w:r>
        <w:t xml:space="preserve">  login: (token: string, user: User) =&gt; void;</w:t>
      </w:r>
    </w:p>
    <w:p>
      <w:pPr>
        <w:pStyle w:val="CodeBlock"/>
      </w:pPr>
      <w:r>
        <w:t xml:space="preserve">  logout: () =&gt; void;</w:t>
      </w:r>
    </w:p>
    <w:p>
      <w:pPr>
        <w:pStyle w:val="CodeBlock"/>
      </w:pPr>
      <w:r>
        <w:t xml:space="preserve">  isAuthenticated: () =&gt; boolean;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export const useAuthStore = create&lt;AuthState&gt;()(</w:t>
      </w:r>
    </w:p>
    <w:p>
      <w:pPr>
        <w:pStyle w:val="CodeBlock"/>
      </w:pPr>
      <w:r>
        <w:t xml:space="preserve">  persist(</w:t>
      </w:r>
    </w:p>
    <w:p>
      <w:pPr>
        <w:pStyle w:val="CodeBlock"/>
      </w:pPr>
      <w:r>
        <w:t xml:space="preserve">    (set, get) =&gt; ({</w:t>
      </w:r>
    </w:p>
    <w:p>
      <w:pPr>
        <w:pStyle w:val="CodeBlock"/>
      </w:pPr>
      <w:r>
        <w:t xml:space="preserve">      user: null,</w:t>
      </w:r>
    </w:p>
    <w:p>
      <w:pPr>
        <w:pStyle w:val="CodeBlock"/>
      </w:pPr>
      <w:r>
        <w:t xml:space="preserve">      token: null,</w:t>
      </w:r>
    </w:p>
    <w:p>
      <w:pPr>
        <w:pStyle w:val="CodeBlock"/>
      </w:pPr>
      <w:r>
        <w:t xml:space="preserve">      login: (token, user) =&gt; set({ token, user }),</w:t>
      </w:r>
    </w:p>
    <w:p>
      <w:pPr>
        <w:pStyle w:val="CodeBlock"/>
      </w:pPr>
      <w:r>
        <w:t xml:space="preserve">      logout: () =&gt; set({ token: null, user: null }),</w:t>
      </w:r>
    </w:p>
    <w:p>
      <w:pPr>
        <w:pStyle w:val="CodeBlock"/>
      </w:pPr>
      <w:r>
        <w:t xml:space="preserve">      isAuthenticated: () =&gt; !!get().token</w:t>
      </w:r>
    </w:p>
    <w:p>
      <w:pPr>
        <w:pStyle w:val="CodeBlock"/>
      </w:pPr>
      <w:r>
        <w:t xml:space="preserve">    }),</w:t>
      </w:r>
    </w:p>
    <w:p>
      <w:pPr>
        <w:pStyle w:val="CodeBlock"/>
      </w:pPr>
      <w:r>
        <w:t xml:space="preserve">    { name: 'seepaw-auth' }</w:t>
      </w:r>
    </w:p>
    <w:p>
      <w:pPr>
        <w:pStyle w:val="CodeBlock"/>
      </w:pPr>
      <w:r>
        <w:t xml:space="preserve">  )</w:t>
      </w:r>
    </w:p>
    <w:p>
      <w:pPr>
        <w:pStyle w:val="CodeBlock"/>
      </w:pPr>
      <w:r>
        <w:t xml:space="preserve">);</w:t>
      </w:r>
    </w:p>
    <w:p>
      <w:pPr>
        <w:pStyle w:val="Heading2"/>
      </w:pPr>
      <w:r>
        <w:t xml:space="preserve">10.3. TanStack Query Setup</w:t>
      </w:r>
    </w:p>
    <w:p>
      <w:r>
        <w:t xml:space="preserve">Ficheiro: src/main.tsx</w:t>
      </w:r>
    </w:p>
    <w:p>
      <w:pPr>
        <w:pStyle w:val="CodeBlock"/>
      </w:pPr>
      <w:r>
        <w:t xml:space="preserve">import { QueryClient, QueryClientProvider } from '@tanstack/react-query';</w:t>
      </w:r>
    </w:p>
    <w:p>
      <w:pPr>
        <w:pStyle w:val="CodeBlock"/>
      </w:pPr>
      <w:r>
        <w:t xml:space="preserve">import { ReactQueryDevtools } from '@tanstack/react-query-devtools';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const queryClient = new QueryClient({</w:t>
      </w:r>
    </w:p>
    <w:p>
      <w:pPr>
        <w:pStyle w:val="CodeBlock"/>
      </w:pPr>
      <w:r>
        <w:t xml:space="preserve">  defaultOptions: {</w:t>
      </w:r>
    </w:p>
    <w:p>
      <w:pPr>
        <w:pStyle w:val="CodeBlock"/>
      </w:pPr>
      <w:r>
        <w:t xml:space="preserve">    queries: {</w:t>
      </w:r>
    </w:p>
    <w:p>
      <w:pPr>
        <w:pStyle w:val="CodeBlock"/>
      </w:pPr>
      <w:r>
        <w:t xml:space="preserve">      staleTime: 5 * 60 * 1000,</w:t>
      </w:r>
    </w:p>
    <w:p>
      <w:pPr>
        <w:pStyle w:val="CodeBlock"/>
      </w:pPr>
      <w:r>
        <w:t xml:space="preserve">      refetchOnWindowFocus: false,</w:t>
      </w:r>
    </w:p>
    <w:p>
      <w:pPr>
        <w:pStyle w:val="CodeBlock"/>
      </w:pPr>
      <w:r>
        <w:t xml:space="preserve">      retry: 1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&lt;QueryClientProvider client={queryClient}&gt;</w:t>
      </w:r>
    </w:p>
    <w:p>
      <w:pPr>
        <w:pStyle w:val="CodeBlock"/>
      </w:pPr>
      <w:r>
        <w:t xml:space="preserve">  &lt;App /&gt;</w:t>
      </w:r>
    </w:p>
    <w:p>
      <w:pPr>
        <w:pStyle w:val="CodeBlock"/>
      </w:pPr>
      <w:r>
        <w:t xml:space="preserve">  &lt;ReactQueryDevtools /&gt;</w:t>
      </w:r>
    </w:p>
    <w:p>
      <w:pPr>
        <w:pStyle w:val="CodeBlock"/>
      </w:pPr>
      <w:r>
        <w:t xml:space="preserve">&lt;/QueryClientProvider&gt;</w:t>
      </w:r>
    </w:p>
    <w:p>
      <w:r>
        <w:br w:type="page"/>
      </w:r>
    </w:p>
    <w:p>
      <w:pPr>
        <w:pStyle w:val="Heading1"/>
      </w:pPr>
      <w:r>
        <w:t xml:space="preserve">11. Próximos Passos</w:t>
      </w:r>
    </w:p>
    <w:p>
      <w:pPr>
        <w:pStyle w:val="Heading2"/>
      </w:pPr>
      <w:r>
        <w:t xml:space="preserve">11.1. Ordem de Desenvolvimento Recomendada</w:t>
      </w:r>
    </w:p>
    <w:p>
      <w:pPr>
        <w:pStyle w:val="ListParagraph"/>
        <w:numPr>
          <w:ilvl w:val="0"/>
          <w:numId w:val="4"/>
        </w:numPr>
      </w:pPr>
      <w:r>
        <w:t xml:space="preserve">Setup Inicial - estrutura de pastas, Axios, Zustand stores</w:t>
      </w:r>
    </w:p>
    <w:p>
      <w:pPr>
        <w:pStyle w:val="ListParagraph"/>
        <w:numPr>
          <w:ilvl w:val="0"/>
          <w:numId w:val="4"/>
        </w:numPr>
      </w:pPr>
      <w:r>
        <w:t xml:space="preserve">Autenticação - login, register, protected routes</w:t>
      </w:r>
    </w:p>
    <w:p>
      <w:pPr>
        <w:pStyle w:val="ListParagraph"/>
        <w:numPr>
          <w:ilvl w:val="0"/>
          <w:numId w:val="4"/>
        </w:numPr>
      </w:pPr>
      <w:r>
        <w:t xml:space="preserve">Componentes UI Base - Button, Input, Modal, Card, Spinner</w:t>
      </w:r>
    </w:p>
    <w:p>
      <w:pPr>
        <w:pStyle w:val="ListParagraph"/>
        <w:numPr>
          <w:ilvl w:val="0"/>
          <w:numId w:val="4"/>
        </w:numPr>
      </w:pPr>
      <w:r>
        <w:t xml:space="preserve">Layout - Navbar, Sidebar, Footer, estrutura principal</w:t>
      </w:r>
    </w:p>
    <w:p>
      <w:pPr>
        <w:pStyle w:val="ListParagraph"/>
        <w:numPr>
          <w:ilvl w:val="0"/>
          <w:numId w:val="4"/>
        </w:numPr>
      </w:pPr>
      <w:r>
        <w:t xml:space="preserve">Listagem de Animais - TanStack Query, paginação, filtros</w:t>
      </w:r>
    </w:p>
    <w:p>
      <w:pPr>
        <w:pStyle w:val="ListParagraph"/>
        <w:numPr>
          <w:ilvl w:val="0"/>
          <w:numId w:val="4"/>
        </w:numPr>
      </w:pPr>
      <w:r>
        <w:t xml:space="preserve">Detalhes de Animal - React Router loader</w:t>
      </w:r>
    </w:p>
    <w:p>
      <w:pPr>
        <w:pStyle w:val="ListParagraph"/>
        <w:numPr>
          <w:ilvl w:val="0"/>
          <w:numId w:val="4"/>
        </w:numPr>
      </w:pPr>
      <w:r>
        <w:t xml:space="preserve">Criação/Edição de Animais - React Hook Form + Zod</w:t>
      </w:r>
    </w:p>
    <w:p>
      <w:pPr>
        <w:pStyle w:val="ListParagraph"/>
        <w:numPr>
          <w:ilvl w:val="0"/>
          <w:numId w:val="4"/>
        </w:numPr>
      </w:pPr>
      <w:r>
        <w:t xml:space="preserve">Upload de Imagens - progress tracking</w:t>
      </w:r>
    </w:p>
    <w:p>
      <w:pPr>
        <w:pStyle w:val="ListParagraph"/>
        <w:numPr>
          <w:ilvl w:val="0"/>
          <w:numId w:val="4"/>
        </w:numPr>
      </w:pPr>
      <w:r>
        <w:t xml:space="preserve">Fosterings - criar, cancelar, listar ativos</w:t>
      </w:r>
    </w:p>
    <w:p>
      <w:pPr>
        <w:pStyle w:val="ListParagraph"/>
        <w:numPr>
          <w:ilvl w:val="0"/>
          <w:numId w:val="4"/>
        </w:numPr>
      </w:pPr>
      <w:r>
        <w:t xml:space="preserve">Ownership Requests - CRUD completo</w:t>
      </w:r>
    </w:p>
    <w:p>
      <w:pPr>
        <w:pStyle w:val="ListParagraph"/>
        <w:numPr>
          <w:ilvl w:val="0"/>
          <w:numId w:val="4"/>
        </w:numPr>
      </w:pPr>
      <w:r>
        <w:t xml:space="preserve">Sistema de Agendamento - WeeklyCalendar, slots</w:t>
      </w:r>
    </w:p>
    <w:p>
      <w:pPr>
        <w:pStyle w:val="Heading2"/>
      </w:pPr>
      <w:r>
        <w:t xml:space="preserve">11.2. Boas Práticas</w:t>
      </w:r>
    </w:p>
    <w:p>
      <w:r>
        <w:rPr>
          <w:b/>
          <w:bCs/>
        </w:rPr>
        <w:t xml:space="preserve">Organização:</w:t>
      </w:r>
    </w:p>
    <w:p>
      <w:pPr>
        <w:pStyle w:val="ListParagraph"/>
        <w:numPr>
          <w:ilvl w:val="0"/>
          <w:numId w:val="2"/>
        </w:numPr>
      </w:pPr>
      <w:r>
        <w:t xml:space="preserve">Componentes pequenos e focados (Single Responsibility)</w:t>
      </w:r>
    </w:p>
    <w:p>
      <w:pPr>
        <w:pStyle w:val="ListParagraph"/>
        <w:numPr>
          <w:ilvl w:val="0"/>
          <w:numId w:val="2"/>
        </w:numPr>
      </w:pPr>
      <w:r>
        <w:t xml:space="preserve">Extrair lógica reutilizável para custom hooks</w:t>
      </w:r>
    </w:p>
    <w:p>
      <w:pPr>
        <w:pStyle w:val="ListParagraph"/>
        <w:numPr>
          <w:ilvl w:val="0"/>
          <w:numId w:val="2"/>
        </w:numPr>
      </w:pPr>
      <w:r>
        <w:t xml:space="preserve">Usar TypeScript em todos os ficheiros</w:t>
      </w:r>
    </w:p>
    <w:p>
      <w:pPr>
        <w:pStyle w:val="ListParagraph"/>
        <w:numPr>
          <w:ilvl w:val="0"/>
          <w:numId w:val="2"/>
        </w:numPr>
      </w:pPr>
      <w:r>
        <w:t xml:space="preserve">Tipos partilhados em /types</w:t>
      </w:r>
    </w:p>
    <w:p>
      <w:r>
        <w:t xml:space="preserve"/>
      </w:r>
    </w:p>
    <w:p>
      <w:r>
        <w:rPr>
          <w:b/>
          <w:bCs/>
        </w:rPr>
        <w:t xml:space="preserve">Performance:</w:t>
      </w:r>
    </w:p>
    <w:p>
      <w:pPr>
        <w:pStyle w:val="ListParagraph"/>
        <w:numPr>
          <w:ilvl w:val="0"/>
          <w:numId w:val="2"/>
        </w:numPr>
      </w:pPr>
      <w:r>
        <w:t xml:space="preserve">React.memo para componentes pesados</w:t>
      </w:r>
    </w:p>
    <w:p>
      <w:pPr>
        <w:pStyle w:val="ListParagraph"/>
        <w:numPr>
          <w:ilvl w:val="0"/>
          <w:numId w:val="2"/>
        </w:numPr>
      </w:pPr>
      <w:r>
        <w:t xml:space="preserve">Lazy loading de rotas</w:t>
      </w:r>
    </w:p>
    <w:p>
      <w:pPr>
        <w:pStyle w:val="ListParagraph"/>
        <w:numPr>
          <w:ilvl w:val="0"/>
          <w:numId w:val="2"/>
        </w:numPr>
      </w:pPr>
      <w:r>
        <w:t xml:space="preserve">staleTime adequado no TanStack Query</w:t>
      </w:r>
    </w:p>
    <w:p>
      <w:pPr>
        <w:pStyle w:val="ListParagraph"/>
        <w:numPr>
          <w:ilvl w:val="0"/>
          <w:numId w:val="2"/>
        </w:numPr>
      </w:pPr>
      <w:r>
        <w:t xml:space="preserve">Paginação em listas grandes</w:t>
      </w:r>
    </w:p>
    <w:p>
      <w:r>
        <w:t xml:space="preserve"/>
      </w:r>
    </w:p>
    <w:p>
      <w:r>
        <w:rPr>
          <w:b/>
          <w:bCs/>
        </w:rPr>
        <w:t xml:space="preserve">Segurança:</w:t>
      </w:r>
    </w:p>
    <w:p>
      <w:pPr>
        <w:pStyle w:val="ListParagraph"/>
        <w:numPr>
          <w:ilvl w:val="0"/>
          <w:numId w:val="2"/>
        </w:numPr>
      </w:pPr>
      <w:r>
        <w:t xml:space="preserve">Nunca commitar .env.local</w:t>
      </w:r>
    </w:p>
    <w:p>
      <w:pPr>
        <w:pStyle w:val="ListParagraph"/>
        <w:numPr>
          <w:ilvl w:val="0"/>
          <w:numId w:val="2"/>
        </w:numPr>
      </w:pPr>
      <w:r>
        <w:t xml:space="preserve">Validar todos os inputs com Zod</w:t>
      </w:r>
    </w:p>
    <w:p>
      <w:pPr>
        <w:pStyle w:val="ListParagraph"/>
        <w:numPr>
          <w:ilvl w:val="0"/>
          <w:numId w:val="2"/>
        </w:numPr>
      </w:pPr>
      <w:r>
        <w:t xml:space="preserve">Sanitizar dados antes de exibir</w:t>
      </w:r>
    </w:p>
    <w:p>
      <w:pPr>
        <w:pStyle w:val="ListParagraph"/>
        <w:numPr>
          <w:ilvl w:val="0"/>
          <w:numId w:val="2"/>
        </w:numPr>
      </w:pPr>
      <w:r>
        <w:t xml:space="preserve">Logout automático após token expirado</w:t>
      </w:r>
    </w:p>
    <w:p>
      <w:r>
        <w:br w:type="page"/>
      </w:r>
    </w:p>
    <w:p>
      <w:pPr>
        <w:pStyle w:val="Heading1"/>
      </w:pPr>
      <w:r>
        <w:t xml:space="preserve">12. Conclusão</w:t>
      </w:r>
    </w:p>
    <w:p>
      <w:r>
        <w:t xml:space="preserve"/>
      </w:r>
    </w:p>
    <w:p>
      <w:r>
        <w:t xml:space="preserve">A stack tecnológica apresentada oferece o equilíbrio ideal entre produtividade, performance e manutenibilidade para o projeto SeePaw.</w:t>
      </w:r>
    </w:p>
    <w:p>
      <w:r>
        <w:t xml:space="preserve"/>
      </w:r>
    </w:p>
    <w:p>
      <w:r>
        <w:rPr>
          <w:b/>
          <w:bCs/>
        </w:rPr>
        <w:t xml:space="preserve">As escolhas priorizaram:</w:t>
      </w:r>
    </w:p>
    <w:p>
      <w:pPr>
        <w:pStyle w:val="ListParagraph"/>
        <w:numPr>
          <w:ilvl w:val="0"/>
          <w:numId w:val="2"/>
        </w:numPr>
      </w:pPr>
      <w:r>
        <w:t xml:space="preserve">Simplicidade sem sacrificar poder - Zustand vs Redux</w:t>
      </w:r>
    </w:p>
    <w:p>
      <w:pPr>
        <w:pStyle w:val="ListParagraph"/>
        <w:numPr>
          <w:ilvl w:val="0"/>
          <w:numId w:val="2"/>
        </w:numPr>
      </w:pPr>
      <w:r>
        <w:t xml:space="preserve">Separação clara - Server state vs Client state</w:t>
      </w:r>
    </w:p>
    <w:p>
      <w:pPr>
        <w:pStyle w:val="ListParagraph"/>
        <w:numPr>
          <w:ilvl w:val="0"/>
          <w:numId w:val="2"/>
        </w:numPr>
      </w:pPr>
      <w:r>
        <w:t xml:space="preserve">Developer Experience - Vite, TypeScript, DevTools</w:t>
      </w:r>
    </w:p>
    <w:p>
      <w:pPr>
        <w:pStyle w:val="ListParagraph"/>
        <w:numPr>
          <w:ilvl w:val="0"/>
          <w:numId w:val="2"/>
        </w:numPr>
      </w:pPr>
      <w:r>
        <w:t xml:space="preserve">Escalabilidade adequada - ferramentas que crescem</w:t>
      </w:r>
    </w:p>
    <w:p>
      <w:pPr>
        <w:pStyle w:val="ListParagraph"/>
        <w:numPr>
          <w:ilvl w:val="0"/>
          <w:numId w:val="2"/>
        </w:numPr>
      </w:pPr>
      <w:r>
        <w:t xml:space="preserve">Performance otimizada - cache inteligente, HMR</w:t>
      </w:r>
    </w:p>
    <w:p>
      <w:r>
        <w:t xml:space="preserve"/>
      </w:r>
    </w:p>
    <w:p>
      <w:r>
        <w:t xml:space="preserve">Esta stack permite focar na lógica de negócio e experiência do utilizador, enquanto as bibliotecas cuidam de aspectos complexos como cache, sincronização e gestão de estado.</w:t>
      </w:r>
    </w:p>
    <w:p>
      <w:r>
        <w:t xml:space="preserve"/>
      </w:r>
    </w:p>
    <w:p>
      <w:r>
        <w:t xml:space="preserve">Com esta base sólida, o desenvolvimento do frontend do SeePaw pode proceder de forma estruturada, eficiente e seguindo as melhores práticas da indústria.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666666"/>
        </w:rPr>
        <w:t xml:space="preserve">--- Fim do Documento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360"/>
    </w:pPr>
    <w:rPr>
      <w:rFonts w:ascii="Courier New" w:cs="Courier New" w:eastAsia="Courier New" w:hAnsi="Courier New"/>
      <w:color w:val="2E2E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2025-11-10T16:26:32.881Z</dcterms:created>
  <dcterms:modified xsi:type="dcterms:W3CDTF">2025-11-10T16:26:32.882Z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