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Funções.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Conceito de função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Uma função é um bloco de instruções que: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61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pode receber um conjunto de dados,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61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implementa uma funcionalidade específica, e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61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pode retornar um resultado.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1317625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Vantagens das funções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1660" w:hanging="639"/>
        <w:spacing w:after="0"/>
        <w:tabs>
          <w:tab w:leader="none" w:pos="1660" w:val="left"/>
        </w:tabs>
        <w:numPr>
          <w:ilvl w:val="0"/>
          <w:numId w:val="2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Promove a reutilização de código</w:t>
      </w:r>
    </w:p>
    <w:p>
      <w:pPr>
        <w:spacing w:after="0" w:line="200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spacing w:after="0" w:line="209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ind w:left="2660" w:hanging="639"/>
        <w:spacing w:after="0"/>
        <w:tabs>
          <w:tab w:leader="none" w:pos="2660" w:val="left"/>
        </w:tabs>
        <w:numPr>
          <w:ilvl w:val="1"/>
          <w:numId w:val="2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Escreve-se uma vez, invoca-se múltiplas vezes.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Isola pormenores da operação, promovendo a modularidade.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Melhora a manutenção do código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380"/>
            <w:col w:w="169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2660" w:right="700" w:hanging="639"/>
        <w:spacing w:after="0" w:line="275" w:lineRule="auto"/>
        <w:tabs>
          <w:tab w:leader="none" w:pos="2660" w:val="left"/>
        </w:tabs>
        <w:numPr>
          <w:ilvl w:val="0"/>
          <w:numId w:val="3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A correcção de erros ou a actualização do código só se realiza num único ponto do programa.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634365</wp:posOffset>
            </wp:positionV>
            <wp:extent cx="3806825" cy="11931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Sintaxe de uma função em 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020" w:right="40"/>
        <w:spacing w:after="0" w:line="29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auto"/>
        </w:rPr>
        <w:t xml:space="preserve">tipo-de-retorno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i w:val="1"/>
          <w:iCs w:val="1"/>
          <w:color w:val="auto"/>
        </w:rPr>
        <w:t>nome-da-função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auto"/>
        </w:rPr>
        <w:t>(declaração de parâmetros)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-908050</wp:posOffset>
            </wp:positionV>
            <wp:extent cx="11203305" cy="18897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auto"/>
        </w:rPr>
        <w:t>declarações e instruções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3919855</wp:posOffset>
            </wp:positionV>
            <wp:extent cx="3806825" cy="11931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Sintaxe de uma função em 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4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int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maximo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(int a, int 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-356870</wp:posOffset>
            </wp:positionV>
            <wp:extent cx="11203305" cy="330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if(a &gt; b)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return a;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else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return b;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1720215</wp:posOffset>
            </wp:positionV>
            <wp:extent cx="3806825" cy="11931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560" w:right="260" w:hanging="539"/>
        <w:spacing w:after="0" w:line="290" w:lineRule="auto"/>
        <w:tabs>
          <w:tab w:leader="none" w:pos="1560" w:val="left"/>
        </w:tabs>
        <w:numPr>
          <w:ilvl w:val="0"/>
          <w:numId w:val="5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A passagem de argumentos (valores) para uma função funciona através da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cópia de valores</w:t>
      </w:r>
      <w:r>
        <w:rPr>
          <w:rFonts w:ascii="Arial" w:cs="Arial" w:eastAsia="Arial" w:hAnsi="Arial"/>
          <w:sz w:val="52"/>
          <w:szCs w:val="52"/>
          <w:color w:val="auto"/>
        </w:rPr>
        <w:t>.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Quem invoca a função disponibiliza valores (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argumentos</w:t>
      </w:r>
      <w:r>
        <w:rPr>
          <w:rFonts w:ascii="Arial" w:cs="Arial" w:eastAsia="Arial" w:hAnsi="Arial"/>
          <w:sz w:val="52"/>
          <w:szCs w:val="52"/>
          <w:color w:val="auto"/>
        </w:rPr>
        <w:t>) à função.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right="240"/>
        <w:spacing w:after="0" w:line="3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Esses valores são copiados para uma área de memória, acessível à função através dos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parâmetros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da função.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60" w:space="300"/>
            <w:col w:w="1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6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A função opera as cópias que lhe foram disponibilizadas.</w:t>
      </w:r>
    </w:p>
    <w:p>
      <w:pPr>
        <w:spacing w:after="0" w:line="200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spacing w:after="0" w:line="322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ind w:left="2560" w:hanging="539"/>
        <w:spacing w:after="0"/>
        <w:tabs>
          <w:tab w:leader="none" w:pos="2560" w:val="left"/>
        </w:tabs>
        <w:numPr>
          <w:ilvl w:val="1"/>
          <w:numId w:val="6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A função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não altera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os valores originais!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1084580</wp:posOffset>
            </wp:positionV>
            <wp:extent cx="3806825" cy="1193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Passagem por valor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valor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666115</wp:posOffset>
            </wp:positionV>
            <wp:extent cx="5600700" cy="56235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maximo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a, int b)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if(a &gt; b)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else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y, m;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m = maximo(x, 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245110</wp:posOffset>
            </wp:positionV>
            <wp:extent cx="3806825" cy="1193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valor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maximo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a, int 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if(a &gt; b)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else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y, m;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m = maximo(x, 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2767330</wp:posOffset>
            </wp:positionV>
            <wp:extent cx="1270000" cy="6096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62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2016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???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74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86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5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942975</wp:posOffset>
            </wp:positionH>
            <wp:positionV relativeFrom="paragraph">
              <wp:posOffset>1148715</wp:posOffset>
            </wp:positionV>
            <wp:extent cx="3806825" cy="11931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2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840" w:space="720"/>
            <w:col w:w="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valor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maximo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a, int 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if(a &gt; b)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else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y, m;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m = maximo(x, 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29"/>
        </w:trPr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6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1"/>
              </w:rPr>
              <w:t>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3072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1"/>
              </w:rPr>
              <w:t>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5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-1050290</wp:posOffset>
            </wp:positionV>
            <wp:extent cx="3013075" cy="36029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62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2016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???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74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86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5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942975</wp:posOffset>
            </wp:positionH>
            <wp:positionV relativeFrom="paragraph">
              <wp:posOffset>1148715</wp:posOffset>
            </wp:positionV>
            <wp:extent cx="3806825" cy="1193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2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840" w:space="720"/>
            <w:col w:w="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valor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maximo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a, int 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if(a &gt; b)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else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return 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y, m;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m = maximo(x, 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29"/>
        </w:trPr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6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1"/>
              </w:rPr>
              <w:t>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3072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1"/>
              </w:rPr>
              <w:t>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5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-951230</wp:posOffset>
            </wp:positionV>
            <wp:extent cx="2389505" cy="25298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74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2016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3"/>
          <w:szCs w:val="33"/>
          <w:b w:val="1"/>
          <w:bCs w:val="1"/>
          <w:color w:val="auto"/>
        </w:rPr>
        <w:t>m</w:t>
      </w:r>
      <w:r>
        <w:rPr>
          <w:sz w:val="1"/>
          <w:szCs w:val="1"/>
          <w:color w:val="auto"/>
        </w:rPr>
        <w:drawing>
          <wp:inline distT="0" distB="0" distL="0" distR="0">
            <wp:extent cx="203200" cy="223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74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86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5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942975</wp:posOffset>
            </wp:positionH>
            <wp:positionV relativeFrom="paragraph">
              <wp:posOffset>1148715</wp:posOffset>
            </wp:positionV>
            <wp:extent cx="3806825" cy="11931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2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840" w:space="720"/>
            <w:col w:w="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Passagem por referência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referência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666115</wp:posOffset>
            </wp:positionV>
            <wp:extent cx="5600700" cy="562356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trocar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*a, int *b)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*a;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*a = *b;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*b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trocar(&amp;x, &amp;y);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245110</wp:posOffset>
            </wp:positionV>
            <wp:extent cx="3806825" cy="11931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referência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trocar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*a, int *b)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*a;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*a = *b;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*b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trocar(&amp;x, &amp;y);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3401060</wp:posOffset>
            </wp:positionV>
            <wp:extent cx="1270000" cy="6096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74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1269365</wp:posOffset>
            </wp:positionH>
            <wp:positionV relativeFrom="paragraph">
              <wp:posOffset>202565</wp:posOffset>
            </wp:positionV>
            <wp:extent cx="1270000" cy="6096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860" w:val="left"/>
          <w:tab w:leader="none" w:pos="4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2000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color w:val="FFFFFF"/>
        </w:rPr>
        <w:t>5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942975</wp:posOffset>
            </wp:positionH>
            <wp:positionV relativeFrom="paragraph">
              <wp:posOffset>1148715</wp:posOffset>
            </wp:positionV>
            <wp:extent cx="3806825" cy="119316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2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840" w:space="720"/>
            <w:col w:w="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referência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trocar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*a, int *b)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*a;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*a = *b;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*b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trocar(&amp;x, &amp;y);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</wp:posOffset>
            </wp:positionH>
            <wp:positionV relativeFrom="paragraph">
              <wp:posOffset>82550</wp:posOffset>
            </wp:positionV>
            <wp:extent cx="3235960" cy="49784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97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tbl>
      <w:tblPr>
        <w:tblLayout w:type="fixed"/>
        <w:tblInd w:w="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???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highlight w:val="white"/>
              </w:rPr>
              <w:t>aux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929292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00A2F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929292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2008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  <w:gridSpan w:val="4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b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3072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  <w:gridSpan w:val="3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00A2FF"/>
            </w:tcBorders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2000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a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&amp;y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&amp;x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  <w:shd w:val="clear" w:color="auto" w:fill="00A2FF"/>
          </w:tcPr>
          <w:p>
            <w:pPr>
              <w:jc w:val="right"/>
              <w:ind w:righ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5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1044575</wp:posOffset>
            </wp:positionH>
            <wp:positionV relativeFrom="paragraph">
              <wp:posOffset>968375</wp:posOffset>
            </wp:positionV>
            <wp:extent cx="3806825" cy="119316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680" w:space="720"/>
            <w:col w:w="62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referência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trocar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*a, int *b)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*a;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*a = *b;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*b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trocar(&amp;x, &amp;y);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00A2FF"/>
            </w:tcBorders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5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highlight w:val="white"/>
              </w:rPr>
              <w:t>aux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2008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b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3072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a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-1583690</wp:posOffset>
            </wp:positionV>
            <wp:extent cx="170180" cy="33223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2609850</wp:posOffset>
            </wp:positionH>
            <wp:positionV relativeFrom="paragraph">
              <wp:posOffset>-1682750</wp:posOffset>
            </wp:positionV>
            <wp:extent cx="203200" cy="2235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2008</w:t>
            </w:r>
          </w:p>
        </w:tc>
        <w:tc>
          <w:tcPr>
            <w:tcW w:w="1020" w:type="dxa"/>
            <w:vAlign w:val="bottom"/>
            <w:tcBorders>
              <w:right w:val="single" w:sz="8" w:color="00A2FF"/>
            </w:tcBorders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&amp;y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gridSpan w:val="2"/>
            <w:shd w:val="clear" w:color="auto" w:fill="00A2FF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y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&amp;x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2000</w:t>
            </w:r>
          </w:p>
        </w:tc>
        <w:tc>
          <w:tcPr>
            <w:tcW w:w="1020" w:type="dxa"/>
            <w:vAlign w:val="bottom"/>
            <w:tcBorders>
              <w:right w:val="single" w:sz="8" w:color="00A2FF"/>
            </w:tcBorders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gridSpan w:val="2"/>
            <w:vMerge w:val="restart"/>
            <w:shd w:val="clear" w:color="auto" w:fill="00A2FF"/>
          </w:tcPr>
          <w:p>
            <w:pPr>
              <w:jc w:val="right"/>
              <w:ind w:righ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5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gridSpan w:val="2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x : *a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00A2FF"/>
            </w:tcBorders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929292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8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929292"/>
              <w:right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1044575</wp:posOffset>
            </wp:positionH>
            <wp:positionV relativeFrom="paragraph">
              <wp:posOffset>550545</wp:posOffset>
            </wp:positionV>
            <wp:extent cx="3806825" cy="119316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8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680" w:space="720"/>
            <w:col w:w="62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referência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trocar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*a, int *b)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*a;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*a = *b;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*b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trocar(&amp;x, &amp;y);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29"/>
        </w:trPr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5</w:t>
            </w:r>
          </w:p>
        </w:tc>
        <w:tc>
          <w:tcPr>
            <w:tcW w:w="11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7"/>
              </w:rPr>
              <w:t>aux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2008</w:t>
            </w: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3072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2000</w:t>
            </w: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1992630</wp:posOffset>
            </wp:positionH>
            <wp:positionV relativeFrom="paragraph">
              <wp:posOffset>584835</wp:posOffset>
            </wp:positionV>
            <wp:extent cx="2197100" cy="14439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4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&amp;y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y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*b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&amp;x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00A2FF"/>
            </w:tcBorders>
            <w:vMerge w:val="restart"/>
            <w:shd w:val="clear" w:color="auto" w:fill="00A2FF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x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*a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1044575</wp:posOffset>
            </wp:positionH>
            <wp:positionV relativeFrom="paragraph">
              <wp:posOffset>968375</wp:posOffset>
            </wp:positionV>
            <wp:extent cx="3806825" cy="119316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680" w:space="720"/>
            <w:col w:w="62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argumentos por referência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trocar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*a, int *b)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-292735</wp:posOffset>
            </wp:positionV>
            <wp:extent cx="5600700" cy="562356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*a;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*a = *b;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*b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x, y;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x = 5;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y = 10;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trocar(&amp;x, &amp;y);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Endereço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b w:val="1"/>
          <w:bCs w:val="1"/>
          <w:color w:val="5E5E5E"/>
        </w:rPr>
        <w:t>Variável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00A2FF"/>
            </w:tcBorders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5</w:t>
            </w:r>
          </w:p>
        </w:tc>
        <w:tc>
          <w:tcPr>
            <w:tcW w:w="32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highlight w:val="white"/>
              </w:rPr>
              <w:t>aux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3080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2008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b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  <w:w w:val="96"/>
              </w:rPr>
              <w:t>3072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2000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5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a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-1583690</wp:posOffset>
            </wp:positionV>
            <wp:extent cx="894080" cy="288036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&amp;y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00A2FF"/>
            </w:tcBorders>
            <w:vMerge w:val="restart"/>
            <w:shd w:val="clear" w:color="auto" w:fill="00A2FF"/>
          </w:tcPr>
          <w:p>
            <w:pPr>
              <w:jc w:val="right"/>
              <w:ind w:righ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5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92929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*b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  <w:shd w:val="clear" w:color="auto" w:fill="00A2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&amp;x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 xml:space="preserve"> 2000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x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: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*a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9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</w:rPr>
              <w:t>10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1044575</wp:posOffset>
            </wp:positionH>
            <wp:positionV relativeFrom="paragraph">
              <wp:posOffset>968375</wp:posOffset>
            </wp:positionV>
            <wp:extent cx="3806825" cy="119316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2604770</wp:posOffset>
            </wp:positionH>
            <wp:positionV relativeFrom="paragraph">
              <wp:posOffset>-1049655</wp:posOffset>
            </wp:positionV>
            <wp:extent cx="203200" cy="2235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1680" w:space="720"/>
            <w:col w:w="62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vectores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right="2040"/>
        <w:spacing w:after="0" w:line="3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O nome de um vector representa o endereço base desse vector (referência para o vector).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A passagem de um vector para uma função é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sempre por referência</w:t>
      </w:r>
      <w:r>
        <w:rPr>
          <w:rFonts w:ascii="Arial" w:cs="Arial" w:eastAsia="Arial" w:hAnsi="Arial"/>
          <w:sz w:val="52"/>
          <w:szCs w:val="52"/>
          <w:color w:val="auto"/>
        </w:rPr>
        <w:t>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Uma função pode alterar um vector que seja passado por argumento!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tbl>
      <w:tblPr>
        <w:tblLayout w:type="fixed"/>
        <w:tblInd w:w="20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29"/>
        </w:trPr>
        <w:tc>
          <w:tcPr>
            <w:tcW w:w="6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>3224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23</w:t>
            </w:r>
          </w:p>
        </w:tc>
        <w:tc>
          <w:tcPr>
            <w:tcW w:w="134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9"/>
              </w:rPr>
              <w:t>v[2]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65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6"/>
                <w:szCs w:val="56"/>
                <w:b w:val="1"/>
                <w:bCs w:val="1"/>
                <w:color w:val="004D80"/>
              </w:rPr>
              <w:t>v = &amp;v[0] = 3208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>3216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9"/>
              </w:rPr>
              <w:t>v[1]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6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8"/>
        </w:trPr>
        <w:tc>
          <w:tcPr>
            <w:tcW w:w="6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5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6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auto"/>
              </w:rPr>
              <w:t>3208</w:t>
            </w: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  <w:w w:val="99"/>
              </w:rPr>
              <w:t>v[0]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6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9"/>
        </w:trPr>
        <w:tc>
          <w:tcPr>
            <w:tcW w:w="6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FFFFFF"/>
                <w:w w:val="99"/>
              </w:rPr>
              <w:t>3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6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0" w:type="dxa"/>
            <w:vAlign w:val="bottom"/>
            <w:shd w:val="clear" w:color="auto" w:fill="00A2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7826375</wp:posOffset>
            </wp:positionH>
            <wp:positionV relativeFrom="paragraph">
              <wp:posOffset>913765</wp:posOffset>
            </wp:positionV>
            <wp:extent cx="3806825" cy="119316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40" w:space="48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Passagem de vectores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660" w:right="380" w:hanging="639"/>
        <w:spacing w:after="0" w:line="262" w:lineRule="auto"/>
        <w:tabs>
          <w:tab w:leader="none" w:pos="1660" w:val="left"/>
        </w:tabs>
        <w:numPr>
          <w:ilvl w:val="0"/>
          <w:numId w:val="7"/>
        </w:numPr>
        <w:rPr>
          <w:rFonts w:ascii="Arial" w:cs="Arial" w:eastAsia="Arial" w:hAnsi="Arial"/>
          <w:sz w:val="59"/>
          <w:szCs w:val="59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O parâmetro que recebe o vector é assinalado com</w:t>
      </w:r>
      <w:r>
        <w:rPr>
          <w:rFonts w:ascii="Courier New" w:cs="Courier New" w:eastAsia="Courier New" w:hAnsi="Courier New"/>
          <w:sz w:val="47"/>
          <w:szCs w:val="47"/>
          <w:color w:val="auto"/>
        </w:rPr>
        <w:t xml:space="preserve"> []</w:t>
      </w:r>
      <w:r>
        <w:rPr>
          <w:rFonts w:ascii="Arial" w:cs="Arial" w:eastAsia="Arial" w:hAnsi="Arial"/>
          <w:sz w:val="47"/>
          <w:szCs w:val="47"/>
          <w:color w:val="auto"/>
        </w:rPr>
        <w:t>.</w:t>
      </w:r>
    </w:p>
    <w:p>
      <w:pPr>
        <w:spacing w:after="0" w:line="377" w:lineRule="exact"/>
        <w:rPr>
          <w:rFonts w:ascii="Arial" w:cs="Arial" w:eastAsia="Arial" w:hAnsi="Arial"/>
          <w:sz w:val="59"/>
          <w:szCs w:val="59"/>
          <w:color w:val="auto"/>
        </w:rPr>
      </w:pPr>
    </w:p>
    <w:p>
      <w:pPr>
        <w:ind w:left="2540" w:hanging="639"/>
        <w:spacing w:after="0" w:line="282" w:lineRule="auto"/>
        <w:tabs>
          <w:tab w:leader="none" w:pos="2540" w:val="left"/>
        </w:tabs>
        <w:numPr>
          <w:ilvl w:val="1"/>
          <w:numId w:val="7"/>
        </w:numPr>
        <w:rPr>
          <w:rFonts w:ascii="Arial" w:cs="Arial" w:eastAsia="Arial" w:hAnsi="Arial"/>
          <w:sz w:val="59"/>
          <w:szCs w:val="59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A função aceita assim um vector com dimensão indeterminada.</w:t>
      </w:r>
    </w:p>
    <w:p>
      <w:pPr>
        <w:spacing w:after="0" w:line="310" w:lineRule="exact"/>
        <w:rPr>
          <w:rFonts w:ascii="Arial" w:cs="Arial" w:eastAsia="Arial" w:hAnsi="Arial"/>
          <w:sz w:val="59"/>
          <w:szCs w:val="59"/>
          <w:color w:val="auto"/>
        </w:rPr>
      </w:pPr>
    </w:p>
    <w:p>
      <w:pPr>
        <w:ind w:left="1660" w:right="760" w:hanging="639"/>
        <w:spacing w:after="0" w:line="266" w:lineRule="auto"/>
        <w:tabs>
          <w:tab w:leader="none" w:pos="1660" w:val="left"/>
        </w:tabs>
        <w:numPr>
          <w:ilvl w:val="0"/>
          <w:numId w:val="7"/>
        </w:numPr>
        <w:rPr>
          <w:rFonts w:ascii="Arial" w:cs="Arial" w:eastAsia="Arial" w:hAnsi="Arial"/>
          <w:sz w:val="59"/>
          <w:szCs w:val="59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Quando se passa um vector para uma função, deve ser também passada a dimensão do vector.</w:t>
      </w:r>
    </w:p>
    <w:p>
      <w:pPr>
        <w:spacing w:after="0" w:line="372" w:lineRule="exact"/>
        <w:rPr>
          <w:rFonts w:ascii="Arial" w:cs="Arial" w:eastAsia="Arial" w:hAnsi="Arial"/>
          <w:sz w:val="59"/>
          <w:szCs w:val="59"/>
          <w:color w:val="auto"/>
        </w:rPr>
      </w:pPr>
    </w:p>
    <w:p>
      <w:pPr>
        <w:jc w:val="both"/>
        <w:ind w:left="2540" w:right="360" w:hanging="639"/>
        <w:spacing w:after="0" w:line="266" w:lineRule="auto"/>
        <w:tabs>
          <w:tab w:leader="none" w:pos="2540" w:val="left"/>
        </w:tabs>
        <w:numPr>
          <w:ilvl w:val="1"/>
          <w:numId w:val="7"/>
        </w:numPr>
        <w:rPr>
          <w:rFonts w:ascii="Arial" w:cs="Arial" w:eastAsia="Arial" w:hAnsi="Arial"/>
          <w:sz w:val="59"/>
          <w:szCs w:val="59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Desta forma a função pode ser desenvolvida para vectores de qualquer dimensão.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ordenar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v[], int 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-29210</wp:posOffset>
            </wp:positionH>
            <wp:positionV relativeFrom="paragraph">
              <wp:posOffset>-292735</wp:posOffset>
            </wp:positionV>
            <wp:extent cx="5600700" cy="49593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5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440" w:hanging="724"/>
        <w:spacing w:after="0"/>
        <w:tabs>
          <w:tab w:leader="none" w:pos="144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  <w:t>Algum código...</w:t>
      </w:r>
    </w:p>
    <w:p>
      <w:pPr>
        <w:spacing w:after="0" w:line="116" w:lineRule="exact"/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</w:pPr>
    </w:p>
    <w:p>
      <w:pPr>
        <w:ind w:left="720"/>
        <w:spacing w:after="0"/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if(v[i] &gt; v[j])</w:t>
      </w:r>
    </w:p>
    <w:p>
      <w:pPr>
        <w:spacing w:after="0" w:line="122" w:lineRule="exact"/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</w:pPr>
    </w:p>
    <w:p>
      <w:pPr>
        <w:ind w:left="720"/>
        <w:spacing w:after="0"/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int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main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int vec[20];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i w:val="1"/>
          <w:iCs w:val="1"/>
          <w:color w:val="auto"/>
        </w:rPr>
        <w:t>// Algum código...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ordenar(vec, 20);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2657475</wp:posOffset>
            </wp:positionH>
            <wp:positionV relativeFrom="paragraph">
              <wp:posOffset>977265</wp:posOffset>
            </wp:positionV>
            <wp:extent cx="3806825" cy="119316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7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460" w:space="400"/>
            <w:col w:w="87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0" w:name="page21"/>
    <w:bookmarkEnd w:id="2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Exemplo: ordenação de um vector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889000</wp:posOffset>
            </wp:positionH>
            <wp:positionV relativeFrom="paragraph">
              <wp:posOffset>665480</wp:posOffset>
            </wp:positionV>
            <wp:extent cx="11201400" cy="518414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18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void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ordenar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(int v[], int n)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i, j, aux;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for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(i = 0; i &lt; n-1; i++) 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for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(j = i+1; j &lt; n; j++) {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jc w:val="center"/>
        <w:ind w:right="6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(v[i] &gt; v[j]) {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aux = v[i];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v[i] = v[j];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v[j] = aux;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611505</wp:posOffset>
            </wp:positionV>
            <wp:extent cx="3806825" cy="119316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jpe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jpe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png"/><Relationship Id="rId41" Type="http://schemas.openxmlformats.org/officeDocument/2006/relationships/image" Target="media/image30.jpe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jpe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jpe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jpe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jpe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jpeg"/><Relationship Id="rId59" Type="http://schemas.openxmlformats.org/officeDocument/2006/relationships/image" Target="media/image48.png"/><Relationship Id="rId60" Type="http://schemas.openxmlformats.org/officeDocument/2006/relationships/image" Target="media/image49.jpeg"/><Relationship Id="rId61" Type="http://schemas.openxmlformats.org/officeDocument/2006/relationships/image" Target="media/image50.png"/><Relationship Id="rId62" Type="http://schemas.openxmlformats.org/officeDocument/2006/relationships/image" Target="media/image51.jpeg"/><Relationship Id="rId63" Type="http://schemas.openxmlformats.org/officeDocument/2006/relationships/image" Target="media/image52.png"/><Relationship Id="rId64" Type="http://schemas.openxmlformats.org/officeDocument/2006/relationships/image" Target="media/image5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2023-04-27T14:29:25Z</dcterms:created>
  <dcterms:modified xsi:type="dcterms:W3CDTF">2023-04-27T14:29:25Z</dcterms:modified>
</cp:coreProperties>
</file>