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Algoritmia 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Programação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5"/>
          <w:szCs w:val="75"/>
          <w:color w:val="auto"/>
        </w:rPr>
        <w:t>Enumerações, estruturas e uniões.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3048000</wp:posOffset>
            </wp:positionH>
            <wp:positionV relativeFrom="paragraph">
              <wp:posOffset>2663825</wp:posOffset>
            </wp:positionV>
            <wp:extent cx="5080000" cy="1579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76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Enumerações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right="820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Uma enumeração é um tipo definido pelo programador, que permite atribuir nomes a constantes inteiras (i.e. tipo</w:t>
      </w:r>
      <w:r>
        <w:rPr>
          <w:rFonts w:ascii="Courier New" w:cs="Courier New" w:eastAsia="Courier New" w:hAnsi="Courier New"/>
          <w:sz w:val="60"/>
          <w:szCs w:val="60"/>
          <w:color w:val="auto"/>
        </w:rPr>
        <w:t xml:space="preserve"> </w:t>
      </w:r>
      <w:r>
        <w:rPr>
          <w:rFonts w:ascii="Courier New" w:cs="Courier New" w:eastAsia="Courier New" w:hAnsi="Courier New"/>
          <w:sz w:val="60"/>
          <w:szCs w:val="60"/>
          <w:b w:val="1"/>
          <w:bCs w:val="1"/>
          <w:color w:val="auto"/>
        </w:rPr>
        <w:t>int</w:t>
      </w:r>
      <w:r>
        <w:rPr>
          <w:rFonts w:ascii="Arial" w:cs="Arial" w:eastAsia="Arial" w:hAnsi="Arial"/>
          <w:sz w:val="60"/>
          <w:szCs w:val="60"/>
          <w:color w:val="auto"/>
        </w:rPr>
        <w:t>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right="42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 xml:space="preserve">As enumerações permitem escrever programas que são mais fáceis de ler e de manter, utilizando </w:t>
      </w:r>
      <w:r>
        <w:rPr>
          <w:rFonts w:ascii="Arial" w:cs="Arial" w:eastAsia="Arial" w:hAnsi="Arial"/>
          <w:sz w:val="60"/>
          <w:szCs w:val="60"/>
          <w:b w:val="1"/>
          <w:bCs w:val="1"/>
          <w:i w:val="1"/>
          <w:iCs w:val="1"/>
          <w:color w:val="auto"/>
        </w:rPr>
        <w:t>nomes</w:t>
      </w:r>
      <w:r>
        <w:rPr>
          <w:rFonts w:ascii="Arial" w:cs="Arial" w:eastAsia="Arial" w:hAnsi="Arial"/>
          <w:sz w:val="60"/>
          <w:szCs w:val="60"/>
          <w:color w:val="auto"/>
        </w:rPr>
        <w:t xml:space="preserve"> em vez de </w:t>
      </w:r>
      <w:r>
        <w:rPr>
          <w:rFonts w:ascii="Arial" w:cs="Arial" w:eastAsia="Arial" w:hAnsi="Arial"/>
          <w:sz w:val="60"/>
          <w:szCs w:val="60"/>
          <w:b w:val="1"/>
          <w:bCs w:val="1"/>
          <w:i w:val="1"/>
          <w:iCs w:val="1"/>
          <w:color w:val="auto"/>
        </w:rPr>
        <w:t>números mágicos</w:t>
      </w:r>
      <w:r>
        <w:rPr>
          <w:rFonts w:ascii="Arial" w:cs="Arial" w:eastAsia="Arial" w:hAnsi="Arial"/>
          <w:sz w:val="60"/>
          <w:szCs w:val="60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80" w:space="440"/>
            <w:col w:w="168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1"/>
        </w:numPr>
        <w:rPr>
          <w:rFonts w:ascii="Arial" w:cs="Arial" w:eastAsia="Arial" w:hAnsi="Arial"/>
          <w:sz w:val="74"/>
          <w:szCs w:val="74"/>
          <w:color w:val="auto"/>
        </w:rPr>
      </w:pPr>
      <w:r>
        <w:rPr>
          <w:rFonts w:ascii="Arial" w:cs="Arial" w:eastAsia="Arial" w:hAnsi="Arial"/>
          <w:sz w:val="59"/>
          <w:szCs w:val="59"/>
          <w:color w:val="auto"/>
        </w:rPr>
        <w:t>Uma enumeração é declarada com a palavra chave</w:t>
      </w:r>
      <w:r>
        <w:rPr>
          <w:rFonts w:ascii="Courier New" w:cs="Courier New" w:eastAsia="Courier New" w:hAnsi="Courier New"/>
          <w:sz w:val="59"/>
          <w:szCs w:val="59"/>
          <w:color w:val="auto"/>
        </w:rPr>
        <w:t xml:space="preserve"> </w:t>
      </w:r>
      <w:r>
        <w:rPr>
          <w:rFonts w:ascii="Courier New" w:cs="Courier New" w:eastAsia="Courier New" w:hAnsi="Courier New"/>
          <w:sz w:val="59"/>
          <w:szCs w:val="59"/>
          <w:b w:val="1"/>
          <w:bCs w:val="1"/>
          <w:color w:val="auto"/>
        </w:rPr>
        <w:t>enum</w:t>
      </w:r>
      <w:r>
        <w:rPr>
          <w:rFonts w:ascii="Arial" w:cs="Arial" w:eastAsia="Arial" w:hAnsi="Arial"/>
          <w:sz w:val="59"/>
          <w:szCs w:val="59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1739265</wp:posOffset>
            </wp:positionV>
            <wp:extent cx="3806825" cy="11931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Declarar uma enumeração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1640" w:right="260" w:hanging="619"/>
        <w:spacing w:after="0" w:line="285" w:lineRule="auto"/>
        <w:tabs>
          <w:tab w:leader="none" w:pos="1640" w:val="left"/>
        </w:tabs>
        <w:numPr>
          <w:ilvl w:val="0"/>
          <w:numId w:val="2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 xml:space="preserve">O compilador atribui 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automaticamente</w:t>
      </w:r>
      <w:r>
        <w:rPr>
          <w:rFonts w:ascii="Arial" w:cs="Arial" w:eastAsia="Arial" w:hAnsi="Arial"/>
          <w:sz w:val="52"/>
          <w:szCs w:val="52"/>
          <w:color w:val="auto"/>
        </w:rPr>
        <w:t xml:space="preserve"> valores 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sequenciais</w:t>
      </w:r>
      <w:r>
        <w:rPr>
          <w:rFonts w:ascii="Arial" w:cs="Arial" w:eastAsia="Arial" w:hAnsi="Arial"/>
          <w:sz w:val="52"/>
          <w:szCs w:val="52"/>
          <w:color w:val="auto"/>
        </w:rPr>
        <w:t xml:space="preserve"> aos nomes declarados.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1080" w:right="6520" w:firstLine="941"/>
        <w:spacing w:after="0" w:line="295" w:lineRule="auto"/>
        <w:tabs>
          <w:tab w:leader="none" w:pos="2632" w:val="left"/>
        </w:tabs>
        <w:numPr>
          <w:ilvl w:val="0"/>
          <w:numId w:val="3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 xml:space="preserve">O primeiro valor, por omissão, é o ZERO. </w:t>
      </w: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enum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 xml:space="preserve"> estado</w:t>
      </w:r>
    </w:p>
    <w:p>
      <w:pPr>
        <w:ind w:left="1080"/>
        <w:spacing w:after="0"/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{</w:t>
      </w:r>
    </w:p>
    <w:p>
      <w:pPr>
        <w:spacing w:after="0" w:line="250" w:lineRule="exact"/>
        <w:rPr>
          <w:rFonts w:ascii="Arial" w:cs="Arial" w:eastAsia="Arial" w:hAnsi="Arial"/>
          <w:sz w:val="65"/>
          <w:szCs w:val="65"/>
          <w:color w:val="auto"/>
        </w:rPr>
      </w:pPr>
    </w:p>
    <w:p>
      <w:pPr>
        <w:ind w:left="1800"/>
        <w:spacing w:after="0"/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DESLIGADO,</w:t>
      </w:r>
      <w:r>
        <w:rPr>
          <w:rFonts w:ascii="Courier New" w:cs="Courier New" w:eastAsia="Courier New" w:hAnsi="Courier New"/>
          <w:sz w:val="52"/>
          <w:szCs w:val="52"/>
          <w:color w:val="5E5E5E"/>
        </w:rPr>
        <w:t xml:space="preserve"> /* DESLIGADO = 0 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-1463675</wp:posOffset>
            </wp:positionV>
            <wp:extent cx="11203305" cy="381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381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1800"/>
        <w:spacing w:after="0"/>
        <w:tabs>
          <w:tab w:leader="none" w:pos="5220" w:val="left"/>
          <w:tab w:leader="none" w:pos="105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LIGADO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52"/>
          <w:szCs w:val="52"/>
          <w:color w:val="5E5E5E"/>
        </w:rPr>
        <w:t>/* LIGADO = 1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52"/>
          <w:szCs w:val="52"/>
          <w:color w:val="5E5E5E"/>
        </w:rPr>
        <w:t>*/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};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FFFFFF"/>
        </w:rPr>
        <w:t>maquina</w:t>
      </w:r>
      <w:r>
        <w:rPr>
          <w:rFonts w:ascii="Arial" w:cs="Arial" w:eastAsia="Arial" w:hAnsi="Arial"/>
          <w:sz w:val="44"/>
          <w:szCs w:val="44"/>
          <w:color w:val="FFFFFF"/>
        </w:rPr>
        <w:t xml:space="preserve"> é uma variável do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tipo</w:t>
      </w:r>
      <w:r>
        <w:rPr>
          <w:rFonts w:ascii="Courier New" w:cs="Courier New" w:eastAsia="Courier New" w:hAnsi="Courier New"/>
          <w:sz w:val="44"/>
          <w:szCs w:val="44"/>
          <w:color w:val="FFFFFF"/>
        </w:rPr>
        <w:t xml:space="preserve"> </w:t>
      </w: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FFFFFF"/>
        </w:rPr>
        <w:t>enum estado</w:t>
      </w: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enum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 xml:space="preserve"> estado maquina;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290195</wp:posOffset>
            </wp:positionV>
            <wp:extent cx="3806825" cy="11931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Declarar uma enumeração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720" w:right="2760" w:hanging="699"/>
        <w:spacing w:after="0" w:line="274" w:lineRule="auto"/>
        <w:tabs>
          <w:tab w:leader="none" w:pos="1720" w:val="left"/>
        </w:tabs>
        <w:numPr>
          <w:ilvl w:val="0"/>
          <w:numId w:val="4"/>
        </w:numPr>
        <w:rPr>
          <w:rFonts w:ascii="Arial" w:cs="Arial" w:eastAsia="Arial" w:hAnsi="Arial"/>
          <w:sz w:val="75"/>
          <w:szCs w:val="75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O programador pode atribuir valores específicos aos identificadores.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213360</wp:posOffset>
            </wp:positionV>
            <wp:extent cx="11203305" cy="38900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389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enum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 xml:space="preserve"> estado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{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tbl>
      <w:tblPr>
        <w:tblLayout w:type="fixed"/>
        <w:tblInd w:w="18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35"/>
        </w:trPr>
        <w:tc>
          <w:tcPr>
            <w:tcW w:w="5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auto"/>
              </w:rPr>
              <w:t>OK = 10,</w:t>
            </w:r>
          </w:p>
        </w:tc>
        <w:tc>
          <w:tcPr>
            <w:tcW w:w="1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5E5E5E"/>
              </w:rPr>
              <w:t>/*</w:t>
            </w:r>
          </w:p>
        </w:tc>
        <w:tc>
          <w:tcPr>
            <w:tcW w:w="57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5E5E5E"/>
              </w:rPr>
              <w:t>OK=10</w:t>
            </w:r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5E5E5E"/>
              </w:rPr>
              <w:t>*/</w:t>
            </w:r>
          </w:p>
        </w:tc>
      </w:tr>
      <w:tr>
        <w:trPr>
          <w:trHeight w:val="840"/>
        </w:trPr>
        <w:tc>
          <w:tcPr>
            <w:tcW w:w="5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auto"/>
              </w:rPr>
              <w:t>ERRO_SENSOR = 20,</w:t>
            </w:r>
          </w:p>
        </w:tc>
        <w:tc>
          <w:tcPr>
            <w:tcW w:w="1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5E5E5E"/>
              </w:rPr>
              <w:t>/*</w:t>
            </w:r>
          </w:p>
        </w:tc>
        <w:tc>
          <w:tcPr>
            <w:tcW w:w="57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5E5E5E"/>
              </w:rPr>
              <w:t>ERRO_SENSOR = 20</w:t>
            </w:r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5E5E5E"/>
              </w:rPr>
              <w:t>*/</w:t>
            </w:r>
          </w:p>
        </w:tc>
      </w:tr>
      <w:tr>
        <w:trPr>
          <w:trHeight w:val="840"/>
        </w:trPr>
        <w:tc>
          <w:tcPr>
            <w:tcW w:w="5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auto"/>
              </w:rPr>
              <w:t>ERRO_RADIO,</w:t>
            </w:r>
          </w:p>
        </w:tc>
        <w:tc>
          <w:tcPr>
            <w:tcW w:w="1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5E5E5E"/>
              </w:rPr>
              <w:t>/*</w:t>
            </w:r>
          </w:p>
        </w:tc>
        <w:tc>
          <w:tcPr>
            <w:tcW w:w="57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5E5E5E"/>
              </w:rPr>
              <w:t>ERRO_RADIO = 21</w:t>
            </w:r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5E5E5E"/>
              </w:rPr>
              <w:t>*/</w:t>
            </w:r>
          </w:p>
        </w:tc>
      </w:tr>
      <w:tr>
        <w:trPr>
          <w:trHeight w:val="840"/>
        </w:trPr>
        <w:tc>
          <w:tcPr>
            <w:tcW w:w="73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auto"/>
              </w:rPr>
              <w:t>TEMPERATURA_OK = 50,</w:t>
            </w:r>
            <w:r>
              <w:rPr>
                <w:rFonts w:ascii="Courier New" w:cs="Courier New" w:eastAsia="Courier New" w:hAnsi="Courier New"/>
                <w:sz w:val="52"/>
                <w:szCs w:val="52"/>
                <w:color w:val="5E5E5E"/>
              </w:rPr>
              <w:t xml:space="preserve"> /*</w:t>
            </w:r>
          </w:p>
        </w:tc>
        <w:tc>
          <w:tcPr>
            <w:tcW w:w="704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2"/>
                <w:szCs w:val="52"/>
                <w:color w:val="5E5E5E"/>
                <w:w w:val="99"/>
              </w:rPr>
              <w:t>TEMPERATURA_OK = 50 */</w:t>
            </w:r>
          </w:p>
        </w:tc>
      </w:tr>
    </w:tbl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color w:val="auto"/>
        </w:rPr>
        <w:t>};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741680</wp:posOffset>
            </wp:positionV>
            <wp:extent cx="3806825" cy="11931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4"/>
          <w:szCs w:val="84"/>
          <w:color w:val="auto"/>
        </w:rPr>
        <w:t>Declarar um tipo baseado numa enumeração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5"/>
        </w:numPr>
        <w:rPr>
          <w:rFonts w:ascii="Arial" w:cs="Arial" w:eastAsia="Arial" w:hAnsi="Arial"/>
          <w:sz w:val="75"/>
          <w:szCs w:val="75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Por vezes é útil criar um tipo baseado numa enumeração.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160020</wp:posOffset>
            </wp:positionV>
            <wp:extent cx="11203305" cy="47758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477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5" w:lineRule="exact"/>
        <w:rPr>
          <w:sz w:val="20"/>
          <w:szCs w:val="20"/>
          <w:color w:val="auto"/>
        </w:rPr>
      </w:pPr>
    </w:p>
    <w:tbl>
      <w:tblPr>
        <w:tblLayout w:type="fixed"/>
        <w:tblInd w:w="10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91"/>
        </w:trPr>
        <w:tc>
          <w:tcPr>
            <w:tcW w:w="6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b w:val="1"/>
                <w:bCs w:val="1"/>
                <w:color w:val="auto"/>
              </w:rPr>
              <w:t>typedef enum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76"/>
        </w:trPr>
        <w:tc>
          <w:tcPr>
            <w:tcW w:w="6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auto"/>
              </w:rPr>
              <w:t>{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84"/>
        </w:trPr>
        <w:tc>
          <w:tcPr>
            <w:tcW w:w="62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auto"/>
              </w:rPr>
              <w:t>OK = 10,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5E5E5E"/>
              </w:rPr>
              <w:t>/*</w:t>
            </w:r>
          </w:p>
        </w:tc>
        <w:tc>
          <w:tcPr>
            <w:tcW w:w="53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5E5E5E"/>
              </w:rPr>
              <w:t>OK=10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5E5E5E"/>
              </w:rPr>
              <w:t>*/</w:t>
            </w:r>
          </w:p>
        </w:tc>
      </w:tr>
      <w:tr>
        <w:trPr>
          <w:trHeight w:val="784"/>
        </w:trPr>
        <w:tc>
          <w:tcPr>
            <w:tcW w:w="62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auto"/>
              </w:rPr>
              <w:t>ERRO_SENSOR = 20,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5E5E5E"/>
              </w:rPr>
              <w:t>/*</w:t>
            </w:r>
          </w:p>
        </w:tc>
        <w:tc>
          <w:tcPr>
            <w:tcW w:w="53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5E5E5E"/>
              </w:rPr>
              <w:t>ERRO_SENSOR = 20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5E5E5E"/>
              </w:rPr>
              <w:t>*/</w:t>
            </w:r>
          </w:p>
        </w:tc>
      </w:tr>
      <w:tr>
        <w:trPr>
          <w:trHeight w:val="784"/>
        </w:trPr>
        <w:tc>
          <w:tcPr>
            <w:tcW w:w="62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auto"/>
              </w:rPr>
              <w:t>ERRO_RADIO,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5E5E5E"/>
              </w:rPr>
              <w:t>/*</w:t>
            </w:r>
          </w:p>
        </w:tc>
        <w:tc>
          <w:tcPr>
            <w:tcW w:w="53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5E5E5E"/>
              </w:rPr>
              <w:t>ERRO_RADIO = 21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5E5E5E"/>
              </w:rPr>
              <w:t>*/</w:t>
            </w:r>
          </w:p>
        </w:tc>
      </w:tr>
      <w:tr>
        <w:trPr>
          <w:trHeight w:val="784"/>
        </w:trPr>
        <w:tc>
          <w:tcPr>
            <w:tcW w:w="750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auto"/>
              </w:rPr>
              <w:t>TEMPERATURA_OK = 50,</w:t>
            </w:r>
            <w:r>
              <w:rPr>
                <w:rFonts w:ascii="Courier New" w:cs="Courier New" w:eastAsia="Courier New" w:hAnsi="Courier New"/>
                <w:sz w:val="48"/>
                <w:szCs w:val="48"/>
                <w:color w:val="5E5E5E"/>
              </w:rPr>
              <w:t xml:space="preserve"> /*</w:t>
            </w:r>
          </w:p>
        </w:tc>
        <w:tc>
          <w:tcPr>
            <w:tcW w:w="652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5E5E5E"/>
              </w:rPr>
              <w:t>TEMPERATURA_OK = 50 */</w:t>
            </w:r>
          </w:p>
        </w:tc>
      </w:tr>
      <w:tr>
        <w:trPr>
          <w:trHeight w:val="784"/>
        </w:trPr>
        <w:tc>
          <w:tcPr>
            <w:tcW w:w="6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auto"/>
              </w:rPr>
              <w:t>}</w:t>
            </w:r>
            <w:r>
              <w:rPr>
                <w:rFonts w:ascii="Courier New" w:cs="Courier New" w:eastAsia="Courier New" w:hAnsi="Courier New"/>
                <w:sz w:val="48"/>
                <w:szCs w:val="48"/>
                <w:color w:val="0076BA"/>
              </w:rPr>
              <w:t xml:space="preserve"> estado_t</w:t>
            </w:r>
            <w:r>
              <w:rPr>
                <w:rFonts w:ascii="Courier New" w:cs="Courier New" w:eastAsia="Courier New" w:hAnsi="Courier New"/>
                <w:sz w:val="48"/>
                <w:szCs w:val="48"/>
                <w:color w:val="auto"/>
              </w:rPr>
              <w:t>;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tbl>
      <w:tblPr>
        <w:tblLayout w:type="fixed"/>
        <w:tblInd w:w="10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48"/>
        </w:trPr>
        <w:tc>
          <w:tcPr>
            <w:tcW w:w="59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8"/>
                <w:szCs w:val="48"/>
                <w:color w:val="0076BA"/>
              </w:rPr>
              <w:t>estado_t</w:t>
            </w:r>
            <w:r>
              <w:rPr>
                <w:rFonts w:ascii="Courier New" w:cs="Courier New" w:eastAsia="Courier New" w:hAnsi="Courier New"/>
                <w:sz w:val="48"/>
                <w:szCs w:val="48"/>
                <w:color w:val="000000"/>
              </w:rPr>
              <w:t xml:space="preserve"> maquina;</w:t>
            </w:r>
          </w:p>
        </w:tc>
        <w:tc>
          <w:tcPr>
            <w:tcW w:w="6620" w:type="dxa"/>
            <w:vAlign w:val="bottom"/>
          </w:tcPr>
          <w:p>
            <w:pPr>
              <w:jc w:val="center"/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b w:val="1"/>
                <w:bCs w:val="1"/>
                <w:color w:val="FFFFFF"/>
              </w:rPr>
              <w:t>maquina</w:t>
            </w: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 xml:space="preserve"> é uma variável do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8"/>
        </w:trPr>
        <w:tc>
          <w:tcPr>
            <w:tcW w:w="59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20" w:type="dxa"/>
            <w:vAlign w:val="bottom"/>
            <w:vMerge w:val="restart"/>
          </w:tcPr>
          <w:p>
            <w:pPr>
              <w:jc w:val="center"/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  <w:w w:val="97"/>
              </w:rPr>
              <w:t>tipo</w:t>
            </w:r>
            <w:r>
              <w:rPr>
                <w:rFonts w:ascii="Courier New" w:cs="Courier New" w:eastAsia="Courier New" w:hAnsi="Courier New"/>
                <w:sz w:val="44"/>
                <w:szCs w:val="44"/>
                <w:color w:val="FFFFFF"/>
                <w:w w:val="97"/>
              </w:rPr>
              <w:t xml:space="preserve"> </w:t>
            </w:r>
            <w:r>
              <w:rPr>
                <w:rFonts w:ascii="Courier New" w:cs="Courier New" w:eastAsia="Courier New" w:hAnsi="Courier New"/>
                <w:sz w:val="44"/>
                <w:szCs w:val="44"/>
                <w:b w:val="1"/>
                <w:bCs w:val="1"/>
                <w:color w:val="FFFFFF"/>
                <w:w w:val="97"/>
              </w:rPr>
              <w:t>estado_t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5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339725</wp:posOffset>
            </wp:positionV>
            <wp:extent cx="3806825" cy="11931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Utilização de enumerações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662940</wp:posOffset>
            </wp:positionV>
            <wp:extent cx="11203305" cy="49530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estado_t maquina;</w:t>
      </w:r>
      <w:r>
        <w:rPr>
          <w:rFonts w:ascii="Courier New" w:cs="Courier New" w:eastAsia="Courier New" w:hAnsi="Courier New"/>
          <w:sz w:val="44"/>
          <w:szCs w:val="44"/>
          <w:color w:val="5E5E5E"/>
        </w:rPr>
        <w:t xml:space="preserve"> // Criada a variável máquina.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1080" w:right="2420"/>
        <w:spacing w:after="0" w:line="84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maquina = ERRO_SENSOR;</w:t>
      </w:r>
      <w:r>
        <w:rPr>
          <w:rFonts w:ascii="Courier New" w:cs="Courier New" w:eastAsia="Courier New" w:hAnsi="Courier New"/>
          <w:sz w:val="44"/>
          <w:szCs w:val="44"/>
          <w:color w:val="5E5E5E"/>
        </w:rPr>
        <w:t xml:space="preserve"> // Atribuição de valor à variável.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/* Mais algumas instruções... */ if(maquina != OK) {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5E5E5E"/>
        </w:rPr>
        <w:t>/* Foi detectado um erro na máquina... */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5E5E5E"/>
        </w:rPr>
        <w:t>/* E o programa continuaria... 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878205</wp:posOffset>
            </wp:positionV>
            <wp:extent cx="3806825" cy="11931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Estruturas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540" w:right="680" w:hanging="519"/>
        <w:spacing w:after="0" w:line="277" w:lineRule="auto"/>
        <w:tabs>
          <w:tab w:leader="none" w:pos="1540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4"/>
          <w:szCs w:val="44"/>
          <w:color w:val="auto"/>
        </w:rPr>
        <w:t xml:space="preserve">Uma estrutura é um tipo definido pelo programador, que permite definir um </w:t>
      </w:r>
      <w:r>
        <w:rPr>
          <w:rFonts w:ascii="Arial" w:cs="Arial" w:eastAsia="Arial" w:hAnsi="Arial"/>
          <w:sz w:val="44"/>
          <w:szCs w:val="44"/>
          <w:i w:val="1"/>
          <w:iCs w:val="1"/>
          <w:color w:val="auto"/>
        </w:rPr>
        <w:t>registo</w:t>
      </w:r>
      <w:r>
        <w:rPr>
          <w:rFonts w:ascii="Arial" w:cs="Arial" w:eastAsia="Arial" w:hAnsi="Arial"/>
          <w:sz w:val="44"/>
          <w:szCs w:val="44"/>
          <w:color w:val="auto"/>
        </w:rPr>
        <w:t xml:space="preserve"> que consiste numa sequência de membros.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auto"/>
        </w:rPr>
        <w:t xml:space="preserve">Cada membro é identificado por um </w:t>
      </w:r>
      <w:r>
        <w:rPr>
          <w:rFonts w:ascii="Arial" w:cs="Arial" w:eastAsia="Arial" w:hAnsi="Arial"/>
          <w:sz w:val="44"/>
          <w:szCs w:val="44"/>
          <w:i w:val="1"/>
          <w:iCs w:val="1"/>
          <w:color w:val="auto"/>
        </w:rPr>
        <w:t>nome</w:t>
      </w:r>
      <w:r>
        <w:rPr>
          <w:rFonts w:ascii="Arial" w:cs="Arial" w:eastAsia="Arial" w:hAnsi="Arial"/>
          <w:sz w:val="44"/>
          <w:szCs w:val="44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auto"/>
        </w:rPr>
        <w:t>Cada membro tem um tipo que é independente dos outros membros.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20" w:space="320"/>
            <w:col w:w="1606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540" w:hanging="519"/>
        <w:spacing w:after="0"/>
        <w:tabs>
          <w:tab w:leader="none" w:pos="1540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4"/>
          <w:szCs w:val="44"/>
          <w:color w:val="auto"/>
        </w:rPr>
        <w:t>As estruturas permitem agrupar valores que são logicamente coesos num único tipo.</w:t>
      </w:r>
    </w:p>
    <w:p>
      <w:pPr>
        <w:spacing w:after="0" w:line="2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spacing w:after="0" w:line="31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2540" w:right="640" w:hanging="519"/>
        <w:spacing w:after="0" w:line="277" w:lineRule="auto"/>
        <w:tabs>
          <w:tab w:leader="none" w:pos="2540" w:val="left"/>
        </w:tabs>
        <w:numPr>
          <w:ilvl w:val="1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4"/>
          <w:szCs w:val="44"/>
          <w:color w:val="auto"/>
        </w:rPr>
        <w:t>Por exemplo, as coordenadas de um ponto são logicamente coesas e podem ser agrupadas numa estrutura.</w:t>
      </w:r>
    </w:p>
    <w:p>
      <w:pPr>
        <w:spacing w:after="0" w:line="37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540" w:hanging="519"/>
        <w:spacing w:after="0"/>
        <w:tabs>
          <w:tab w:leader="none" w:pos="1540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4"/>
          <w:szCs w:val="44"/>
          <w:color w:val="auto"/>
        </w:rPr>
        <w:t>Uma estrutura é declarada com a palavra chave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</w:t>
      </w: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struct</w:t>
      </w:r>
      <w:r>
        <w:rPr>
          <w:rFonts w:ascii="Arial" w:cs="Arial" w:eastAsia="Arial" w:hAnsi="Arial"/>
          <w:sz w:val="44"/>
          <w:szCs w:val="44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873125</wp:posOffset>
            </wp:positionV>
            <wp:extent cx="3806825" cy="11931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Declarar uma estrutura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662940</wp:posOffset>
            </wp:positionV>
            <wp:extent cx="11203305" cy="49530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struct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ponto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{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float x;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float y;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float z;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};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struct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ponto p1, p2;</w:t>
      </w:r>
      <w:r>
        <w:rPr>
          <w:rFonts w:ascii="Courier New" w:cs="Courier New" w:eastAsia="Courier New" w:hAnsi="Courier New"/>
          <w:sz w:val="44"/>
          <w:szCs w:val="44"/>
          <w:color w:val="5E5E5E"/>
        </w:rPr>
        <w:t xml:space="preserve"> // Variáveis p1 e p2 guardam pontos.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2215515</wp:posOffset>
            </wp:positionV>
            <wp:extent cx="3806825" cy="11931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Declarar um tipo baseado numa estrutura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8"/>
        </w:numPr>
        <w:rPr>
          <w:rFonts w:ascii="Arial" w:cs="Arial" w:eastAsia="Arial" w:hAnsi="Arial"/>
          <w:sz w:val="75"/>
          <w:szCs w:val="75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Por vezes é útil criar um tipo baseado numa estrutura.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160020</wp:posOffset>
            </wp:positionV>
            <wp:extent cx="11203305" cy="45212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45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typedef struct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{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float x;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float y;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float z;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80" w:right="1240"/>
        <w:spacing w:after="0" w:line="75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color w:val="auto"/>
        </w:rPr>
        <w:t>}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ponto_t</w:t>
      </w:r>
      <w:r>
        <w:rPr>
          <w:rFonts w:ascii="Courier New" w:cs="Courier New" w:eastAsia="Courier New" w:hAnsi="Courier New"/>
          <w:sz w:val="48"/>
          <w:szCs w:val="48"/>
          <w:color w:val="auto"/>
        </w:rPr>
        <w:t xml:space="preserve">; 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>ponto_t</w:t>
      </w:r>
      <w:r>
        <w:rPr>
          <w:rFonts w:ascii="Courier New" w:cs="Courier New" w:eastAsia="Courier New" w:hAnsi="Courier New"/>
          <w:sz w:val="48"/>
          <w:szCs w:val="48"/>
          <w:color w:val="000000"/>
        </w:rPr>
        <w:t xml:space="preserve"> p1, p2;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jc w:val="center"/>
        <w:ind w:right="53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FFFFFF"/>
        </w:rPr>
        <w:t>p1</w:t>
      </w: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 xml:space="preserve"> e</w:t>
      </w: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FFFFFF"/>
        </w:rPr>
        <w:t xml:space="preserve"> p2</w:t>
      </w:r>
      <w:r>
        <w:rPr>
          <w:rFonts w:ascii="Arial" w:cs="Arial" w:eastAsia="Arial" w:hAnsi="Arial"/>
          <w:sz w:val="44"/>
          <w:szCs w:val="44"/>
          <w:color w:val="FFFFFF"/>
        </w:rPr>
        <w:t xml:space="preserve"> são variáveis do tipo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jc w:val="center"/>
        <w:ind w:right="53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FFFFFF"/>
        </w:rPr>
        <w:t>ponto_t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4232275</wp:posOffset>
            </wp:positionH>
            <wp:positionV relativeFrom="paragraph">
              <wp:posOffset>1056005</wp:posOffset>
            </wp:positionV>
            <wp:extent cx="3806825" cy="11931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52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6660" w:space="720"/>
            <w:col w:w="1122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Aceder aos membros de uma estrutura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720" w:right="1940" w:hanging="699"/>
        <w:spacing w:after="0" w:line="255" w:lineRule="auto"/>
        <w:tabs>
          <w:tab w:leader="none" w:pos="1720" w:val="left"/>
        </w:tabs>
        <w:numPr>
          <w:ilvl w:val="0"/>
          <w:numId w:val="10"/>
        </w:numPr>
        <w:rPr>
          <w:rFonts w:ascii="Arial" w:cs="Arial" w:eastAsia="Arial" w:hAnsi="Arial"/>
          <w:sz w:val="75"/>
          <w:szCs w:val="75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Os membros são acedidos através do seu identificador, precedido pelo operador</w:t>
      </w:r>
      <w:r>
        <w:rPr>
          <w:rFonts w:ascii="Courier New" w:cs="Courier New" w:eastAsia="Courier New" w:hAnsi="Courier New"/>
          <w:sz w:val="60"/>
          <w:szCs w:val="60"/>
          <w:color w:val="auto"/>
        </w:rPr>
        <w:t xml:space="preserve"> </w:t>
      </w:r>
      <w:r>
        <w:rPr>
          <w:rFonts w:ascii="Courier New" w:cs="Courier New" w:eastAsia="Courier New" w:hAnsi="Courier New"/>
          <w:sz w:val="60"/>
          <w:szCs w:val="6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60"/>
          <w:szCs w:val="60"/>
          <w:color w:val="auto"/>
        </w:rPr>
        <w:t xml:space="preserve"> (ponto).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255905</wp:posOffset>
            </wp:positionV>
            <wp:extent cx="11203305" cy="38900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389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ponto_t p1, p2;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p1.x = 1.0;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p1.y = 2.0;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p1.z = 10.6;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p2 = p1;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p2.z = p2.z - 2.5 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886460</wp:posOffset>
            </wp:positionV>
            <wp:extent cx="3806825" cy="119316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Uniões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1500" w:right="1100" w:hanging="479"/>
        <w:spacing w:after="0" w:line="285" w:lineRule="auto"/>
        <w:tabs>
          <w:tab w:leader="none" w:pos="1500" w:val="left"/>
        </w:tabs>
        <w:numPr>
          <w:ilvl w:val="0"/>
          <w:numId w:val="11"/>
        </w:numPr>
        <w:rPr>
          <w:rFonts w:ascii="Arial" w:cs="Arial" w:eastAsia="Arial" w:hAnsi="Arial"/>
          <w:sz w:val="50"/>
          <w:szCs w:val="5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Uma união é um tipo definido pelo programador, em que permite definir membros que se </w:t>
      </w: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sobrepõem</w:t>
      </w:r>
      <w:r>
        <w:rPr>
          <w:rFonts w:ascii="Arial" w:cs="Arial" w:eastAsia="Arial" w:hAnsi="Arial"/>
          <w:sz w:val="40"/>
          <w:szCs w:val="40"/>
          <w:color w:val="auto"/>
        </w:rPr>
        <w:t>.</w:t>
      </w:r>
    </w:p>
    <w:p>
      <w:pPr>
        <w:spacing w:after="0" w:line="313" w:lineRule="exact"/>
        <w:rPr>
          <w:rFonts w:ascii="Arial" w:cs="Arial" w:eastAsia="Arial" w:hAnsi="Arial"/>
          <w:sz w:val="50"/>
          <w:szCs w:val="50"/>
          <w:color w:val="auto"/>
        </w:rPr>
      </w:pPr>
    </w:p>
    <w:p>
      <w:pPr>
        <w:ind w:left="2500" w:hanging="479"/>
        <w:spacing w:after="0"/>
        <w:tabs>
          <w:tab w:leader="none" w:pos="2500" w:val="left"/>
        </w:tabs>
        <w:numPr>
          <w:ilvl w:val="1"/>
          <w:numId w:val="11"/>
        </w:numPr>
        <w:rPr>
          <w:rFonts w:ascii="Arial" w:cs="Arial" w:eastAsia="Arial" w:hAnsi="Arial"/>
          <w:sz w:val="50"/>
          <w:szCs w:val="5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Cada membro é identificado por um </w:t>
      </w:r>
      <w:r>
        <w:rPr>
          <w:rFonts w:ascii="Arial" w:cs="Arial" w:eastAsia="Arial" w:hAnsi="Arial"/>
          <w:sz w:val="40"/>
          <w:szCs w:val="40"/>
          <w:i w:val="1"/>
          <w:iCs w:val="1"/>
          <w:color w:val="auto"/>
        </w:rPr>
        <w:t>nome</w:t>
      </w:r>
      <w:r>
        <w:rPr>
          <w:rFonts w:ascii="Arial" w:cs="Arial" w:eastAsia="Arial" w:hAnsi="Arial"/>
          <w:sz w:val="40"/>
          <w:szCs w:val="40"/>
          <w:color w:val="auto"/>
        </w:rPr>
        <w:t>.</w:t>
      </w:r>
    </w:p>
    <w:p>
      <w:pPr>
        <w:spacing w:after="0" w:line="200" w:lineRule="exact"/>
        <w:rPr>
          <w:rFonts w:ascii="Arial" w:cs="Arial" w:eastAsia="Arial" w:hAnsi="Arial"/>
          <w:sz w:val="50"/>
          <w:szCs w:val="50"/>
          <w:color w:val="auto"/>
        </w:rPr>
      </w:pPr>
    </w:p>
    <w:p>
      <w:pPr>
        <w:spacing w:after="0" w:line="267" w:lineRule="exact"/>
        <w:rPr>
          <w:rFonts w:ascii="Arial" w:cs="Arial" w:eastAsia="Arial" w:hAnsi="Arial"/>
          <w:sz w:val="50"/>
          <w:szCs w:val="50"/>
          <w:color w:val="auto"/>
        </w:rPr>
      </w:pPr>
    </w:p>
    <w:p>
      <w:pPr>
        <w:ind w:left="2500" w:hanging="479"/>
        <w:spacing w:after="0"/>
        <w:tabs>
          <w:tab w:leader="none" w:pos="2500" w:val="left"/>
        </w:tabs>
        <w:numPr>
          <w:ilvl w:val="1"/>
          <w:numId w:val="11"/>
        </w:numPr>
        <w:rPr>
          <w:rFonts w:ascii="Arial" w:cs="Arial" w:eastAsia="Arial" w:hAnsi="Arial"/>
          <w:sz w:val="50"/>
          <w:szCs w:val="5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Cada membro tem um tipo que é independente dos outros membros.</w:t>
      </w:r>
    </w:p>
    <w:p>
      <w:pPr>
        <w:spacing w:after="0" w:line="200" w:lineRule="exact"/>
        <w:rPr>
          <w:rFonts w:ascii="Arial" w:cs="Arial" w:eastAsia="Arial" w:hAnsi="Arial"/>
          <w:sz w:val="50"/>
          <w:szCs w:val="50"/>
          <w:color w:val="auto"/>
        </w:rPr>
      </w:pPr>
    </w:p>
    <w:p>
      <w:pPr>
        <w:spacing w:after="0" w:line="267" w:lineRule="exact"/>
        <w:rPr>
          <w:rFonts w:ascii="Arial" w:cs="Arial" w:eastAsia="Arial" w:hAnsi="Arial"/>
          <w:sz w:val="50"/>
          <w:szCs w:val="50"/>
          <w:color w:val="auto"/>
        </w:rPr>
      </w:pPr>
    </w:p>
    <w:p>
      <w:pPr>
        <w:ind w:left="1500" w:hanging="479"/>
        <w:spacing w:after="0"/>
        <w:tabs>
          <w:tab w:leader="none" w:pos="1500" w:val="left"/>
        </w:tabs>
        <w:numPr>
          <w:ilvl w:val="0"/>
          <w:numId w:val="11"/>
        </w:numPr>
        <w:rPr>
          <w:rFonts w:ascii="Arial" w:cs="Arial" w:eastAsia="Arial" w:hAnsi="Arial"/>
          <w:sz w:val="50"/>
          <w:szCs w:val="5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As uniões só permitem ter um membro, em cada instante.</w:t>
      </w:r>
    </w:p>
    <w:p>
      <w:pPr>
        <w:spacing w:after="0" w:line="200" w:lineRule="exact"/>
        <w:rPr>
          <w:rFonts w:ascii="Arial" w:cs="Arial" w:eastAsia="Arial" w:hAnsi="Arial"/>
          <w:sz w:val="50"/>
          <w:szCs w:val="50"/>
          <w:color w:val="auto"/>
        </w:rPr>
      </w:pPr>
    </w:p>
    <w:p>
      <w:pPr>
        <w:spacing w:after="0" w:line="267" w:lineRule="exact"/>
        <w:rPr>
          <w:rFonts w:ascii="Arial" w:cs="Arial" w:eastAsia="Arial" w:hAnsi="Arial"/>
          <w:sz w:val="50"/>
          <w:szCs w:val="50"/>
          <w:color w:val="auto"/>
        </w:rPr>
      </w:pPr>
    </w:p>
    <w:p>
      <w:pPr>
        <w:ind w:left="2500" w:hanging="479"/>
        <w:spacing w:after="0"/>
        <w:tabs>
          <w:tab w:leader="none" w:pos="2500" w:val="left"/>
        </w:tabs>
        <w:numPr>
          <w:ilvl w:val="1"/>
          <w:numId w:val="11"/>
        </w:numPr>
        <w:rPr>
          <w:rFonts w:ascii="Arial" w:cs="Arial" w:eastAsia="Arial" w:hAnsi="Arial"/>
          <w:sz w:val="50"/>
          <w:szCs w:val="5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Útil quando queremos um tipo que possa variar.</w:t>
      </w:r>
    </w:p>
    <w:p>
      <w:pPr>
        <w:spacing w:after="0" w:line="200" w:lineRule="exact"/>
        <w:rPr>
          <w:rFonts w:ascii="Arial" w:cs="Arial" w:eastAsia="Arial" w:hAnsi="Arial"/>
          <w:sz w:val="50"/>
          <w:szCs w:val="50"/>
          <w:color w:val="auto"/>
        </w:rPr>
      </w:pPr>
    </w:p>
    <w:p>
      <w:pPr>
        <w:spacing w:after="0" w:line="267" w:lineRule="exact"/>
        <w:rPr>
          <w:rFonts w:ascii="Arial" w:cs="Arial" w:eastAsia="Arial" w:hAnsi="Arial"/>
          <w:sz w:val="50"/>
          <w:szCs w:val="50"/>
          <w:color w:val="auto"/>
        </w:rPr>
      </w:pPr>
    </w:p>
    <w:p>
      <w:pPr>
        <w:ind w:left="2500" w:right="1760" w:hanging="479"/>
        <w:spacing w:after="0" w:line="275" w:lineRule="auto"/>
        <w:tabs>
          <w:tab w:leader="none" w:pos="2500" w:val="left"/>
        </w:tabs>
        <w:numPr>
          <w:ilvl w:val="1"/>
          <w:numId w:val="11"/>
        </w:numPr>
        <w:rPr>
          <w:rFonts w:ascii="Arial" w:cs="Arial" w:eastAsia="Arial" w:hAnsi="Arial"/>
          <w:sz w:val="50"/>
          <w:szCs w:val="5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O programador tem que manter o controlo de qual o membro que está deve ser referenciado a cada instante.</w:t>
      </w:r>
    </w:p>
    <w:p>
      <w:pPr>
        <w:spacing w:after="0" w:line="338" w:lineRule="exact"/>
        <w:rPr>
          <w:rFonts w:ascii="Arial" w:cs="Arial" w:eastAsia="Arial" w:hAnsi="Arial"/>
          <w:sz w:val="50"/>
          <w:szCs w:val="50"/>
          <w:color w:val="auto"/>
        </w:rPr>
      </w:pPr>
    </w:p>
    <w:p>
      <w:pPr>
        <w:ind w:left="1500" w:hanging="479"/>
        <w:spacing w:after="0"/>
        <w:tabs>
          <w:tab w:leader="none" w:pos="1500" w:val="left"/>
        </w:tabs>
        <w:numPr>
          <w:ilvl w:val="0"/>
          <w:numId w:val="11"/>
        </w:numPr>
        <w:rPr>
          <w:rFonts w:ascii="Arial" w:cs="Arial" w:eastAsia="Arial" w:hAnsi="Arial"/>
          <w:sz w:val="50"/>
          <w:szCs w:val="5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Uma estrutura é declarada com a palavra chave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union</w:t>
      </w:r>
      <w:r>
        <w:rPr>
          <w:rFonts w:ascii="Arial" w:cs="Arial" w:eastAsia="Arial" w:hAnsi="Arial"/>
          <w:sz w:val="40"/>
          <w:szCs w:val="40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696595</wp:posOffset>
            </wp:positionV>
            <wp:extent cx="3806825" cy="11931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Declarar uma união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662940</wp:posOffset>
            </wp:positionV>
            <wp:extent cx="11203305" cy="49530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union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uniao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{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int x;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float y;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};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struct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uniao u;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1080" w:right="5600"/>
        <w:spacing w:after="0" w:line="395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u.x = 10; /* Pode guardar um inteiro... */ u.y = 5.5; /* ... ou pode guardar um real. 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1042035</wp:posOffset>
            </wp:positionV>
            <wp:extent cx="3806825" cy="119316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8"/>
          <w:szCs w:val="78"/>
          <w:color w:val="auto"/>
        </w:rPr>
        <w:t>Como saber que tipo de valor está numa união?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1660" w:hanging="639"/>
        <w:spacing w:after="0"/>
        <w:tabs>
          <w:tab w:leader="none" w:pos="1660" w:val="left"/>
        </w:tabs>
        <w:numPr>
          <w:ilvl w:val="0"/>
          <w:numId w:val="12"/>
        </w:numPr>
        <w:rPr>
          <w:rFonts w:ascii="Arial" w:cs="Arial" w:eastAsia="Arial" w:hAnsi="Arial"/>
          <w:sz w:val="76"/>
          <w:szCs w:val="76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A linguagem C é muito permissiva, sendo possível:</w:t>
      </w:r>
    </w:p>
    <w:p>
      <w:pPr>
        <w:spacing w:after="0" w:line="200" w:lineRule="exact"/>
        <w:rPr>
          <w:rFonts w:ascii="Arial" w:cs="Arial" w:eastAsia="Arial" w:hAnsi="Arial"/>
          <w:sz w:val="76"/>
          <w:szCs w:val="76"/>
          <w:color w:val="auto"/>
        </w:rPr>
      </w:pPr>
    </w:p>
    <w:p>
      <w:pPr>
        <w:spacing w:after="0" w:line="392" w:lineRule="exact"/>
        <w:rPr>
          <w:rFonts w:ascii="Arial" w:cs="Arial" w:eastAsia="Arial" w:hAnsi="Arial"/>
          <w:sz w:val="76"/>
          <w:szCs w:val="76"/>
          <w:color w:val="auto"/>
        </w:rPr>
      </w:pPr>
    </w:p>
    <w:p>
      <w:pPr>
        <w:ind w:left="3300" w:hanging="879"/>
        <w:spacing w:after="0"/>
        <w:tabs>
          <w:tab w:leader="none" w:pos="3300" w:val="left"/>
        </w:tabs>
        <w:numPr>
          <w:ilvl w:val="1"/>
          <w:numId w:val="12"/>
        </w:numPr>
        <w:rPr>
          <w:rFonts w:ascii="Arial" w:cs="Arial" w:eastAsia="Arial" w:hAnsi="Arial"/>
          <w:sz w:val="61"/>
          <w:szCs w:val="61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guardar um valor num membro de uma união</w:t>
      </w:r>
    </w:p>
    <w:p>
      <w:pPr>
        <w:spacing w:after="0" w:line="200" w:lineRule="exact"/>
        <w:rPr>
          <w:rFonts w:ascii="Arial" w:cs="Arial" w:eastAsia="Arial" w:hAnsi="Arial"/>
          <w:sz w:val="61"/>
          <w:szCs w:val="6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61"/>
          <w:szCs w:val="61"/>
          <w:color w:val="auto"/>
        </w:rPr>
      </w:pPr>
    </w:p>
    <w:p>
      <w:pPr>
        <w:spacing w:after="0" w:line="365" w:lineRule="exact"/>
        <w:rPr>
          <w:rFonts w:ascii="Arial" w:cs="Arial" w:eastAsia="Arial" w:hAnsi="Arial"/>
          <w:sz w:val="61"/>
          <w:szCs w:val="61"/>
          <w:color w:val="auto"/>
        </w:rPr>
      </w:pPr>
    </w:p>
    <w:p>
      <w:pPr>
        <w:ind w:left="3300" w:hanging="879"/>
        <w:spacing w:after="0"/>
        <w:tabs>
          <w:tab w:leader="none" w:pos="3300" w:val="left"/>
        </w:tabs>
        <w:numPr>
          <w:ilvl w:val="1"/>
          <w:numId w:val="12"/>
        </w:numPr>
        <w:rPr>
          <w:rFonts w:ascii="Arial" w:cs="Arial" w:eastAsia="Arial" w:hAnsi="Arial"/>
          <w:sz w:val="61"/>
          <w:szCs w:val="61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e ler de outro membro da mesma união.</w:t>
      </w:r>
    </w:p>
    <w:p>
      <w:pPr>
        <w:spacing w:after="0" w:line="200" w:lineRule="exact"/>
        <w:rPr>
          <w:rFonts w:ascii="Arial" w:cs="Arial" w:eastAsia="Arial" w:hAnsi="Arial"/>
          <w:sz w:val="61"/>
          <w:szCs w:val="6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61"/>
          <w:szCs w:val="61"/>
          <w:color w:val="auto"/>
        </w:rPr>
      </w:pPr>
    </w:p>
    <w:p>
      <w:pPr>
        <w:spacing w:after="0" w:line="365" w:lineRule="exact"/>
        <w:rPr>
          <w:rFonts w:ascii="Arial" w:cs="Arial" w:eastAsia="Arial" w:hAnsi="Arial"/>
          <w:sz w:val="61"/>
          <w:szCs w:val="61"/>
          <w:color w:val="auto"/>
        </w:rPr>
      </w:pPr>
    </w:p>
    <w:p>
      <w:pPr>
        <w:ind w:left="1660" w:right="860" w:hanging="639"/>
        <w:spacing w:after="0" w:line="269" w:lineRule="auto"/>
        <w:tabs>
          <w:tab w:leader="none" w:pos="1660" w:val="left"/>
        </w:tabs>
        <w:numPr>
          <w:ilvl w:val="0"/>
          <w:numId w:val="12"/>
        </w:numPr>
        <w:rPr>
          <w:rFonts w:ascii="Arial" w:cs="Arial" w:eastAsia="Arial" w:hAnsi="Arial"/>
          <w:sz w:val="76"/>
          <w:szCs w:val="76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Esta situação resulta em erros de má interpretação dos bits guardados na união.</w:t>
      </w:r>
    </w:p>
    <w:p>
      <w:pPr>
        <w:spacing w:after="0" w:line="200" w:lineRule="exact"/>
        <w:rPr>
          <w:rFonts w:ascii="Arial" w:cs="Arial" w:eastAsia="Arial" w:hAnsi="Arial"/>
          <w:sz w:val="76"/>
          <w:szCs w:val="76"/>
          <w:color w:val="auto"/>
        </w:rPr>
      </w:pPr>
    </w:p>
    <w:p>
      <w:pPr>
        <w:spacing w:after="0" w:line="218" w:lineRule="exact"/>
        <w:rPr>
          <w:rFonts w:ascii="Arial" w:cs="Arial" w:eastAsia="Arial" w:hAnsi="Arial"/>
          <w:sz w:val="76"/>
          <w:szCs w:val="76"/>
          <w:color w:val="auto"/>
        </w:rPr>
      </w:pPr>
    </w:p>
    <w:p>
      <w:pPr>
        <w:ind w:left="1660" w:hanging="639"/>
        <w:spacing w:after="0"/>
        <w:tabs>
          <w:tab w:leader="none" w:pos="1660" w:val="left"/>
        </w:tabs>
        <w:numPr>
          <w:ilvl w:val="0"/>
          <w:numId w:val="12"/>
        </w:numPr>
        <w:rPr>
          <w:rFonts w:ascii="Arial" w:cs="Arial" w:eastAsia="Arial" w:hAnsi="Arial"/>
          <w:sz w:val="76"/>
          <w:szCs w:val="76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 xml:space="preserve">O programador </w:t>
      </w:r>
      <w:r>
        <w:rPr>
          <w:rFonts w:ascii="Arial" w:cs="Arial" w:eastAsia="Arial" w:hAnsi="Arial"/>
          <w:sz w:val="61"/>
          <w:szCs w:val="61"/>
          <w:b w:val="1"/>
          <w:bCs w:val="1"/>
          <w:color w:val="auto"/>
        </w:rPr>
        <w:t>tem que</w:t>
      </w:r>
      <w:r>
        <w:rPr>
          <w:rFonts w:ascii="Arial" w:cs="Arial" w:eastAsia="Arial" w:hAnsi="Arial"/>
          <w:sz w:val="61"/>
          <w:szCs w:val="61"/>
          <w:color w:val="auto"/>
        </w:rPr>
        <w:t xml:space="preserve"> controlar o </w:t>
      </w:r>
      <w:r>
        <w:rPr>
          <w:rFonts w:ascii="Arial" w:cs="Arial" w:eastAsia="Arial" w:hAnsi="Arial"/>
          <w:sz w:val="61"/>
          <w:szCs w:val="61"/>
          <w:b w:val="1"/>
          <w:bCs w:val="1"/>
          <w:color w:val="auto"/>
        </w:rPr>
        <w:t>membro activo</w:t>
      </w:r>
      <w:r>
        <w:rPr>
          <w:rFonts w:ascii="Arial" w:cs="Arial" w:eastAsia="Arial" w:hAnsi="Arial"/>
          <w:sz w:val="61"/>
          <w:szCs w:val="61"/>
          <w:color w:val="auto"/>
        </w:rPr>
        <w:t xml:space="preserve"> da união!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820420</wp:posOffset>
            </wp:positionV>
            <wp:extent cx="3806825" cy="119316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Exemplo de má interpretação do valor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662940</wp:posOffset>
            </wp:positionV>
            <wp:extent cx="11205210" cy="49530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5210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6"/>
          <w:szCs w:val="36"/>
          <w:b w:val="1"/>
          <w:bCs w:val="1"/>
          <w:color w:val="auto"/>
        </w:rPr>
        <w:t>union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 xml:space="preserve"> exemplo {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char c;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int x;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};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6"/>
          <w:szCs w:val="36"/>
          <w:b w:val="1"/>
          <w:bCs w:val="1"/>
          <w:color w:val="auto"/>
        </w:rPr>
        <w:t>union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 xml:space="preserve"> exemplo teste;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teste.x = 1000;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printf("int: %d\n", teste.x);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printf("char: %hhd\n", teste.c);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printf("int (hex): %x\n", teste.x);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6"/>
          <w:szCs w:val="36"/>
          <w:color w:val="auto"/>
        </w:rPr>
        <w:t>printf("char (hex): %hhd\n", teste.c);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i w:val="1"/>
          <w:iCs w:val="1"/>
          <w:color w:val="auto"/>
        </w:rPr>
        <w:t>&lt; -- RUN clang 5.0 (C11) --&gt;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int: 1000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char: -24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int (hex): 3e8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char (hex): e8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2492375</wp:posOffset>
            </wp:positionH>
            <wp:positionV relativeFrom="paragraph">
              <wp:posOffset>3100705</wp:posOffset>
            </wp:positionV>
            <wp:extent cx="3806825" cy="11931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6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9400" w:space="720"/>
            <w:col w:w="84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Controlo de uma união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6363335</wp:posOffset>
            </wp:positionH>
            <wp:positionV relativeFrom="paragraph">
              <wp:posOffset>161925</wp:posOffset>
            </wp:positionV>
            <wp:extent cx="5461000" cy="54540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5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tbl>
      <w:tblPr>
        <w:tblLayout w:type="fixed"/>
        <w:tblInd w:w="10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0"/>
        </w:trPr>
        <w:tc>
          <w:tcPr>
            <w:tcW w:w="7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</w:tcPr>
          <w:p>
            <w:pPr>
              <w:jc w:val="center"/>
              <w:ind w:lef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8"/>
                <w:szCs w:val="38"/>
                <w:color w:val="FFFFFF"/>
              </w:rPr>
              <w:t>Este membro permite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70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b w:val="1"/>
                <w:bCs w:val="1"/>
                <w:color w:val="auto"/>
              </w:rPr>
              <w:t>typedef enum</w:t>
            </w:r>
          </w:p>
        </w:tc>
        <w:tc>
          <w:tcPr>
            <w:tcW w:w="6000" w:type="dxa"/>
            <w:vAlign w:val="bottom"/>
            <w:vMerge w:val="restart"/>
          </w:tcPr>
          <w:p>
            <w:pPr>
              <w:ind w:left="2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b w:val="1"/>
                <w:bCs w:val="1"/>
                <w:color w:val="auto"/>
              </w:rPr>
              <w:t>typedef struct</w:t>
            </w:r>
          </w:p>
        </w:tc>
        <w:tc>
          <w:tcPr>
            <w:tcW w:w="4040" w:type="dxa"/>
            <w:vAlign w:val="bottom"/>
          </w:tcPr>
          <w:p>
            <w:pPr>
              <w:jc w:val="center"/>
              <w:ind w:lef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8"/>
                <w:szCs w:val="38"/>
                <w:color w:val="FFFFFF"/>
              </w:rPr>
              <w:t>identificar o tipo de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7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</w:tcPr>
          <w:p>
            <w:pPr>
              <w:jc w:val="center"/>
              <w:ind w:lef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8"/>
                <w:szCs w:val="38"/>
                <w:color w:val="FFFFFF"/>
              </w:rPr>
              <w:t>leitura na mensagem.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2"/>
        </w:trPr>
        <w:tc>
          <w:tcPr>
            <w:tcW w:w="7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color w:val="auto"/>
              </w:rPr>
              <w:t>{</w:t>
            </w:r>
          </w:p>
        </w:tc>
        <w:tc>
          <w:tcPr>
            <w:tcW w:w="6000" w:type="dxa"/>
            <w:vAlign w:val="bottom"/>
          </w:tcPr>
          <w:p>
            <w:pPr>
              <w:ind w:left="2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color w:val="auto"/>
              </w:rPr>
              <w:t>{</w:t>
            </w: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0"/>
        </w:trPr>
        <w:tc>
          <w:tcPr>
            <w:tcW w:w="70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color w:val="auto"/>
              </w:rPr>
              <w:t>MSG_TEMPERATURA,</w:t>
            </w:r>
          </w:p>
        </w:tc>
        <w:tc>
          <w:tcPr>
            <w:tcW w:w="10020" w:type="dxa"/>
            <w:vAlign w:val="bottom"/>
            <w:gridSpan w:val="2"/>
          </w:tcPr>
          <w:p>
            <w:pPr>
              <w:ind w:left="2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color w:val="0076BA"/>
              </w:rPr>
              <w:t>msg_tipo_t</w:t>
            </w:r>
            <w:r>
              <w:rPr>
                <w:rFonts w:ascii="Courier New" w:cs="Courier New" w:eastAsia="Courier New" w:hAnsi="Courier New"/>
                <w:sz w:val="44"/>
                <w:szCs w:val="44"/>
                <w:color w:val="000000"/>
              </w:rPr>
              <w:t xml:space="preserve"> tipo;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8"/>
        </w:trPr>
        <w:tc>
          <w:tcPr>
            <w:tcW w:w="70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color w:val="auto"/>
              </w:rPr>
              <w:t>MSG_PRESSAO,</w:t>
            </w:r>
          </w:p>
        </w:tc>
        <w:tc>
          <w:tcPr>
            <w:tcW w:w="6000" w:type="dxa"/>
            <w:vAlign w:val="bottom"/>
          </w:tcPr>
          <w:p>
            <w:pPr>
              <w:ind w:left="2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b w:val="1"/>
                <w:bCs w:val="1"/>
                <w:color w:val="auto"/>
              </w:rPr>
              <w:t>union</w:t>
            </w: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2"/>
        </w:trPr>
        <w:tc>
          <w:tcPr>
            <w:tcW w:w="70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color w:val="auto"/>
              </w:rPr>
              <w:t>MSG_HUMIDADE</w:t>
            </w:r>
          </w:p>
        </w:tc>
        <w:tc>
          <w:tcPr>
            <w:tcW w:w="6000" w:type="dxa"/>
            <w:vAlign w:val="bottom"/>
          </w:tcPr>
          <w:p>
            <w:pPr>
              <w:ind w:left="2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color w:val="auto"/>
              </w:rPr>
              <w:t>{</w:t>
            </w: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8"/>
        </w:trPr>
        <w:tc>
          <w:tcPr>
            <w:tcW w:w="7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color w:val="auto"/>
              </w:rPr>
              <w:t>}</w:t>
            </w:r>
            <w:r>
              <w:rPr>
                <w:rFonts w:ascii="Courier New" w:cs="Courier New" w:eastAsia="Courier New" w:hAnsi="Courier New"/>
                <w:sz w:val="44"/>
                <w:szCs w:val="44"/>
                <w:color w:val="0076BA"/>
              </w:rPr>
              <w:t xml:space="preserve"> msg_tipo_t</w:t>
            </w:r>
            <w:r>
              <w:rPr>
                <w:rFonts w:ascii="Courier New" w:cs="Courier New" w:eastAsia="Courier New" w:hAnsi="Courier New"/>
                <w:sz w:val="44"/>
                <w:szCs w:val="44"/>
                <w:color w:val="auto"/>
              </w:rPr>
              <w:t>;</w:t>
            </w:r>
          </w:p>
        </w:tc>
        <w:tc>
          <w:tcPr>
            <w:tcW w:w="10020" w:type="dxa"/>
            <w:vAlign w:val="bottom"/>
            <w:gridSpan w:val="2"/>
          </w:tcPr>
          <w:p>
            <w:pPr>
              <w:ind w:left="3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b w:val="1"/>
                <w:bCs w:val="1"/>
                <w:color w:val="auto"/>
              </w:rPr>
              <w:t>float</w:t>
            </w:r>
            <w:r>
              <w:rPr>
                <w:rFonts w:ascii="Courier New" w:cs="Courier New" w:eastAsia="Courier New" w:hAnsi="Courier New"/>
                <w:sz w:val="44"/>
                <w:szCs w:val="44"/>
                <w:color w:val="auto"/>
              </w:rPr>
              <w:t xml:space="preserve"> temperatura;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0"/>
        </w:trPr>
        <w:tc>
          <w:tcPr>
            <w:tcW w:w="7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20" w:type="dxa"/>
            <w:vAlign w:val="bottom"/>
            <w:gridSpan w:val="2"/>
          </w:tcPr>
          <w:p>
            <w:pPr>
              <w:ind w:left="3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4"/>
                <w:szCs w:val="44"/>
                <w:b w:val="1"/>
                <w:bCs w:val="1"/>
                <w:color w:val="auto"/>
              </w:rPr>
              <w:t>int</w:t>
            </w:r>
            <w:r>
              <w:rPr>
                <w:rFonts w:ascii="Courier New" w:cs="Courier New" w:eastAsia="Courier New" w:hAnsi="Courier New"/>
                <w:sz w:val="44"/>
                <w:szCs w:val="44"/>
                <w:color w:val="auto"/>
              </w:rPr>
              <w:t xml:space="preserve"> pressao;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-3090545</wp:posOffset>
            </wp:positionV>
            <wp:extent cx="5461000" cy="49530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11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int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humidade;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08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} leitura;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1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}</w:t>
      </w:r>
      <w:r>
        <w:rPr>
          <w:rFonts w:ascii="Courier New" w:cs="Courier New" w:eastAsia="Courier New" w:hAnsi="Courier New"/>
          <w:sz w:val="44"/>
          <w:szCs w:val="44"/>
          <w:color w:val="0076BA"/>
        </w:rPr>
        <w:t xml:space="preserve"> mensagem_sensor_t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1322705</wp:posOffset>
            </wp:positionV>
            <wp:extent cx="3806825" cy="119316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5" w:name="page16"/>
    <w:bookmarkEnd w:id="15"/>
    <w:p>
      <w:pPr>
        <w:spacing w:after="0" w:line="197" w:lineRule="auto"/>
        <w:framePr w:w="7400" w:h="359" w:wrap="auto" w:vAnchor="page" w:hAnchor="page" w:x="8120" w:y="6720"/>
        <w:rPr>
          <w:rFonts w:ascii="Arial" w:cs="Arial" w:eastAsia="Arial" w:hAnsi="Arial"/>
          <w:sz w:val="38"/>
          <w:szCs w:val="38"/>
          <w:color w:val="FFFFFF"/>
        </w:rPr>
      </w:pPr>
      <w:r>
        <w:rPr>
          <w:rFonts w:ascii="Arial" w:cs="Arial" w:eastAsia="Arial" w:hAnsi="Arial"/>
          <w:sz w:val="38"/>
          <w:szCs w:val="38"/>
          <w:color w:val="FFFFFF"/>
        </w:rPr>
        <w:t>O valor neste membro permite determinar</w:t>
      </w:r>
    </w:p>
    <w:p>
      <w:pPr>
        <w:spacing w:after="0" w:line="197" w:lineRule="auto"/>
        <w:framePr w:w="5620" w:h="359" w:wrap="auto" w:vAnchor="page" w:hAnchor="page" w:x="9000" w:y="7200"/>
        <w:rPr>
          <w:rFonts w:ascii="Arial" w:cs="Arial" w:eastAsia="Arial" w:hAnsi="Arial"/>
          <w:sz w:val="38"/>
          <w:szCs w:val="38"/>
          <w:color w:val="FFFFFF"/>
        </w:rPr>
      </w:pPr>
      <w:r>
        <w:rPr>
          <w:rFonts w:ascii="Arial" w:cs="Arial" w:eastAsia="Arial" w:hAnsi="Arial"/>
          <w:sz w:val="38"/>
          <w:szCs w:val="38"/>
          <w:color w:val="FFFFFF"/>
        </w:rPr>
        <w:t>qual o membro activo da união.</w:t>
      </w: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64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Controlo de uma união</w:t>
      </w:r>
    </w:p>
    <w:p>
      <w:pPr>
        <w:spacing w:after="0" w:line="20" w:lineRule="exact"/>
        <w:rPr>
          <w:rFonts w:ascii="Arial" w:cs="Arial" w:eastAsia="Arial" w:hAnsi="Arial"/>
          <w:sz w:val="38"/>
          <w:szCs w:val="38"/>
          <w:color w:val="FFFFFF"/>
        </w:rPr>
      </w:pPr>
      <w:r>
        <w:rPr>
          <w:rFonts w:ascii="Arial" w:cs="Arial" w:eastAsia="Arial" w:hAnsi="Arial"/>
          <w:sz w:val="38"/>
          <w:szCs w:val="38"/>
          <w:color w:val="FFFFFF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662940</wp:posOffset>
            </wp:positionV>
            <wp:extent cx="11203305" cy="53975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539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94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0076BA"/>
        </w:rPr>
        <w:t>mensagem_sensor_t</w:t>
      </w:r>
      <w:r>
        <w:rPr>
          <w:rFonts w:ascii="Courier New" w:cs="Courier New" w:eastAsia="Courier New" w:hAnsi="Courier New"/>
          <w:sz w:val="40"/>
          <w:szCs w:val="40"/>
          <w:color w:val="000000"/>
        </w:rPr>
        <w:t xml:space="preserve"> msg;</w:t>
      </w: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91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/* Após leitura de uma medida ... */</w:t>
      </w:r>
    </w:p>
    <w:p>
      <w:pPr>
        <w:spacing w:after="0" w:line="215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ind w:left="1800" w:right="11740" w:hanging="719"/>
        <w:spacing w:after="0" w:line="35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switch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(msg.tipo) {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 xml:space="preserve"> case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 MSG_TEMPERATURA:</w:t>
      </w:r>
    </w:p>
    <w:p>
      <w:pPr>
        <w:spacing w:after="0" w:line="4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printf("Temperatura: %.1f\n", msg.leitura.temperatura);</w:t>
      </w:r>
    </w:p>
    <w:p>
      <w:pPr>
        <w:spacing w:after="0" w:line="215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break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;</w:t>
      </w:r>
    </w:p>
    <w:p>
      <w:pPr>
        <w:spacing w:after="0" w:line="219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case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 MSG_PRESSAO:</w:t>
      </w:r>
    </w:p>
    <w:p>
      <w:pPr>
        <w:spacing w:after="0" w:line="223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ind w:left="1800" w:right="5240" w:firstLine="720"/>
        <w:spacing w:after="0" w:line="355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printf("Pressão: %d\n", msg.leitura.pressao);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break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;</w:t>
      </w:r>
    </w:p>
    <w:p>
      <w:pPr>
        <w:spacing w:after="0" w:line="4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/* Tratar outros tipos... */</w:t>
      </w:r>
    </w:p>
    <w:p>
      <w:pPr>
        <w:spacing w:after="0" w:line="219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" w:lineRule="exact"/>
        <w:rPr>
          <w:rFonts w:ascii="Arial" w:cs="Arial" w:eastAsia="Arial" w:hAnsi="Arial"/>
          <w:sz w:val="38"/>
          <w:szCs w:val="38"/>
          <w:color w:val="FFFFFF"/>
        </w:rPr>
      </w:pPr>
      <w:r>
        <w:rPr>
          <w:rFonts w:ascii="Arial" w:cs="Arial" w:eastAsia="Arial" w:hAnsi="Arial"/>
          <w:sz w:val="38"/>
          <w:szCs w:val="38"/>
          <w:color w:val="FFFFFF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638810</wp:posOffset>
            </wp:positionV>
            <wp:extent cx="3806825" cy="119316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 w:line="363" w:lineRule="exact"/>
        <w:rPr>
          <w:rFonts w:ascii="Arial" w:cs="Arial" w:eastAsia="Arial" w:hAnsi="Arial"/>
          <w:sz w:val="38"/>
          <w:szCs w:val="38"/>
          <w:color w:val="FFFFFF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sectPr>
      <w:pgSz w:w="20480" w:h="15360" w:orient="landscape"/>
      <w:cols w:equalWidth="0" w:num="1">
        <w:col w:w="18600"/>
      </w:cols>
      <w:pgMar w:left="440" w:top="1440" w:right="14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41B71EFB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79E2A9E3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7545E146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515F007C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BD062C2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12200854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7">
    <w:nsid w:val="4DB127F8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216231B"/>
    <w:multiLevelType w:val="hybridMultilevel"/>
    <w:lvl w:ilvl="0">
      <w:lvlJc w:val="left"/>
      <w:lvlText w:val="\}"/>
      <w:numFmt w:val="bullet"/>
      <w:start w:val="1"/>
    </w:lvl>
  </w:abstractNum>
  <w:abstractNum w:abstractNumId="9">
    <w:nsid w:val="1F16E9E8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1190CDE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1">
    <w:nsid w:val="66EF438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png"/><Relationship Id="rId24" Type="http://schemas.openxmlformats.org/officeDocument/2006/relationships/image" Target="media/image13.jpeg"/><Relationship Id="rId25" Type="http://schemas.openxmlformats.org/officeDocument/2006/relationships/image" Target="media/image14.png"/><Relationship Id="rId26" Type="http://schemas.openxmlformats.org/officeDocument/2006/relationships/image" Target="media/image15.jpeg"/><Relationship Id="rId27" Type="http://schemas.openxmlformats.org/officeDocument/2006/relationships/image" Target="media/image16.pn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pn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png"/><Relationship Id="rId34" Type="http://schemas.openxmlformats.org/officeDocument/2006/relationships/image" Target="media/image23.jpe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jpeg"/><Relationship Id="rId38" Type="http://schemas.openxmlformats.org/officeDocument/2006/relationships/image" Target="media/image27.png"/><Relationship Id="rId39" Type="http://schemas.openxmlformats.org/officeDocument/2006/relationships/image" Target="media/image2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2023-04-27T14:29:30Z</dcterms:created>
  <dcterms:modified xsi:type="dcterms:W3CDTF">2023-04-27T14:29:30Z</dcterms:modified>
</cp:coreProperties>
</file>