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jc w:val="both"/>
              <w:rPr>
                <w:rFonts w:eastAsiaTheme="majorEastAsia"/>
                <w:color w:val="767171" w:themeColor="background2" w:themeShade="80"/>
                <w:sz w:val="24"/>
                <w:szCs w:val="24"/>
              </w:rPr>
            </w:pPr>
            <w:r>
              <w:rPr>
                <w:sz w:val="22"/>
              </w:rPr>
              <w:t>La asignatura que más me marcó fue Gestión de Proyectos Informáticos. En los trabajos de esa área asumí casi siempre el rol de Scrum Master y me hice cargo de la parte metodológica completa: la ficha del proyecto, el índice y los informes, los KPIs, las historias de usuario, los casos de uso y la gestión de riesgos. Lo que más me gustó fue aprender a tratar los riesgos no solo como amenazas sino también como oportunidades, y comprobar que un proyecto bien estructurado avanza de manera muy distinta a uno que solo se programa. Se relaciona directamente con mis intereses profesionales, porque hoy dirijo proyectos propios y necesito esa estructura para sostenerlos. Durante buena parte de la carrera me costó destacar en las asignaturas de desarrollo y programación. Hubo un ramo, sin embargo, en el que me propuse demostrar de lo que era capaz y terminé entregando una aplicación bastante por encima de lo que se esperaba. Esa experiencia cambió mi relación con la programación: pasó de ser una dificultad a convertirse en mi principal ocupación y en la base de la empresa que fundé.</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jc w:val="both"/>
              <w:rPr>
                <w:rFonts w:eastAsiaTheme="majorEastAsia"/>
                <w:color w:val="767171" w:themeColor="background2" w:themeShade="80"/>
                <w:sz w:val="24"/>
                <w:szCs w:val="24"/>
              </w:rPr>
            </w:pPr>
            <w:r>
              <w:rPr>
                <w:sz w:val="22"/>
              </w:rPr>
              <w:t>A lo largo de la carrera he obtenido 17 certificados de competencias, y al cerrar estas actividades sumaría el decimoctavo. Sí les encuentro valor, por dos razones distintas. La primera es formativa: una certificación no se aprueba solo por rendir bien una evaluación puntual, sino que exige demostrar la competencia completa, lo que obliga a integrar lo aprendido en varias asignaturas en lugar de tratarlas por separado. La segunda es comercial y la vivo hoy: al trabajar con clientes propios a través de mi empresa, GFC Soluciones, poder respaldar con certificaciones lo que declaro saber hacer genera confianza en alguien que recién me conoce y que no tiene cómo evaluar mi trabajo técnico por sí mismo.</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r>
              <w:rPr>
                <w:sz w:val="22"/>
              </w:rPr>
              <w:t>Las competencias que tengo más desarrolladas y aplico con seguridad son las relacionadas con el ciclo de vida del software y con la gestión de proyectos. Llevo proyectos propios de principio a fin a través de mi empresa —landing pages, flyers digitales y actualmente una plataforma SaaS de agendamiento próxima a salir— y en el ámbito académico asumí de forma recurrente el rol de Scrum Master, haciéndome cargo de la metodología, los KPIs, las historias de usuario, los casos de uso y la gestión de riesgos. También me siento seguro en el resguardo de seguridad de las aplicaciones: la autenticación, la validación en el servidor, el manejo cuidadoso de secretos y la protección frente a inyecciones son prácticas que aplico por convicción, incluso cuando el cliente no las pide. Las que requieren ser fortalecidas se agrupan en un mismo punto: la formalización. En mi trabajo profesional dejé de aplicar la disciplina metodológica que sí manejo en contexto académico, y hoy registro requisitos en notas sueltas y organizo por prioridad sobre la marcha, sin tablero ni sprints. A eso se suman tres brechas concretas: el cierre del ciclo de vida, porque recién estoy entrando a la puesta en producción y a la mantención; el diseño de bases de datos en profundidad, donde perdí práctica; y el trabajo contra estándares y marcos regulatorios declarados, que nunca he tenido que aplicar de manera formal.</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rPr>
                <w:sz w:val="22"/>
              </w:rPr>
              <w:t>Mi principal interés profesional es el desarrollo de productos de software llevados de punta a punta: entender el problema de un cliente, diseñar la solución, construirla y dejarla funcionando. Es lo que hago hoy en GFC Soluciones, la empresa que fundé junto a un socio, con la que actualmente gestiono una cartera de ocho posibles clientes. El área de desempeño que más me interesa es la intersección entre la gestión de proyectos informáticos y el desarrollo full-stack. No me interesa únicamente programar ni únicamente administrar: lo que me motiva es ser responsable del proyecto completo, incluida la relación con el cliente y las decisiones de arquitectura. También me interesa cada vez más la seguridad y el cumplimiento normativo, porque es lo que separa un producto que funciona de uno que efectivamente se puede poner en manos de usuarios reales.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sz w:val="22"/>
              </w:rPr>
              <w:t>Las competencias de mi perfil de egreso que se relacionan directamente con estos intereses son cuatro: desarrollar una solución de software utilizando técnicas que permitan sistematizar el proceso de desarrollo y mantenimiento; gestionar proyectos informáticos ofreciendo alternativas para la toma de decisiones de acuerdo a los requerimientos de la organización; ofrecer propuestas de solución informática analizando de forma integral los procesos; y resolver las vulnerabilidades sistémicas para asegurar que el software construido cumple las normas de seguridad exigidas por la industria. Las que necesito fortalecer especialmente son las dos últimas, junto con realizar pruebas de certificación de productos y procesos. Aplico buenas prácticas de seguridad por criterio propio, pero nunca he trabajado contra un estándar declarado como OWASP ni contra un marco regulatorio concreto, y mis pruebas son verificaciones manuales aisladas y no un proceso de validación definido. Es justamente lo que exige un producto que maneje datos sensibles de personas.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rPr>
                <w:sz w:val="22"/>
              </w:rPr>
              <w:t>En cinco años me gustaría estar trabajando en el área de informática de una empresa establecida. No lo veo como algo opuesto a mi emprendimiento, sino como algo necesario: quiero entender cómo se gestiona la tecnología dentro de una organización con estructura, generar una red de contactos profesionales y aprender de personas con más recorrido, cosas que trabajando solo difícilmente voy a obtener. En paralelo espero que GFC Soluciones siga creciendo. Sé que será de a poco y que se construye sumando clientes y proyectos, aunque en el último tiempo el proceso se ha acelerado más rápido de lo que esperaba. El escenario ideal para mí es tener las dos cosas: experiencia dentro de una organización que me forme, y una empresa propia consolidada que crezca con lo que voy aprendiendo.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rPr>
                <w:sz w:val="22"/>
              </w:rPr>
              <w:t>Duoc modificó de manera importante la modalidad respecto del curso anterior; antes el ejercicio consistía en presentar un caso propio. Yo tenía una idea identificada y trabajada, pero decidí no presentarla como Proyecto APT, porque está ligada comercialmente a mi empresa y preferí mantener su propiedad fuera del marco institucional. Por lo tanto, no existe un plan de proyecto APT anterior que deba ajustar. El proyecto que desarrollo hoy, WellQ Medical Exams, llegó por una vía distinta: es un encargo real de la empresa Alloxentric, con contraparte, requerimientos y plazos propios.</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r>
              <w:rPr>
                <w:sz w:val="22"/>
              </w:rPr>
              <w:t>Este Proyecto APT debería abordar las áreas de gestión de proyectos informáticos y de desarrollo de soluciones de software completas, y con ellas las competencias de desarrollar una solución de software, gestionar proyectos informáticos, ofrecer propuestas de solución informática analizando los procesos, construir el modelo arquitectónico de una solución sistémica y realizar pruebas de certificación, que constituye mi principal brecha. El tipo de proyecto que más me ayuda es uno con un cliente real y externo, que me obligue a levantar requerimientos de alguien que no soy yo, a negociar el alcance y a responder por plazos ante un tercero. WellQ cumple esa condición: existe una contraparte —Alloxentric— con expectativas propias, y además asumí el rol de líder del equipo, lo que suma la coordinación de otras personas a la gestión del proyecto. El contexto debería ser uno donde los requisitos no puedan negociarse por comodidad. WellQ se sitúa en el ámbito de la salud: maneja datos sensibles, debe operar con múltiples organizaciones que no pueden ver la información de las otras, y está sujeto a normativa aplicable en Chile y en Reino Unido. Ese contexto obliga a trabajar con estándares de seguridad, trazabilidad y protección de datos desde el diseño, que es exactamente la competencia que necesito fortalecer.</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