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74A8" w14:textId="77777777" w:rsidR="00612C60" w:rsidRDefault="00612C60"/>
    <w:p w14:paraId="4D7E3FA0" w14:textId="77777777" w:rsidR="00612C60" w:rsidRDefault="00612C60"/>
    <w:p w14:paraId="7F5BBADB" w14:textId="77777777" w:rsidR="00612C60" w:rsidRDefault="00000000">
      <w:pPr>
        <w:spacing w:line="360" w:lineRule="auto"/>
        <w:jc w:val="center"/>
        <w:rPr>
          <w:rFonts w:eastAsia="宋体"/>
          <w:b/>
          <w:bCs/>
          <w:sz w:val="30"/>
          <w:szCs w:val="30"/>
          <w:lang w:eastAsia="zh-CN"/>
        </w:rPr>
      </w:pPr>
      <w:r>
        <w:rPr>
          <w:rFonts w:eastAsia="宋体" w:hint="eastAsia"/>
          <w:b/>
          <w:bCs/>
          <w:sz w:val="30"/>
          <w:szCs w:val="30"/>
          <w:lang w:eastAsia="zh-CN"/>
        </w:rPr>
        <w:t>论文发表确认书</w:t>
      </w:r>
    </w:p>
    <w:p w14:paraId="7D1C6CAD" w14:textId="77777777" w:rsidR="00612C60" w:rsidRDefault="00612C60">
      <w:pPr>
        <w:spacing w:line="360" w:lineRule="auto"/>
        <w:jc w:val="center"/>
        <w:rPr>
          <w:rFonts w:eastAsia="宋体"/>
          <w:b/>
          <w:bCs/>
          <w:sz w:val="30"/>
          <w:szCs w:val="30"/>
          <w:lang w:eastAsia="zh-CN"/>
        </w:rPr>
      </w:pPr>
    </w:p>
    <w:p w14:paraId="46821246" w14:textId="77777777" w:rsidR="00612C60" w:rsidRDefault="00612C60">
      <w:pPr>
        <w:spacing w:line="360" w:lineRule="auto"/>
        <w:rPr>
          <w:rFonts w:eastAsia="宋体"/>
          <w:sz w:val="21"/>
          <w:szCs w:val="21"/>
          <w:lang w:eastAsia="zh-CN"/>
        </w:rPr>
      </w:pPr>
    </w:p>
    <w:p w14:paraId="0703D0CA" w14:textId="74C866BE" w:rsidR="00612C60" w:rsidRDefault="00000000">
      <w:pPr>
        <w:spacing w:line="360" w:lineRule="auto"/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本人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  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>张若皓，陆怡杰，宋正非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，系参加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>CIS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学术科研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>1月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项目 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</w:t>
      </w:r>
      <w:r w:rsidR="00093D8F" w:rsidRPr="00093D8F">
        <w:rPr>
          <w:rFonts w:asciiTheme="minorEastAsia" w:eastAsiaTheme="minorEastAsia" w:hAnsiTheme="minorEastAsia" w:cstheme="minorEastAsia"/>
          <w:sz w:val="21"/>
          <w:szCs w:val="21"/>
          <w:u w:val="single"/>
          <w:lang w:eastAsia="zh-CN"/>
        </w:rPr>
        <w:t>Björn Schuller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课题， 小组成员共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</w:t>
      </w:r>
      <w:r w:rsidR="00093D8F">
        <w:rPr>
          <w:rFonts w:asciiTheme="minorEastAsia" w:eastAsiaTheme="minorEastAsia" w:hAnsiTheme="minorEastAsia" w:cstheme="minorEastAsia"/>
          <w:sz w:val="21"/>
          <w:szCs w:val="21"/>
          <w:u w:val="single"/>
          <w:lang w:eastAsia="zh-CN"/>
        </w:rPr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人，其中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    </w:t>
      </w:r>
      <w:r w:rsidR="005254D7"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>张若皓，陆怡杰，宋正非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合计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 </w:t>
      </w:r>
      <w:r w:rsidR="005254D7">
        <w:rPr>
          <w:rFonts w:asciiTheme="minorEastAsia" w:eastAsiaTheme="minorEastAsia" w:hAnsiTheme="minorEastAsia" w:cstheme="minorEastAsia"/>
          <w:sz w:val="21"/>
          <w:szCs w:val="21"/>
          <w:u w:val="single"/>
          <w:lang w:eastAsia="zh-CN"/>
        </w:rPr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  <w:u w:val="single"/>
          <w:lang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人确认发表论文，并愿意配合小组成员一同修改，保证论文的顺利发表。</w:t>
      </w:r>
    </w:p>
    <w:p w14:paraId="386D8231" w14:textId="77777777" w:rsidR="00612C60" w:rsidRDefault="00612C6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</w:p>
    <w:p w14:paraId="5C285D1A" w14:textId="561B0C14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论文题目：</w:t>
      </w:r>
      <w:bookmarkStart w:id="0" w:name="OLE_LINK1"/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Yolo Sparse Training and </w:t>
      </w:r>
      <w:r w:rsidR="00AE5C2C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M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odel </w:t>
      </w:r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P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runing for </w:t>
      </w:r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S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treet </w:t>
      </w:r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V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iew </w:t>
      </w:r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Ho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use </w:t>
      </w:r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N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umbers </w:t>
      </w:r>
      <w:r w:rsidR="007A5E2B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R</w:t>
      </w:r>
      <w:r w:rsidR="00AE5C2C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ecognition</w:t>
      </w:r>
      <w:bookmarkEnd w:id="0"/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</w:t>
      </w:r>
    </w:p>
    <w:p w14:paraId="13889D58" w14:textId="77777777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作者顺序：  </w:t>
      </w:r>
    </w:p>
    <w:p w14:paraId="7B08E5D9" w14:textId="012EB254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1</w:t>
      </w:r>
      <w:r>
        <w:rPr>
          <w:rFonts w:asciiTheme="minorEastAsia" w:eastAsiaTheme="minorEastAsia" w:hAnsiTheme="minorEastAsia" w:cstheme="minorEastAsia" w:hint="eastAsia"/>
          <w:sz w:val="21"/>
          <w:szCs w:val="21"/>
          <w:vertAlign w:val="superscript"/>
          <w:lang w:eastAsia="zh-CN"/>
        </w:rPr>
        <w:t xml:space="preserve">st    </w:t>
      </w:r>
      <w:proofErr w:type="spellStart"/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Ruohao</w:t>
      </w:r>
      <w:proofErr w:type="spellEnd"/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 Zhang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D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epartment of software engineering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N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anjing University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N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anjing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 w:rsidRP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210093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China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2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01250203@smail.nju.edu.cn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.   </w:t>
      </w:r>
    </w:p>
    <w:p w14:paraId="1F66AE78" w14:textId="4442C638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2</w:t>
      </w:r>
      <w:r>
        <w:rPr>
          <w:rFonts w:asciiTheme="minorEastAsia" w:eastAsiaTheme="minorEastAsia" w:hAnsiTheme="minorEastAsia" w:cstheme="minorEastAsia" w:hint="eastAsia"/>
          <w:sz w:val="21"/>
          <w:szCs w:val="21"/>
          <w:vertAlign w:val="superscript"/>
          <w:lang w:eastAsia="zh-CN"/>
        </w:rPr>
        <w:t>nd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1"/>
          <w:szCs w:val="21"/>
          <w:vertAlign w:val="superscript"/>
          <w:lang w:eastAsia="zh-CN"/>
        </w:rPr>
        <w:t xml:space="preserve"> </w:t>
      </w:r>
      <w:proofErr w:type="spellStart"/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Y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ijie</w:t>
      </w:r>
      <w:proofErr w:type="spellEnd"/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 Lu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D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epartment of a</w:t>
      </w:r>
      <w:r w:rsidR="00E07AE8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i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 w:rsidRP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N</w:t>
      </w:r>
      <w:r w:rsidR="00093D8F" w:rsidRP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anjing University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N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anjing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 w:rsidRP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210093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C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hina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 w:rsidRP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157653940@qq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.</w:t>
      </w:r>
      <w:r w:rsidR="00093D8F" w:rsidRP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com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.      </w:t>
      </w:r>
    </w:p>
    <w:p w14:paraId="36420114" w14:textId="4499C463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3</w:t>
      </w:r>
      <w:r>
        <w:rPr>
          <w:rFonts w:asciiTheme="minorEastAsia" w:eastAsiaTheme="minorEastAsia" w:hAnsiTheme="minorEastAsia" w:cstheme="minorEastAsia" w:hint="eastAsia"/>
          <w:sz w:val="21"/>
          <w:szCs w:val="21"/>
          <w:vertAlign w:val="superscript"/>
          <w:lang w:eastAsia="zh-CN"/>
        </w:rPr>
        <w:t xml:space="preserve">rd   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Z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hengfei Song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D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epartment of </w:t>
      </w:r>
      <w:r w:rsidR="005254D7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civil</w:t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 xml:space="preserve"> engineering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T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ongji University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093D8F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S</w:t>
      </w:r>
      <w:r w:rsidR="00093D8F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hanghai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D6684A" w:rsidRPr="00D6684A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200092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, </w:t>
      </w:r>
      <w:r w:rsidR="00D6684A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China</w:t>
      </w:r>
      <w:r w:rsidR="008E4DD7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，</w:t>
      </w:r>
      <w:r w:rsidR="000D6748" w:rsidRPr="000D6748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2991067953@qq.com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.             </w:t>
      </w:r>
    </w:p>
    <w:p w14:paraId="1D30332F" w14:textId="77777777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通讯作者：中文姓名，邮箱</w:t>
      </w:r>
    </w:p>
    <w:p w14:paraId="5D286086" w14:textId="77777777" w:rsidR="00612C60" w:rsidRDefault="00612C6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</w:p>
    <w:p w14:paraId="710BD556" w14:textId="45D06989" w:rsidR="00612C60" w:rsidRDefault="0000000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（以上信息请全部用英文书写，如：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Xiaoming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Wang, Department of math, Peking University, Beijing,100871, China, </w:t>
      </w:r>
      <w:hyperlink r:id="rId7" w:history="1">
        <w:r>
          <w:rPr>
            <w:rStyle w:val="a6"/>
            <w:rFonts w:asciiTheme="minorEastAsia" w:eastAsiaTheme="minorEastAsia" w:hAnsiTheme="minorEastAsia" w:cstheme="minorEastAsia" w:hint="eastAsia"/>
            <w:b w:val="0"/>
            <w:sz w:val="21"/>
            <w:szCs w:val="21"/>
            <w:lang w:eastAsia="zh-CN"/>
          </w:rPr>
          <w:t>12345678@pku.edu.cn</w:t>
        </w:r>
      </w:hyperlink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）</w:t>
      </w:r>
    </w:p>
    <w:p w14:paraId="6E042A38" w14:textId="725E7B6B" w:rsidR="00612C60" w:rsidRDefault="00612C6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</w:p>
    <w:p w14:paraId="30D4886D" w14:textId="1BAF36CA" w:rsidR="00612C60" w:rsidRDefault="005254D7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/>
          <w:noProof/>
          <w:sz w:val="21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 wp14:anchorId="7707143E" wp14:editId="3E1A2FCC">
            <wp:simplePos x="0" y="0"/>
            <wp:positionH relativeFrom="column">
              <wp:posOffset>5029200</wp:posOffset>
            </wp:positionH>
            <wp:positionV relativeFrom="paragraph">
              <wp:posOffset>137160</wp:posOffset>
            </wp:positionV>
            <wp:extent cx="547200" cy="2808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</w:t>
      </w:r>
    </w:p>
    <w:p w14:paraId="64828E98" w14:textId="333D2AF7" w:rsidR="00612C60" w:rsidRDefault="005254D7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 w:rsidRPr="005254D7">
        <w:rPr>
          <w:rFonts w:asciiTheme="minorEastAsia" w:eastAsiaTheme="minorEastAsia" w:hAnsiTheme="minorEastAsia" w:cstheme="minorEastAsia"/>
          <w:noProof/>
          <w:sz w:val="21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 wp14:anchorId="49D4D296" wp14:editId="1C8330CD">
            <wp:simplePos x="0" y="0"/>
            <wp:positionH relativeFrom="column">
              <wp:posOffset>5029835</wp:posOffset>
            </wp:positionH>
            <wp:positionV relativeFrom="paragraph">
              <wp:posOffset>126365</wp:posOffset>
            </wp:positionV>
            <wp:extent cx="610235" cy="41115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41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以上信息，一经确认，不可更改。</w:t>
      </w:r>
    </w:p>
    <w:p w14:paraId="7FA5449E" w14:textId="2DB19D7A" w:rsidR="00612C60" w:rsidRDefault="005254D7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noProof/>
          <w:sz w:val="21"/>
          <w:szCs w:val="21"/>
          <w:lang w:eastAsia="zh-CN"/>
        </w:rPr>
        <w:drawing>
          <wp:anchor distT="0" distB="0" distL="114300" distR="114300" simplePos="0" relativeHeight="251660288" behindDoc="0" locked="0" layoutInCell="1" allowOverlap="1" wp14:anchorId="62E7F69F" wp14:editId="06F1DE0A">
            <wp:simplePos x="0" y="0"/>
            <wp:positionH relativeFrom="column">
              <wp:posOffset>5029835</wp:posOffset>
            </wp:positionH>
            <wp:positionV relativeFrom="paragraph">
              <wp:posOffset>233680</wp:posOffset>
            </wp:positionV>
            <wp:extent cx="680400" cy="3924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CB8EF" w14:textId="11F3107D" w:rsidR="00612C60" w:rsidRDefault="00000000" w:rsidP="005254D7">
      <w:pPr>
        <w:wordWrap w:val="0"/>
        <w:spacing w:line="360" w:lineRule="auto"/>
        <w:ind w:left="6720" w:right="420" w:firstLine="420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签名： </w:t>
      </w:r>
    </w:p>
    <w:p w14:paraId="3EBC11A0" w14:textId="3B03C416" w:rsidR="00612C60" w:rsidRPr="005254D7" w:rsidRDefault="00000000" w:rsidP="005254D7">
      <w:pPr>
        <w:wordWrap w:val="0"/>
        <w:spacing w:line="360" w:lineRule="auto"/>
        <w:jc w:val="right"/>
        <w:rPr>
          <w:rFonts w:asciiTheme="minorEastAsia" w:eastAsia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            </w:t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  <w:t xml:space="preserve">        </w:t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时间：</w:t>
      </w:r>
      <w:r w:rsidR="005254D7"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>2</w:t>
      </w:r>
      <w:r w:rsidR="005254D7">
        <w:rPr>
          <w:rFonts w:asciiTheme="minorEastAsia" w:eastAsiaTheme="minorEastAsia" w:hAnsiTheme="minorEastAsia" w:cstheme="minorEastAsia"/>
          <w:sz w:val="21"/>
          <w:szCs w:val="21"/>
          <w:lang w:eastAsia="zh-CN"/>
        </w:rPr>
        <w:t>023.2.21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zh-CN"/>
        </w:rPr>
        <w:t xml:space="preserve">    </w:t>
      </w:r>
      <w:r>
        <w:rPr>
          <w:rFonts w:eastAsia="宋体" w:hint="eastAsia"/>
          <w:sz w:val="21"/>
          <w:szCs w:val="21"/>
          <w:lang w:eastAsia="zh-CN"/>
        </w:rPr>
        <w:t xml:space="preserve">    </w:t>
      </w:r>
    </w:p>
    <w:sectPr w:rsidR="00612C60" w:rsidRPr="005254D7">
      <w:headerReference w:type="default" r:id="rId11"/>
      <w:footerReference w:type="default" r:id="rId12"/>
      <w:pgSz w:w="11906" w:h="16838"/>
      <w:pgMar w:top="2007" w:right="1179" w:bottom="1723" w:left="1179" w:header="964" w:footer="595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ED9E" w14:textId="77777777" w:rsidR="00B42E55" w:rsidRDefault="00B42E55">
      <w:r>
        <w:separator/>
      </w:r>
    </w:p>
  </w:endnote>
  <w:endnote w:type="continuationSeparator" w:id="0">
    <w:p w14:paraId="7B1B5E5D" w14:textId="77777777" w:rsidR="00B42E55" w:rsidRDefault="00B4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E9E9" w14:textId="77777777" w:rsidR="00612C60" w:rsidRDefault="00000000">
    <w:pPr>
      <w:pStyle w:val="a4"/>
    </w:pPr>
    <w:r>
      <w:rPr>
        <w:noProof/>
      </w:rPr>
      <w:drawing>
        <wp:inline distT="0" distB="0" distL="114300" distR="114300" wp14:anchorId="6F9A6CDA" wp14:editId="124EEA3F">
          <wp:extent cx="6076315" cy="498475"/>
          <wp:effectExtent l="0" t="0" r="19685" b="9525"/>
          <wp:docPr id="1" name="图片 1" descr="武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武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5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0B5A" w14:textId="77777777" w:rsidR="00B42E55" w:rsidRDefault="00B42E55">
      <w:r>
        <w:separator/>
      </w:r>
    </w:p>
  </w:footnote>
  <w:footnote w:type="continuationSeparator" w:id="0">
    <w:p w14:paraId="13020FEA" w14:textId="77777777" w:rsidR="00B42E55" w:rsidRDefault="00B42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8B8B" w14:textId="77777777" w:rsidR="00612C60" w:rsidRDefault="00000000">
    <w:pPr>
      <w:pStyle w:val="a5"/>
    </w:pPr>
    <w:r>
      <w:rPr>
        <w:noProof/>
      </w:rPr>
      <w:drawing>
        <wp:inline distT="0" distB="0" distL="114300" distR="114300" wp14:anchorId="588DE7C6" wp14:editId="5701800E">
          <wp:extent cx="6056630" cy="490855"/>
          <wp:effectExtent l="0" t="0" r="13970" b="17145"/>
          <wp:docPr id="4" name="图片 4" descr="组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组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56630" cy="490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CD5688"/>
    <w:rsid w:val="976DE040"/>
    <w:rsid w:val="9FF5F9A0"/>
    <w:rsid w:val="B67EC575"/>
    <w:rsid w:val="00093D8F"/>
    <w:rsid w:val="000D6748"/>
    <w:rsid w:val="004D1173"/>
    <w:rsid w:val="005254D7"/>
    <w:rsid w:val="00612C60"/>
    <w:rsid w:val="006A170F"/>
    <w:rsid w:val="007A5E2B"/>
    <w:rsid w:val="008E4DD7"/>
    <w:rsid w:val="00A51F51"/>
    <w:rsid w:val="00AE5C2C"/>
    <w:rsid w:val="00AF1D99"/>
    <w:rsid w:val="00B42E55"/>
    <w:rsid w:val="00CB1D00"/>
    <w:rsid w:val="00D6684A"/>
    <w:rsid w:val="00E07AE8"/>
    <w:rsid w:val="00F979D6"/>
    <w:rsid w:val="23A0319F"/>
    <w:rsid w:val="36CD5688"/>
    <w:rsid w:val="3B1C6ABA"/>
    <w:rsid w:val="4CB06F59"/>
    <w:rsid w:val="52841AC9"/>
    <w:rsid w:val="55843AB1"/>
    <w:rsid w:val="5EFF75FC"/>
    <w:rsid w:val="7277FB77"/>
    <w:rsid w:val="7C067015"/>
    <w:rsid w:val="7EFDB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F21AC"/>
  <w15:docId w15:val="{2B90936B-2EBB-4844-BB3D-C2BA1B39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70"/>
      <w:ind w:left="477"/>
    </w:pPr>
    <w:rPr>
      <w:rFonts w:ascii="Calibri" w:eastAsia="Calibri" w:hAnsi="Calibr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DejaVu Sans" w:hAnsi="DejaVu Sans"/>
      <w:sz w:val="18"/>
    </w:rPr>
  </w:style>
  <w:style w:type="character" w:styleId="a6">
    <w:name w:val="Hyperlink"/>
    <w:basedOn w:val="a0"/>
    <w:rPr>
      <w:rFonts w:ascii="Times New Roman" w:eastAsia="楷体" w:hAnsi="Times New Roman"/>
      <w:b/>
      <w:color w:val="0000FF"/>
      <w:sz w:val="18"/>
      <w:szCs w:val="18"/>
      <w:u w:val="single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45678@pku.edu.c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zhouqianlin</dc:creator>
  <cp:lastModifiedBy>若皓 张</cp:lastModifiedBy>
  <cp:revision>11</cp:revision>
  <dcterms:created xsi:type="dcterms:W3CDTF">2023-02-21T08:09:00Z</dcterms:created>
  <dcterms:modified xsi:type="dcterms:W3CDTF">2023-02-28T13:15:00Z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D2DBB2D401514322BF029CC4C9F7E8A7</vt:lpwstr>
  </property>
</Properties>
</file>