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E6688" w14:textId="77777777" w:rsidR="00F459E7" w:rsidRDefault="00F459E7">
      <w:pPr>
        <w:rPr>
          <w:rFonts w:ascii="Menlo-Regular" w:hAnsi="Menlo-Regular"/>
          <w:color w:val="000000"/>
          <w:sz w:val="18"/>
          <w:szCs w:val="18"/>
        </w:rPr>
      </w:pPr>
    </w:p>
    <w:p w14:paraId="064B3787" w14:textId="36C95F06" w:rsidR="00F459E7" w:rsidRDefault="00F459E7">
      <w:pPr>
        <w:rPr>
          <w:rStyle w:val="apple-converted-space"/>
          <w:rFonts w:ascii="Menlo-Regular" w:hAnsi="Menlo-Regular"/>
          <w:color w:val="000000"/>
          <w:sz w:val="18"/>
          <w:szCs w:val="18"/>
        </w:rPr>
      </w:pPr>
      <w:bookmarkStart w:id="0" w:name="_Hlk179546436"/>
      <w:r>
        <w:rPr>
          <w:rFonts w:ascii="Menlo-Regular" w:hAnsi="Menlo-Regular"/>
          <w:color w:val="000000"/>
          <w:sz w:val="18"/>
          <w:szCs w:val="18"/>
        </w:rPr>
        <w:t>RSBL-2024-0458</w:t>
      </w:r>
      <w:bookmarkEnd w:id="0"/>
      <w:r>
        <w:rPr>
          <w:rFonts w:ascii="Menlo-Regular" w:hAnsi="Menlo-Regular"/>
          <w:color w:val="000000"/>
          <w:sz w:val="18"/>
          <w:szCs w:val="18"/>
        </w:rPr>
        <w:t xml:space="preserve"> entitled "</w:t>
      </w:r>
      <w:bookmarkStart w:id="1" w:name="OLE_LINK13"/>
      <w:r>
        <w:rPr>
          <w:rFonts w:ascii="Menlo-Regular" w:hAnsi="Menlo-Regular"/>
          <w:color w:val="000000"/>
          <w:sz w:val="18"/>
          <w:szCs w:val="18"/>
        </w:rPr>
        <w:t>Passive plasticity and a sex difference in the predictability of mobility</w:t>
      </w:r>
      <w:bookmarkEnd w:id="1"/>
      <w:r>
        <w:rPr>
          <w:rFonts w:ascii="Menlo-Regular" w:hAnsi="Menlo-Regular"/>
          <w:color w:val="000000"/>
          <w:sz w:val="18"/>
          <w:szCs w:val="18"/>
        </w:rPr>
        <w:t>"</w:t>
      </w:r>
      <w:r>
        <w:rPr>
          <w:rStyle w:val="apple-converted-space"/>
          <w:rFonts w:ascii="Menlo-Regular" w:hAnsi="Menlo-Regular"/>
          <w:color w:val="000000"/>
          <w:sz w:val="18"/>
          <w:szCs w:val="18"/>
        </w:rPr>
        <w:t> </w:t>
      </w:r>
    </w:p>
    <w:p w14:paraId="6E6D6443" w14:textId="77777777" w:rsidR="00C654D9" w:rsidRDefault="00C654D9">
      <w:pPr>
        <w:rPr>
          <w:rStyle w:val="apple-converted-space"/>
          <w:rFonts w:ascii="Menlo-Regular" w:hAnsi="Menlo-Regular"/>
          <w:color w:val="000000"/>
          <w:sz w:val="18"/>
          <w:szCs w:val="18"/>
        </w:rPr>
      </w:pPr>
    </w:p>
    <w:p w14:paraId="6E5B0758" w14:textId="77777777" w:rsidR="00C654D9" w:rsidRDefault="00C654D9">
      <w:pPr>
        <w:rPr>
          <w:rStyle w:val="apple-converted-space"/>
          <w:rFonts w:ascii="Menlo-Regular" w:hAnsi="Menlo-Regular"/>
          <w:color w:val="000000"/>
          <w:sz w:val="18"/>
          <w:szCs w:val="18"/>
        </w:rPr>
      </w:pPr>
    </w:p>
    <w:p w14:paraId="683AE5A9" w14:textId="701B71FE" w:rsidR="00C654D9" w:rsidRDefault="00C654D9">
      <w:pPr>
        <w:rPr>
          <w:rStyle w:val="apple-converted-space"/>
          <w:rFonts w:ascii="Menlo-Regular" w:hAnsi="Menlo-Regular"/>
          <w:color w:val="FF0000"/>
          <w:sz w:val="18"/>
          <w:szCs w:val="18"/>
        </w:rPr>
      </w:pPr>
      <w:bookmarkStart w:id="2" w:name="OLE_LINK14"/>
      <w:r w:rsidRPr="00C654D9">
        <w:rPr>
          <w:rStyle w:val="apple-converted-space"/>
          <w:rFonts w:ascii="Menlo-Regular" w:hAnsi="Menlo-Regular"/>
          <w:color w:val="FF0000"/>
          <w:sz w:val="18"/>
          <w:szCs w:val="18"/>
        </w:rPr>
        <w:t xml:space="preserve">Dear </w:t>
      </w:r>
      <w:proofErr w:type="gramStart"/>
      <w:r>
        <w:rPr>
          <w:rStyle w:val="apple-converted-space"/>
          <w:rFonts w:ascii="Menlo-Regular" w:hAnsi="Menlo-Regular"/>
          <w:color w:val="FF0000"/>
          <w:sz w:val="18"/>
          <w:szCs w:val="18"/>
        </w:rPr>
        <w:t>Dr.</w:t>
      </w:r>
      <w:proofErr w:type="gramEnd"/>
      <w:r>
        <w:rPr>
          <w:rStyle w:val="apple-converted-space"/>
          <w:rFonts w:ascii="Menlo-Regular" w:hAnsi="Menlo-Regular"/>
          <w:color w:val="FF0000"/>
          <w:sz w:val="18"/>
          <w:szCs w:val="18"/>
        </w:rPr>
        <w:t xml:space="preserve"> </w:t>
      </w:r>
      <w:proofErr w:type="spellStart"/>
      <w:r>
        <w:rPr>
          <w:rStyle w:val="apple-converted-space"/>
          <w:rFonts w:ascii="Menlo-Regular" w:hAnsi="Menlo-Regular"/>
          <w:color w:val="FF0000"/>
          <w:sz w:val="18"/>
          <w:szCs w:val="18"/>
        </w:rPr>
        <w:t>Johar</w:t>
      </w:r>
      <w:proofErr w:type="spellEnd"/>
      <w:r>
        <w:rPr>
          <w:rStyle w:val="apple-converted-space"/>
          <w:rFonts w:ascii="Menlo-Regular" w:hAnsi="Menlo-Regular"/>
          <w:color w:val="FF0000"/>
          <w:sz w:val="18"/>
          <w:szCs w:val="18"/>
        </w:rPr>
        <w:t>,</w:t>
      </w:r>
    </w:p>
    <w:p w14:paraId="3A933671" w14:textId="03436D2C" w:rsidR="00C654D9" w:rsidRPr="00C654D9" w:rsidRDefault="00C654D9" w:rsidP="00C654D9">
      <w:pPr>
        <w:rPr>
          <w:rFonts w:ascii="Menlo-Regular" w:hAnsi="Menlo-Regular"/>
          <w:color w:val="FF0000"/>
          <w:sz w:val="18"/>
          <w:szCs w:val="18"/>
        </w:rPr>
      </w:pPr>
      <w:r w:rsidRPr="00C654D9">
        <w:rPr>
          <w:rFonts w:ascii="Menlo-Regular" w:hAnsi="Menlo-Regular"/>
          <w:color w:val="FF0000"/>
          <w:sz w:val="18"/>
          <w:szCs w:val="18"/>
        </w:rPr>
        <w:t xml:space="preserve">I thank you for the opportunity to revise and resubmit </w:t>
      </w:r>
      <w:r w:rsidR="00F61900">
        <w:rPr>
          <w:rFonts w:ascii="Menlo-Regular" w:hAnsi="Menlo-Regular"/>
          <w:color w:val="FF0000"/>
          <w:sz w:val="18"/>
          <w:szCs w:val="18"/>
        </w:rPr>
        <w:t>my</w:t>
      </w:r>
      <w:r w:rsidRPr="00C654D9">
        <w:rPr>
          <w:rFonts w:ascii="Menlo-Regular" w:hAnsi="Menlo-Regular"/>
          <w:color w:val="FF0000"/>
          <w:sz w:val="18"/>
          <w:szCs w:val="18"/>
        </w:rPr>
        <w:t xml:space="preserve"> manuscript (</w:t>
      </w:r>
      <w:bookmarkStart w:id="3" w:name="OLE_LINK15"/>
      <w:bookmarkEnd w:id="3"/>
      <w:r w:rsidR="00F61900" w:rsidRPr="00F61900">
        <w:rPr>
          <w:rFonts w:ascii="Menlo-Regular" w:hAnsi="Menlo-Regular"/>
          <w:color w:val="FF0000"/>
          <w:sz w:val="18"/>
          <w:szCs w:val="18"/>
        </w:rPr>
        <w:t>RSBL-2024-0458</w:t>
      </w:r>
      <w:r w:rsidRPr="00C654D9">
        <w:rPr>
          <w:rFonts w:ascii="Menlo-Regular" w:hAnsi="Menlo-Regular"/>
          <w:color w:val="FF0000"/>
          <w:sz w:val="18"/>
          <w:szCs w:val="18"/>
        </w:rPr>
        <w:t>) entitled “</w:t>
      </w:r>
      <w:r w:rsidR="00F61900" w:rsidRPr="00F61900">
        <w:rPr>
          <w:rFonts w:ascii="Menlo-Regular" w:hAnsi="Menlo-Regular"/>
          <w:color w:val="FF0000"/>
          <w:sz w:val="18"/>
          <w:szCs w:val="18"/>
        </w:rPr>
        <w:t>Passive plasticity and a sex difference in the predictability of mobility</w:t>
      </w:r>
      <w:r w:rsidRPr="00C654D9">
        <w:rPr>
          <w:rFonts w:ascii="Menlo-Regular" w:hAnsi="Menlo-Regular"/>
          <w:color w:val="FF0000"/>
          <w:sz w:val="18"/>
          <w:szCs w:val="18"/>
        </w:rPr>
        <w:t>”. </w:t>
      </w:r>
    </w:p>
    <w:p w14:paraId="3C9C65B1" w14:textId="77777777" w:rsidR="00C654D9" w:rsidRPr="00C654D9" w:rsidRDefault="00C654D9" w:rsidP="00C654D9">
      <w:pPr>
        <w:rPr>
          <w:rFonts w:ascii="Menlo-Regular" w:hAnsi="Menlo-Regular"/>
          <w:color w:val="FF0000"/>
          <w:sz w:val="18"/>
          <w:szCs w:val="18"/>
        </w:rPr>
      </w:pPr>
      <w:r w:rsidRPr="00C654D9">
        <w:rPr>
          <w:rFonts w:ascii="Menlo-Regular" w:hAnsi="Menlo-Regular"/>
          <w:color w:val="FF0000"/>
          <w:sz w:val="18"/>
          <w:szCs w:val="18"/>
        </w:rPr>
        <w:t> </w:t>
      </w:r>
    </w:p>
    <w:p w14:paraId="56F60C91" w14:textId="52EF914A" w:rsidR="00C654D9" w:rsidRPr="00C654D9" w:rsidRDefault="00C654D9" w:rsidP="00C654D9">
      <w:pPr>
        <w:rPr>
          <w:rFonts w:ascii="Menlo-Regular" w:hAnsi="Menlo-Regular"/>
          <w:color w:val="FF0000"/>
          <w:sz w:val="18"/>
          <w:szCs w:val="18"/>
        </w:rPr>
      </w:pPr>
      <w:r w:rsidRPr="00C654D9">
        <w:rPr>
          <w:rFonts w:ascii="Menlo-Regular" w:hAnsi="Menlo-Regular"/>
          <w:color w:val="FF0000"/>
          <w:sz w:val="18"/>
          <w:szCs w:val="18"/>
        </w:rPr>
        <w:t>The reviewer</w:t>
      </w:r>
      <w:r w:rsidR="00F61900">
        <w:rPr>
          <w:rFonts w:ascii="Menlo-Regular" w:hAnsi="Menlo-Regular"/>
          <w:color w:val="FF0000"/>
          <w:sz w:val="18"/>
          <w:szCs w:val="18"/>
        </w:rPr>
        <w:t>s</w:t>
      </w:r>
      <w:r w:rsidRPr="00C654D9">
        <w:rPr>
          <w:rFonts w:ascii="Menlo-Regular" w:hAnsi="Menlo-Regular"/>
          <w:color w:val="FF0000"/>
          <w:sz w:val="18"/>
          <w:szCs w:val="18"/>
        </w:rPr>
        <w:t xml:space="preserve"> offered many excellent and helpful comments</w:t>
      </w:r>
      <w:r w:rsidR="00F61900">
        <w:rPr>
          <w:rFonts w:ascii="Menlo-Regular" w:hAnsi="Menlo-Regular"/>
          <w:color w:val="FF0000"/>
          <w:sz w:val="18"/>
          <w:szCs w:val="18"/>
        </w:rPr>
        <w:t xml:space="preserve">, </w:t>
      </w:r>
      <w:r w:rsidRPr="00C654D9">
        <w:rPr>
          <w:rFonts w:ascii="Menlo-Regular" w:hAnsi="Menlo-Regular"/>
          <w:color w:val="FF0000"/>
          <w:sz w:val="18"/>
          <w:szCs w:val="18"/>
        </w:rPr>
        <w:t>suggestions</w:t>
      </w:r>
      <w:r w:rsidR="00F61900">
        <w:rPr>
          <w:rFonts w:ascii="Menlo-Regular" w:hAnsi="Menlo-Regular"/>
          <w:color w:val="FF0000"/>
          <w:sz w:val="18"/>
          <w:szCs w:val="18"/>
        </w:rPr>
        <w:t>, and ideas for future studies</w:t>
      </w:r>
      <w:r w:rsidRPr="00C654D9">
        <w:rPr>
          <w:rFonts w:ascii="Menlo-Regular" w:hAnsi="Menlo-Regular"/>
          <w:color w:val="FF0000"/>
          <w:sz w:val="18"/>
          <w:szCs w:val="18"/>
        </w:rPr>
        <w:t xml:space="preserve">. </w:t>
      </w:r>
      <w:r w:rsidR="00F61900">
        <w:rPr>
          <w:rFonts w:ascii="Menlo-Regular" w:hAnsi="Menlo-Regular"/>
          <w:color w:val="FF0000"/>
          <w:sz w:val="18"/>
          <w:szCs w:val="18"/>
        </w:rPr>
        <w:t xml:space="preserve">I </w:t>
      </w:r>
      <w:proofErr w:type="gramStart"/>
      <w:r w:rsidR="00F61900">
        <w:rPr>
          <w:rFonts w:ascii="Menlo-Regular" w:hAnsi="Menlo-Regular"/>
          <w:color w:val="FF0000"/>
          <w:sz w:val="18"/>
          <w:szCs w:val="18"/>
        </w:rPr>
        <w:t>can’t</w:t>
      </w:r>
      <w:proofErr w:type="gramEnd"/>
      <w:r w:rsidR="00F61900">
        <w:rPr>
          <w:rFonts w:ascii="Menlo-Regular" w:hAnsi="Menlo-Regular"/>
          <w:color w:val="FF0000"/>
          <w:sz w:val="18"/>
          <w:szCs w:val="18"/>
        </w:rPr>
        <w:t xml:space="preserve"> thank them enough for their efforts. I</w:t>
      </w:r>
      <w:r w:rsidRPr="00C654D9">
        <w:rPr>
          <w:rFonts w:ascii="Menlo-Regular" w:hAnsi="Menlo-Regular"/>
          <w:color w:val="FF0000"/>
          <w:sz w:val="18"/>
          <w:szCs w:val="18"/>
        </w:rPr>
        <w:t xml:space="preserve"> have done </w:t>
      </w:r>
      <w:r w:rsidR="00F61900">
        <w:rPr>
          <w:rFonts w:ascii="Menlo-Regular" w:hAnsi="Menlo-Regular"/>
          <w:color w:val="FF0000"/>
          <w:sz w:val="18"/>
          <w:szCs w:val="18"/>
        </w:rPr>
        <w:t>my</w:t>
      </w:r>
      <w:r w:rsidRPr="00C654D9">
        <w:rPr>
          <w:rFonts w:ascii="Menlo-Regular" w:hAnsi="Menlo-Regular"/>
          <w:color w:val="FF0000"/>
          <w:sz w:val="18"/>
          <w:szCs w:val="18"/>
        </w:rPr>
        <w:t xml:space="preserve"> best to address and incorporate </w:t>
      </w:r>
      <w:r w:rsidR="00F61900">
        <w:rPr>
          <w:rFonts w:ascii="Menlo-Regular" w:hAnsi="Menlo-Regular"/>
          <w:color w:val="FF0000"/>
          <w:sz w:val="18"/>
          <w:szCs w:val="18"/>
        </w:rPr>
        <w:t>their suggestion</w:t>
      </w:r>
      <w:r w:rsidRPr="00C654D9">
        <w:rPr>
          <w:rFonts w:ascii="Menlo-Regular" w:hAnsi="Menlo-Regular"/>
          <w:color w:val="FF0000"/>
          <w:sz w:val="18"/>
          <w:szCs w:val="18"/>
        </w:rPr>
        <w:t xml:space="preserve"> into the revised version of our manuscript, with an eye to keeping manuscript length in check.</w:t>
      </w:r>
    </w:p>
    <w:p w14:paraId="384D0BA4" w14:textId="77777777" w:rsidR="00C654D9" w:rsidRPr="00C654D9" w:rsidRDefault="00C654D9" w:rsidP="00C654D9">
      <w:pPr>
        <w:rPr>
          <w:rFonts w:ascii="Menlo-Regular" w:hAnsi="Menlo-Regular"/>
          <w:color w:val="FF0000"/>
          <w:sz w:val="18"/>
          <w:szCs w:val="18"/>
        </w:rPr>
      </w:pPr>
      <w:r w:rsidRPr="00C654D9">
        <w:rPr>
          <w:rFonts w:ascii="Menlo-Regular" w:hAnsi="Menlo-Regular"/>
          <w:color w:val="FF0000"/>
          <w:sz w:val="18"/>
          <w:szCs w:val="18"/>
        </w:rPr>
        <w:t> </w:t>
      </w:r>
    </w:p>
    <w:p w14:paraId="7EC45ACE" w14:textId="5C4C3039" w:rsidR="00C654D9" w:rsidRDefault="00F61900" w:rsidP="00C654D9">
      <w:pPr>
        <w:rPr>
          <w:rFonts w:ascii="Menlo-Regular" w:hAnsi="Menlo-Regular"/>
          <w:color w:val="FF0000"/>
          <w:sz w:val="18"/>
          <w:szCs w:val="18"/>
        </w:rPr>
      </w:pPr>
      <w:r>
        <w:rPr>
          <w:rFonts w:ascii="Menlo-Regular" w:hAnsi="Menlo-Regular"/>
          <w:color w:val="FF0000"/>
          <w:sz w:val="18"/>
          <w:szCs w:val="18"/>
        </w:rPr>
        <w:t>I</w:t>
      </w:r>
      <w:r w:rsidR="00C654D9" w:rsidRPr="00C654D9">
        <w:rPr>
          <w:rFonts w:ascii="Menlo-Regular" w:hAnsi="Menlo-Regular"/>
          <w:color w:val="FF0000"/>
          <w:sz w:val="18"/>
          <w:szCs w:val="18"/>
        </w:rPr>
        <w:t xml:space="preserve"> hope </w:t>
      </w:r>
      <w:r>
        <w:rPr>
          <w:rFonts w:ascii="Menlo-Regular" w:hAnsi="Menlo-Regular"/>
          <w:color w:val="FF0000"/>
          <w:sz w:val="18"/>
          <w:szCs w:val="18"/>
        </w:rPr>
        <w:t>my</w:t>
      </w:r>
      <w:r w:rsidR="00C654D9" w:rsidRPr="00C654D9">
        <w:rPr>
          <w:rFonts w:ascii="Menlo-Regular" w:hAnsi="Menlo-Regular"/>
          <w:color w:val="FF0000"/>
          <w:sz w:val="18"/>
          <w:szCs w:val="18"/>
        </w:rPr>
        <w:t xml:space="preserve"> revisions are satisfactory.</w:t>
      </w:r>
    </w:p>
    <w:p w14:paraId="2850F5E4" w14:textId="77777777" w:rsidR="00F61900" w:rsidRDefault="00F61900" w:rsidP="00C654D9">
      <w:pPr>
        <w:rPr>
          <w:rFonts w:ascii="Menlo-Regular" w:hAnsi="Menlo-Regular"/>
          <w:color w:val="FF0000"/>
          <w:sz w:val="18"/>
          <w:szCs w:val="18"/>
        </w:rPr>
      </w:pPr>
    </w:p>
    <w:p w14:paraId="2C754C1B" w14:textId="51909263" w:rsidR="00F61900" w:rsidRPr="00C654D9" w:rsidRDefault="00F61900" w:rsidP="00C654D9">
      <w:pPr>
        <w:rPr>
          <w:rFonts w:ascii="Menlo-Regular" w:hAnsi="Menlo-Regular"/>
          <w:color w:val="FF0000"/>
          <w:sz w:val="18"/>
          <w:szCs w:val="18"/>
        </w:rPr>
      </w:pPr>
      <w:r w:rsidRPr="00F61900">
        <w:rPr>
          <w:rFonts w:ascii="Menlo-Regular" w:hAnsi="Menlo-Regular"/>
          <w:color w:val="FF0000"/>
          <w:sz w:val="18"/>
          <w:szCs w:val="18"/>
        </w:rPr>
        <w:t>Clint</w:t>
      </w:r>
      <w:r>
        <w:rPr>
          <w:rFonts w:ascii="Menlo-Regular" w:hAnsi="Menlo-Regular"/>
          <w:color w:val="FF0000"/>
          <w:sz w:val="18"/>
          <w:szCs w:val="18"/>
        </w:rPr>
        <w:t xml:space="preserve"> Kelly</w:t>
      </w:r>
    </w:p>
    <w:bookmarkEnd w:id="2"/>
    <w:p w14:paraId="252A83EB" w14:textId="34A9BE62" w:rsidR="00C654D9" w:rsidRPr="00C654D9" w:rsidRDefault="00C654D9">
      <w:pPr>
        <w:rPr>
          <w:rFonts w:ascii="Menlo-Regular" w:hAnsi="Menlo-Regular"/>
          <w:color w:val="FF0000"/>
          <w:sz w:val="18"/>
          <w:szCs w:val="18"/>
        </w:rPr>
      </w:pPr>
    </w:p>
    <w:p w14:paraId="592BBAF9" w14:textId="77777777" w:rsidR="00F459E7" w:rsidRDefault="00F459E7">
      <w:pPr>
        <w:rPr>
          <w:rFonts w:ascii="Menlo-Regular" w:hAnsi="Menlo-Regular"/>
          <w:color w:val="000000"/>
          <w:sz w:val="18"/>
          <w:szCs w:val="18"/>
        </w:rPr>
      </w:pPr>
    </w:p>
    <w:p w14:paraId="3C495738" w14:textId="77777777" w:rsidR="009066D7" w:rsidRDefault="00F459E7">
      <w:pPr>
        <w:rPr>
          <w:rFonts w:ascii="Menlo-Regular" w:hAnsi="Menlo-Regular"/>
          <w:color w:val="000000"/>
          <w:sz w:val="18"/>
          <w:szCs w:val="18"/>
        </w:rPr>
      </w:pPr>
      <w:r>
        <w:rPr>
          <w:rFonts w:ascii="Menlo-Regular" w:hAnsi="Menlo-Regular"/>
          <w:color w:val="000000"/>
          <w:sz w:val="18"/>
          <w:szCs w:val="18"/>
        </w:rPr>
        <w:t>Referee: 1</w:t>
      </w:r>
      <w:r>
        <w:rPr>
          <w:rFonts w:ascii="Menlo-Regular" w:hAnsi="Menlo-Regular"/>
          <w:color w:val="000000"/>
          <w:sz w:val="18"/>
          <w:szCs w:val="18"/>
        </w:rPr>
        <w:br/>
      </w:r>
      <w:r>
        <w:rPr>
          <w:rFonts w:ascii="Menlo-Regular" w:hAnsi="Menlo-Regular"/>
          <w:color w:val="000000"/>
          <w:sz w:val="18"/>
          <w:szCs w:val="18"/>
        </w:rPr>
        <w:br/>
        <w:t>Comments to the Author(s)</w:t>
      </w:r>
      <w:r>
        <w:rPr>
          <w:rFonts w:ascii="Menlo-Regular" w:hAnsi="Menlo-Regular"/>
          <w:color w:val="000000"/>
          <w:sz w:val="18"/>
          <w:szCs w:val="18"/>
        </w:rPr>
        <w:br/>
        <w:t>General comments</w:t>
      </w:r>
      <w:r>
        <w:rPr>
          <w:rFonts w:ascii="Menlo-Regular" w:hAnsi="Menlo-Regular"/>
          <w:color w:val="000000"/>
          <w:sz w:val="18"/>
          <w:szCs w:val="18"/>
        </w:rPr>
        <w:br/>
      </w:r>
      <w:r>
        <w:rPr>
          <w:rFonts w:ascii="Menlo-Regular" w:hAnsi="Menlo-Regular"/>
          <w:color w:val="000000"/>
          <w:sz w:val="18"/>
          <w:szCs w:val="18"/>
        </w:rPr>
        <w:br/>
        <w:t xml:space="preserve">Although the topics of the manuscript (hereafter </w:t>
      </w:r>
      <w:proofErr w:type="spellStart"/>
      <w:r>
        <w:rPr>
          <w:rFonts w:ascii="Menlo-Regular" w:hAnsi="Menlo-Regular"/>
          <w:color w:val="000000"/>
          <w:sz w:val="18"/>
          <w:szCs w:val="18"/>
        </w:rPr>
        <w:t>ms</w:t>
      </w:r>
      <w:proofErr w:type="spellEnd"/>
      <w:r>
        <w:rPr>
          <w:rFonts w:ascii="Menlo-Regular" w:hAnsi="Menlo-Regular"/>
          <w:color w:val="000000"/>
          <w:sz w:val="18"/>
          <w:szCs w:val="18"/>
        </w:rPr>
        <w:t xml:space="preserve">) are interesting and have the potential to bring novelty to insect movement ecology in the future, they </w:t>
      </w:r>
      <w:proofErr w:type="gramStart"/>
      <w:r>
        <w:rPr>
          <w:rFonts w:ascii="Menlo-Regular" w:hAnsi="Menlo-Regular"/>
          <w:color w:val="000000"/>
          <w:sz w:val="18"/>
          <w:szCs w:val="18"/>
        </w:rPr>
        <w:t>remained</w:t>
      </w:r>
      <w:proofErr w:type="gramEnd"/>
      <w:r>
        <w:rPr>
          <w:rFonts w:ascii="Menlo-Regular" w:hAnsi="Menlo-Regular"/>
          <w:color w:val="000000"/>
          <w:sz w:val="18"/>
          <w:szCs w:val="18"/>
        </w:rPr>
        <w:t xml:space="preserve"> slightly preliminary due to the dimension of the study and the short analyses reported. These issues restrict the MS from delivering any broad and straightforward message expected by the journal. Therefore, I may consider this MS as a partial fit into the journal's mission. The concept of the </w:t>
      </w:r>
      <w:proofErr w:type="spellStart"/>
      <w:r>
        <w:rPr>
          <w:rFonts w:ascii="Menlo-Regular" w:hAnsi="Menlo-Regular"/>
          <w:color w:val="000000"/>
          <w:sz w:val="18"/>
          <w:szCs w:val="18"/>
        </w:rPr>
        <w:t>ms</w:t>
      </w:r>
      <w:proofErr w:type="spellEnd"/>
      <w:r>
        <w:rPr>
          <w:rFonts w:ascii="Menlo-Regular" w:hAnsi="Menlo-Regular"/>
          <w:color w:val="000000"/>
          <w:sz w:val="18"/>
          <w:szCs w:val="18"/>
        </w:rPr>
        <w:t xml:space="preserve"> is excellent, but this superb idea is only partly opened and slightly supported by the analyses from the point of view of the potential reader. The manuscript is excellent in grammar and format; only a minor adjustment might be considered for an update.</w:t>
      </w:r>
    </w:p>
    <w:p w14:paraId="79491A5A" w14:textId="77777777" w:rsidR="009066D7" w:rsidRDefault="009066D7">
      <w:pPr>
        <w:rPr>
          <w:rFonts w:ascii="Menlo-Regular" w:hAnsi="Menlo-Regular"/>
          <w:color w:val="000000"/>
          <w:sz w:val="18"/>
          <w:szCs w:val="18"/>
        </w:rPr>
      </w:pPr>
    </w:p>
    <w:p w14:paraId="510E69A0" w14:textId="0F0BB48E" w:rsidR="00275F08" w:rsidRDefault="009066D7">
      <w:pPr>
        <w:rPr>
          <w:rFonts w:ascii="Menlo-Regular" w:hAnsi="Menlo-Regular"/>
          <w:color w:val="000000"/>
          <w:sz w:val="18"/>
          <w:szCs w:val="18"/>
        </w:rPr>
      </w:pPr>
      <w:r w:rsidRPr="009066D7">
        <w:rPr>
          <w:rFonts w:ascii="Menlo-Regular" w:hAnsi="Menlo-Regular"/>
          <w:color w:val="FF0000"/>
          <w:sz w:val="18"/>
          <w:szCs w:val="18"/>
        </w:rPr>
        <w:t>Thank you for your kind words.</w:t>
      </w:r>
      <w:r w:rsidR="00F459E7">
        <w:rPr>
          <w:rFonts w:ascii="Menlo-Regular" w:hAnsi="Menlo-Regular"/>
          <w:color w:val="000000"/>
          <w:sz w:val="18"/>
          <w:szCs w:val="18"/>
        </w:rPr>
        <w:br/>
      </w:r>
      <w:r w:rsidR="00F459E7">
        <w:rPr>
          <w:rFonts w:ascii="Menlo-Regular" w:hAnsi="Menlo-Regular"/>
          <w:color w:val="000000"/>
          <w:sz w:val="18"/>
          <w:szCs w:val="18"/>
        </w:rPr>
        <w:br/>
      </w:r>
      <w:r w:rsidR="00F459E7">
        <w:rPr>
          <w:rFonts w:ascii="Menlo-Regular" w:hAnsi="Menlo-Regular"/>
          <w:color w:val="000000"/>
          <w:sz w:val="18"/>
          <w:szCs w:val="18"/>
        </w:rPr>
        <w:br/>
        <w:t>Specific comments</w:t>
      </w:r>
      <w:r w:rsidR="00F459E7">
        <w:rPr>
          <w:rFonts w:ascii="Menlo-Regular" w:hAnsi="Menlo-Regular"/>
          <w:color w:val="000000"/>
          <w:sz w:val="18"/>
          <w:szCs w:val="18"/>
        </w:rPr>
        <w:br/>
      </w:r>
      <w:r w:rsidR="00F459E7">
        <w:rPr>
          <w:rFonts w:ascii="Menlo-Regular" w:hAnsi="Menlo-Regular"/>
          <w:color w:val="000000"/>
          <w:sz w:val="18"/>
          <w:szCs w:val="18"/>
        </w:rPr>
        <w:br/>
        <w:t>Lines 31-34 – the justification of behavioural predictability</w:t>
      </w:r>
      <w:proofErr w:type="gramStart"/>
      <w:r w:rsidR="00F459E7">
        <w:rPr>
          <w:rFonts w:ascii="Menlo-Regular" w:hAnsi="Menlo-Regular"/>
          <w:color w:val="000000"/>
          <w:sz w:val="18"/>
          <w:szCs w:val="18"/>
        </w:rPr>
        <w:t>, to a large extent, is</w:t>
      </w:r>
      <w:proofErr w:type="gramEnd"/>
      <w:r w:rsidR="00F459E7">
        <w:rPr>
          <w:rFonts w:ascii="Menlo-Regular" w:hAnsi="Menlo-Regular"/>
          <w:color w:val="000000"/>
          <w:sz w:val="18"/>
          <w:szCs w:val="18"/>
        </w:rPr>
        <w:t xml:space="preserve"> quite short and mostly relies on the excessive knowledge of the cited references. I may add more detail here in a long(er) sentence.</w:t>
      </w:r>
    </w:p>
    <w:p w14:paraId="1189D189" w14:textId="77777777" w:rsidR="00275F08" w:rsidRDefault="00275F08">
      <w:pPr>
        <w:rPr>
          <w:rFonts w:ascii="Menlo-Regular" w:hAnsi="Menlo-Regular"/>
          <w:color w:val="000000"/>
          <w:sz w:val="18"/>
          <w:szCs w:val="18"/>
        </w:rPr>
      </w:pPr>
    </w:p>
    <w:p w14:paraId="38522E71" w14:textId="4A79E516" w:rsidR="0038218D" w:rsidRPr="00F922FA" w:rsidRDefault="00F922FA">
      <w:pPr>
        <w:rPr>
          <w:rFonts w:ascii="Menlo-Regular" w:hAnsi="Menlo-Regular"/>
          <w:color w:val="FF0000"/>
          <w:sz w:val="18"/>
          <w:szCs w:val="18"/>
        </w:rPr>
      </w:pPr>
      <w:r>
        <w:rPr>
          <w:rFonts w:ascii="Menlo-Regular" w:hAnsi="Menlo-Regular"/>
          <w:color w:val="FF0000"/>
          <w:sz w:val="18"/>
          <w:szCs w:val="18"/>
        </w:rPr>
        <w:t xml:space="preserve">Excellent point. </w:t>
      </w:r>
      <w:r w:rsidR="0038218D">
        <w:rPr>
          <w:rFonts w:ascii="Menlo-Regular" w:hAnsi="Menlo-Regular"/>
          <w:color w:val="FF0000"/>
          <w:sz w:val="18"/>
          <w:szCs w:val="18"/>
        </w:rPr>
        <w:t>B</w:t>
      </w:r>
      <w:r w:rsidR="00F72724" w:rsidRPr="00F72724">
        <w:rPr>
          <w:rFonts w:ascii="Menlo-Regular" w:hAnsi="Menlo-Regular"/>
          <w:color w:val="FF0000"/>
          <w:sz w:val="18"/>
          <w:szCs w:val="18"/>
        </w:rPr>
        <w:t xml:space="preserve">roader context </w:t>
      </w:r>
      <w:r w:rsidR="00F72724">
        <w:rPr>
          <w:rFonts w:ascii="Menlo-Regular" w:hAnsi="Menlo-Regular"/>
          <w:color w:val="FF0000"/>
          <w:sz w:val="18"/>
          <w:szCs w:val="18"/>
        </w:rPr>
        <w:t xml:space="preserve">and detail </w:t>
      </w:r>
      <w:proofErr w:type="gramStart"/>
      <w:r w:rsidR="0038218D">
        <w:rPr>
          <w:rFonts w:ascii="Menlo-Regular" w:hAnsi="Menlo-Regular"/>
          <w:color w:val="FF0000"/>
          <w:sz w:val="18"/>
          <w:szCs w:val="18"/>
        </w:rPr>
        <w:t>has</w:t>
      </w:r>
      <w:proofErr w:type="gramEnd"/>
      <w:r w:rsidR="0038218D">
        <w:rPr>
          <w:rFonts w:ascii="Menlo-Regular" w:hAnsi="Menlo-Regular"/>
          <w:color w:val="FF0000"/>
          <w:sz w:val="18"/>
          <w:szCs w:val="18"/>
        </w:rPr>
        <w:t xml:space="preserve"> been added </w:t>
      </w:r>
      <w:r w:rsidR="00F72724" w:rsidRPr="00F72724">
        <w:rPr>
          <w:rFonts w:ascii="Menlo-Regular" w:hAnsi="Menlo-Regular"/>
          <w:color w:val="FF0000"/>
          <w:sz w:val="18"/>
          <w:szCs w:val="18"/>
        </w:rPr>
        <w:t>to th</w:t>
      </w:r>
      <w:r w:rsidR="00F72724">
        <w:rPr>
          <w:rFonts w:ascii="Menlo-Regular" w:hAnsi="Menlo-Regular"/>
          <w:color w:val="FF0000"/>
          <w:sz w:val="18"/>
          <w:szCs w:val="18"/>
        </w:rPr>
        <w:t>is</w:t>
      </w:r>
      <w:r w:rsidR="00F72724" w:rsidRPr="00F72724">
        <w:rPr>
          <w:rFonts w:ascii="Menlo-Regular" w:hAnsi="Menlo-Regular"/>
          <w:color w:val="FF0000"/>
          <w:sz w:val="18"/>
          <w:szCs w:val="18"/>
        </w:rPr>
        <w:t xml:space="preserve"> statement.</w:t>
      </w:r>
      <w:r w:rsidR="00F459E7">
        <w:rPr>
          <w:rFonts w:ascii="Menlo-Regular" w:hAnsi="Menlo-Regular"/>
          <w:color w:val="000000"/>
          <w:sz w:val="18"/>
          <w:szCs w:val="18"/>
        </w:rPr>
        <w:br/>
      </w:r>
      <w:r w:rsidR="00F459E7">
        <w:rPr>
          <w:rFonts w:ascii="Menlo-Regular" w:hAnsi="Menlo-Regular"/>
          <w:color w:val="000000"/>
          <w:sz w:val="18"/>
          <w:szCs w:val="18"/>
        </w:rPr>
        <w:br/>
        <w:t>Lines 68-82 – Although the sampling design is well-implemented, I missed some details about the data collection, such as how often the individuals were tracked per day(night). Some descriptive information might be added, such as the number of data records per individual, total distance taken per individual, and average distance taken per individual.; S.D. for distance taken per individual.</w:t>
      </w:r>
    </w:p>
    <w:p w14:paraId="13EB2802" w14:textId="77777777" w:rsidR="0038218D" w:rsidRDefault="0038218D">
      <w:pPr>
        <w:rPr>
          <w:rFonts w:ascii="Menlo-Regular" w:hAnsi="Menlo-Regular"/>
          <w:color w:val="000000"/>
          <w:sz w:val="18"/>
          <w:szCs w:val="18"/>
        </w:rPr>
      </w:pPr>
    </w:p>
    <w:p w14:paraId="2EE05F81" w14:textId="474E339B" w:rsidR="0090665A" w:rsidRDefault="00E0319E">
      <w:pPr>
        <w:rPr>
          <w:rFonts w:ascii="Menlo-Regular" w:hAnsi="Menlo-Regular"/>
          <w:color w:val="000000"/>
          <w:sz w:val="18"/>
          <w:szCs w:val="18"/>
        </w:rPr>
      </w:pPr>
      <w:r w:rsidRPr="00AD3820">
        <w:rPr>
          <w:rFonts w:ascii="Menlo-Regular" w:hAnsi="Menlo-Regular"/>
          <w:color w:val="FF0000"/>
          <w:sz w:val="18"/>
          <w:szCs w:val="18"/>
        </w:rPr>
        <w:t xml:space="preserve">I have added information about daily relocation frequency and inserted a frequency histogram of nightly travel distance </w:t>
      </w:r>
      <w:r w:rsidR="00AD3820">
        <w:rPr>
          <w:rFonts w:ascii="Menlo-Regular" w:hAnsi="Menlo-Regular"/>
          <w:color w:val="FF0000"/>
          <w:sz w:val="18"/>
          <w:szCs w:val="18"/>
        </w:rPr>
        <w:t xml:space="preserve">per sex </w:t>
      </w:r>
      <w:r w:rsidR="00AD3820" w:rsidRPr="00AD3820">
        <w:rPr>
          <w:rFonts w:ascii="Menlo-Regular" w:hAnsi="Menlo-Regular"/>
          <w:color w:val="FF0000"/>
          <w:sz w:val="18"/>
          <w:szCs w:val="18"/>
        </w:rPr>
        <w:t>in the</w:t>
      </w:r>
      <w:r w:rsidRPr="00AD3820">
        <w:rPr>
          <w:rFonts w:ascii="Menlo-Regular" w:hAnsi="Menlo-Regular"/>
          <w:color w:val="FF0000"/>
          <w:sz w:val="18"/>
          <w:szCs w:val="18"/>
        </w:rPr>
        <w:t xml:space="preserve"> </w:t>
      </w:r>
      <w:r w:rsidR="00AD3820" w:rsidRPr="00AD3820">
        <w:rPr>
          <w:rFonts w:ascii="Menlo-Regular" w:hAnsi="Menlo-Regular"/>
          <w:color w:val="FF0000"/>
          <w:sz w:val="18"/>
          <w:szCs w:val="18"/>
        </w:rPr>
        <w:t>supplemental material.</w:t>
      </w:r>
      <w:r w:rsidR="00F060C4">
        <w:rPr>
          <w:rFonts w:ascii="Menlo-Regular" w:hAnsi="Menlo-Regular"/>
          <w:color w:val="FF0000"/>
          <w:sz w:val="18"/>
          <w:szCs w:val="18"/>
        </w:rPr>
        <w:t xml:space="preserve"> The total number of times </w:t>
      </w:r>
      <w:proofErr w:type="gramStart"/>
      <w:r w:rsidR="00F060C4">
        <w:rPr>
          <w:rFonts w:ascii="Menlo-Regular" w:hAnsi="Menlo-Regular"/>
          <w:color w:val="FF0000"/>
          <w:sz w:val="18"/>
          <w:szCs w:val="18"/>
        </w:rPr>
        <w:t>observed</w:t>
      </w:r>
      <w:proofErr w:type="gramEnd"/>
      <w:r w:rsidR="00F060C4">
        <w:rPr>
          <w:rFonts w:ascii="Menlo-Regular" w:hAnsi="Menlo-Regular"/>
          <w:color w:val="FF0000"/>
          <w:sz w:val="18"/>
          <w:szCs w:val="18"/>
        </w:rPr>
        <w:t xml:space="preserve"> and average number of times observed per individual are </w:t>
      </w:r>
      <w:r w:rsidR="00F922FA">
        <w:rPr>
          <w:rFonts w:ascii="Menlo-Regular" w:hAnsi="Menlo-Regular"/>
          <w:color w:val="FF0000"/>
          <w:sz w:val="18"/>
          <w:szCs w:val="18"/>
        </w:rPr>
        <w:t xml:space="preserve">now </w:t>
      </w:r>
      <w:r w:rsidR="00F060C4">
        <w:rPr>
          <w:rFonts w:ascii="Menlo-Regular" w:hAnsi="Menlo-Regular"/>
          <w:color w:val="FF0000"/>
          <w:sz w:val="18"/>
          <w:szCs w:val="18"/>
        </w:rPr>
        <w:t>given for each sex.</w:t>
      </w:r>
      <w:r w:rsidR="00F459E7">
        <w:rPr>
          <w:rFonts w:ascii="Menlo-Regular" w:hAnsi="Menlo-Regular"/>
          <w:color w:val="000000"/>
          <w:sz w:val="18"/>
          <w:szCs w:val="18"/>
        </w:rPr>
        <w:br/>
      </w:r>
      <w:r w:rsidR="00F459E7">
        <w:rPr>
          <w:rFonts w:ascii="Menlo-Regular" w:hAnsi="Menlo-Regular"/>
          <w:color w:val="000000"/>
          <w:sz w:val="18"/>
          <w:szCs w:val="18"/>
        </w:rPr>
        <w:br/>
        <w:t>Lines 93-106 – The applied statistical methods seem well-implemented. I have missed the presentation and analysis of the individual trajectories. In addition, the hidden Markov models are becoming popular nowadays in movement ecology, and they can estimate the transition probabilities between various movement stages. This technique might directly support the current analytical approach in the MS.</w:t>
      </w:r>
    </w:p>
    <w:p w14:paraId="10E6247B" w14:textId="77777777" w:rsidR="0090665A" w:rsidRPr="000B03C6" w:rsidRDefault="0090665A">
      <w:pPr>
        <w:rPr>
          <w:rFonts w:ascii="Menlo-Regular" w:hAnsi="Menlo-Regular"/>
          <w:color w:val="FF0000"/>
          <w:sz w:val="18"/>
          <w:szCs w:val="18"/>
        </w:rPr>
      </w:pPr>
    </w:p>
    <w:p w14:paraId="1638B842" w14:textId="50449E5A" w:rsidR="000B03C6" w:rsidRDefault="0090665A">
      <w:pPr>
        <w:rPr>
          <w:rFonts w:ascii="Menlo-Regular" w:hAnsi="Menlo-Regular"/>
          <w:color w:val="000000"/>
          <w:sz w:val="18"/>
          <w:szCs w:val="18"/>
        </w:rPr>
      </w:pPr>
      <w:r w:rsidRPr="000B03C6">
        <w:rPr>
          <w:rFonts w:ascii="Menlo-Regular" w:hAnsi="Menlo-Regular"/>
          <w:color w:val="FF0000"/>
          <w:sz w:val="18"/>
          <w:szCs w:val="18"/>
        </w:rPr>
        <w:t xml:space="preserve">I’m not sure what you </w:t>
      </w:r>
      <w:r w:rsidR="000B03C6" w:rsidRPr="000B03C6">
        <w:rPr>
          <w:rFonts w:ascii="Menlo-Regular" w:hAnsi="Menlo-Regular"/>
          <w:color w:val="FF0000"/>
          <w:sz w:val="18"/>
          <w:szCs w:val="18"/>
        </w:rPr>
        <w:t xml:space="preserve">mean </w:t>
      </w:r>
      <w:r w:rsidRPr="000B03C6">
        <w:rPr>
          <w:rFonts w:ascii="Menlo-Regular" w:hAnsi="Menlo-Regular"/>
          <w:color w:val="FF0000"/>
          <w:sz w:val="18"/>
          <w:szCs w:val="18"/>
        </w:rPr>
        <w:t>b</w:t>
      </w:r>
      <w:r w:rsidR="000B03C6" w:rsidRPr="000B03C6">
        <w:rPr>
          <w:rFonts w:ascii="Menlo-Regular" w:hAnsi="Menlo-Regular"/>
          <w:color w:val="FF0000"/>
          <w:sz w:val="18"/>
          <w:szCs w:val="18"/>
        </w:rPr>
        <w:t>y</w:t>
      </w:r>
      <w:r w:rsidRPr="000B03C6">
        <w:rPr>
          <w:rFonts w:ascii="Menlo-Regular" w:hAnsi="Menlo-Regular"/>
          <w:color w:val="FF0000"/>
          <w:sz w:val="18"/>
          <w:szCs w:val="18"/>
        </w:rPr>
        <w:t xml:space="preserve"> “individual trajectori</w:t>
      </w:r>
      <w:r w:rsidR="000B03C6" w:rsidRPr="000B03C6">
        <w:rPr>
          <w:rFonts w:ascii="Menlo-Regular" w:hAnsi="Menlo-Regular"/>
          <w:color w:val="FF0000"/>
          <w:sz w:val="18"/>
          <w:szCs w:val="18"/>
        </w:rPr>
        <w:t>es</w:t>
      </w:r>
      <w:proofErr w:type="gramStart"/>
      <w:r w:rsidR="000B03C6" w:rsidRPr="000B03C6">
        <w:rPr>
          <w:rFonts w:ascii="Menlo-Regular" w:hAnsi="Menlo-Regular"/>
          <w:color w:val="FF0000"/>
          <w:sz w:val="18"/>
          <w:szCs w:val="18"/>
        </w:rPr>
        <w:t>”</w:t>
      </w:r>
      <w:proofErr w:type="gramEnd"/>
      <w:r w:rsidR="000B03C6" w:rsidRPr="000B03C6">
        <w:rPr>
          <w:rFonts w:ascii="Menlo-Regular" w:hAnsi="Menlo-Regular"/>
          <w:color w:val="FF0000"/>
          <w:sz w:val="18"/>
          <w:szCs w:val="18"/>
        </w:rPr>
        <w:t xml:space="preserve"> but the focus of this analysis is on the difference between the sexes, not individuals.</w:t>
      </w:r>
      <w:r w:rsidR="00687B99">
        <w:rPr>
          <w:rFonts w:ascii="Menlo-Regular" w:hAnsi="Menlo-Regular"/>
          <w:color w:val="FF0000"/>
          <w:sz w:val="18"/>
          <w:szCs w:val="18"/>
        </w:rPr>
        <w:t xml:space="preserve"> Hidden Markov models are indeed powerful statistical tools, however, the data presented here do not lend themselves to their use, particularly because I do not have transition states (e.g. stationary to walking to running). This would be an interesting avenue to pursue if the te</w:t>
      </w:r>
      <w:r w:rsidR="00E56008">
        <w:rPr>
          <w:rFonts w:ascii="Menlo-Regular" w:hAnsi="Menlo-Regular"/>
          <w:color w:val="FF0000"/>
          <w:sz w:val="18"/>
          <w:szCs w:val="18"/>
        </w:rPr>
        <w:t>chnology evolves wherein transmitter small enough to fit an insect can record different behavioural/movement states.</w:t>
      </w:r>
      <w:r w:rsidR="00F459E7">
        <w:rPr>
          <w:rFonts w:ascii="Menlo-Regular" w:hAnsi="Menlo-Regular"/>
          <w:color w:val="000000"/>
          <w:sz w:val="18"/>
          <w:szCs w:val="18"/>
        </w:rPr>
        <w:br/>
      </w:r>
      <w:r w:rsidR="00F459E7">
        <w:rPr>
          <w:rFonts w:ascii="Menlo-Regular" w:hAnsi="Menlo-Regular"/>
          <w:color w:val="000000"/>
          <w:sz w:val="18"/>
          <w:szCs w:val="18"/>
        </w:rPr>
        <w:br/>
        <w:t>Line 150 – period is missing after the word “nights”</w:t>
      </w:r>
    </w:p>
    <w:p w14:paraId="6967EC6E" w14:textId="77777777" w:rsidR="000B03C6" w:rsidRDefault="000B03C6">
      <w:pPr>
        <w:rPr>
          <w:rFonts w:ascii="Menlo-Regular" w:hAnsi="Menlo-Regular"/>
          <w:color w:val="000000"/>
          <w:sz w:val="18"/>
          <w:szCs w:val="18"/>
        </w:rPr>
      </w:pPr>
    </w:p>
    <w:p w14:paraId="7A5F1B24" w14:textId="77777777" w:rsidR="00F2053C" w:rsidRDefault="000B03C6">
      <w:pPr>
        <w:rPr>
          <w:rFonts w:ascii="Menlo-Regular" w:hAnsi="Menlo-Regular"/>
          <w:color w:val="000000"/>
          <w:sz w:val="18"/>
          <w:szCs w:val="18"/>
        </w:rPr>
      </w:pPr>
      <w:r w:rsidRPr="000B03C6">
        <w:rPr>
          <w:rFonts w:ascii="Menlo-Regular" w:hAnsi="Menlo-Regular"/>
          <w:color w:val="FF0000"/>
          <w:sz w:val="18"/>
          <w:szCs w:val="18"/>
        </w:rPr>
        <w:t>The period has been added.</w:t>
      </w:r>
      <w:r w:rsidR="00F459E7">
        <w:rPr>
          <w:rFonts w:ascii="Menlo-Regular" w:hAnsi="Menlo-Regular"/>
          <w:color w:val="000000"/>
          <w:sz w:val="18"/>
          <w:szCs w:val="18"/>
        </w:rPr>
        <w:br/>
      </w:r>
      <w:r w:rsidR="00F459E7">
        <w:rPr>
          <w:rFonts w:ascii="Menlo-Regular" w:hAnsi="Menlo-Regular"/>
          <w:color w:val="000000"/>
          <w:sz w:val="18"/>
          <w:szCs w:val="18"/>
        </w:rPr>
        <w:br/>
        <w:t xml:space="preserve">Lines 156-170 – Large vertebrates, as an example, were illustrated in the </w:t>
      </w:r>
      <w:proofErr w:type="spellStart"/>
      <w:r w:rsidR="00F459E7">
        <w:rPr>
          <w:rFonts w:ascii="Menlo-Regular" w:hAnsi="Menlo-Regular"/>
          <w:color w:val="000000"/>
          <w:sz w:val="18"/>
          <w:szCs w:val="18"/>
        </w:rPr>
        <w:t>ms</w:t>
      </w:r>
      <w:proofErr w:type="spellEnd"/>
      <w:r w:rsidR="00F459E7">
        <w:rPr>
          <w:rFonts w:ascii="Menlo-Regular" w:hAnsi="Menlo-Regular"/>
          <w:color w:val="000000"/>
          <w:sz w:val="18"/>
          <w:szCs w:val="18"/>
        </w:rPr>
        <w:t xml:space="preserve"> for presenting behavioural predictability. Although the examples are correct, I may argue their legacy due to the higher cognitive function/role in animal behaviour in vertebrates compared to invertebrates/insects. It can be a good </w:t>
      </w:r>
      <w:proofErr w:type="gramStart"/>
      <w:r w:rsidR="00F459E7">
        <w:rPr>
          <w:rFonts w:ascii="Menlo-Regular" w:hAnsi="Menlo-Regular"/>
          <w:color w:val="000000"/>
          <w:sz w:val="18"/>
          <w:szCs w:val="18"/>
        </w:rPr>
        <w:t>option</w:t>
      </w:r>
      <w:proofErr w:type="gramEnd"/>
      <w:r w:rsidR="00F459E7">
        <w:rPr>
          <w:rFonts w:ascii="Menlo-Regular" w:hAnsi="Menlo-Regular"/>
          <w:color w:val="000000"/>
          <w:sz w:val="18"/>
          <w:szCs w:val="18"/>
        </w:rPr>
        <w:t xml:space="preserve"> to discuss the lack (or rather low number of publications) of these types of studies among invertebrates and suggest a potential pathway for future research.</w:t>
      </w:r>
    </w:p>
    <w:p w14:paraId="1DC6CFAA" w14:textId="77777777" w:rsidR="00F2053C" w:rsidRDefault="00F2053C">
      <w:pPr>
        <w:rPr>
          <w:rFonts w:ascii="Menlo-Regular" w:hAnsi="Menlo-Regular"/>
          <w:color w:val="000000"/>
          <w:sz w:val="18"/>
          <w:szCs w:val="18"/>
        </w:rPr>
      </w:pPr>
    </w:p>
    <w:p w14:paraId="5085F0D8" w14:textId="77777777" w:rsidR="00B87BF4" w:rsidRDefault="00F2053C">
      <w:pPr>
        <w:rPr>
          <w:rFonts w:ascii="Menlo-Regular" w:hAnsi="Menlo-Regular"/>
          <w:color w:val="000000"/>
          <w:sz w:val="18"/>
          <w:szCs w:val="18"/>
        </w:rPr>
      </w:pPr>
      <w:r w:rsidRPr="00607CF9">
        <w:rPr>
          <w:rFonts w:ascii="Menlo-Regular" w:hAnsi="Menlo-Regular"/>
          <w:color w:val="FF0000"/>
          <w:sz w:val="18"/>
          <w:szCs w:val="18"/>
        </w:rPr>
        <w:t xml:space="preserve">My point in this section of the </w:t>
      </w:r>
      <w:r w:rsidRPr="00607CF9">
        <w:rPr>
          <w:rFonts w:ascii="Menlo-Regular" w:hAnsi="Menlo-Regular"/>
          <w:color w:val="FF0000"/>
          <w:sz w:val="18"/>
          <w:szCs w:val="18"/>
        </w:rPr>
        <w:t>manuscript</w:t>
      </w:r>
      <w:r w:rsidRPr="00607CF9">
        <w:rPr>
          <w:rFonts w:ascii="Menlo-Regular" w:hAnsi="Menlo-Regular"/>
          <w:color w:val="FF0000"/>
          <w:sz w:val="18"/>
          <w:szCs w:val="18"/>
        </w:rPr>
        <w:t xml:space="preserve"> is not the numb</w:t>
      </w:r>
      <w:r w:rsidR="00607CF9" w:rsidRPr="00607CF9">
        <w:rPr>
          <w:rFonts w:ascii="Menlo-Regular" w:hAnsi="Menlo-Regular"/>
          <w:color w:val="FF0000"/>
          <w:sz w:val="18"/>
          <w:szCs w:val="18"/>
        </w:rPr>
        <w:t xml:space="preserve">er of studies investigating predictability in vertebrates vs. invertebrates; my point is that few studies have investigated sex differences in predictability. </w:t>
      </w:r>
      <w:r w:rsidR="00825093">
        <w:rPr>
          <w:rFonts w:ascii="Menlo-Regular" w:hAnsi="Menlo-Regular"/>
          <w:color w:val="FF0000"/>
          <w:sz w:val="18"/>
          <w:szCs w:val="18"/>
        </w:rPr>
        <w:t xml:space="preserve">The final sentence of the </w:t>
      </w:r>
      <w:r w:rsidR="00825093" w:rsidRPr="00825093">
        <w:rPr>
          <w:rFonts w:ascii="Menlo-Regular" w:hAnsi="Menlo-Regular"/>
          <w:color w:val="FF0000"/>
          <w:sz w:val="18"/>
          <w:szCs w:val="18"/>
        </w:rPr>
        <w:t>manuscript</w:t>
      </w:r>
      <w:r w:rsidR="00825093">
        <w:rPr>
          <w:rFonts w:ascii="Menlo-Regular" w:hAnsi="Menlo-Regular"/>
          <w:color w:val="FF0000"/>
          <w:sz w:val="18"/>
          <w:szCs w:val="18"/>
        </w:rPr>
        <w:t xml:space="preserve"> states that we need more investigation of sex differences in </w:t>
      </w:r>
      <w:r w:rsidR="00354509">
        <w:rPr>
          <w:rFonts w:ascii="Menlo-Regular" w:hAnsi="Menlo-Regular"/>
          <w:color w:val="FF0000"/>
          <w:sz w:val="18"/>
          <w:szCs w:val="18"/>
        </w:rPr>
        <w:t xml:space="preserve">behavioural </w:t>
      </w:r>
      <w:r w:rsidR="00825093">
        <w:rPr>
          <w:rFonts w:ascii="Menlo-Regular" w:hAnsi="Menlo-Regular"/>
          <w:color w:val="FF0000"/>
          <w:sz w:val="18"/>
          <w:szCs w:val="18"/>
        </w:rPr>
        <w:t>predictability</w:t>
      </w:r>
      <w:r w:rsidR="00354509">
        <w:rPr>
          <w:rFonts w:ascii="Menlo-Regular" w:hAnsi="Menlo-Regular"/>
          <w:color w:val="FF0000"/>
          <w:sz w:val="18"/>
          <w:szCs w:val="18"/>
        </w:rPr>
        <w:t xml:space="preserve">, particularly </w:t>
      </w:r>
      <w:proofErr w:type="gramStart"/>
      <w:r w:rsidR="00354509">
        <w:rPr>
          <w:rFonts w:ascii="Menlo-Regular" w:hAnsi="Menlo-Regular"/>
          <w:color w:val="FF0000"/>
          <w:sz w:val="18"/>
          <w:szCs w:val="18"/>
        </w:rPr>
        <w:t>regarding</w:t>
      </w:r>
      <w:proofErr w:type="gramEnd"/>
      <w:r w:rsidR="00354509">
        <w:rPr>
          <w:rFonts w:ascii="Menlo-Regular" w:hAnsi="Menlo-Regular"/>
          <w:color w:val="FF0000"/>
          <w:sz w:val="18"/>
          <w:szCs w:val="18"/>
        </w:rPr>
        <w:t xml:space="preserve"> movement behaviour.</w:t>
      </w:r>
      <w:r w:rsidR="00F459E7">
        <w:rPr>
          <w:rFonts w:ascii="Menlo-Regular" w:hAnsi="Menlo-Regular"/>
          <w:color w:val="000000"/>
          <w:sz w:val="18"/>
          <w:szCs w:val="18"/>
        </w:rPr>
        <w:br/>
      </w:r>
      <w:r w:rsidR="00F459E7">
        <w:rPr>
          <w:rFonts w:ascii="Menlo-Regular" w:hAnsi="Menlo-Regular"/>
          <w:color w:val="000000"/>
          <w:sz w:val="18"/>
          <w:szCs w:val="18"/>
        </w:rPr>
        <w:br/>
        <w:t>Lines 184 – I agree with the author that the major missing element from this neat MS of the suggested laboratory experiment for confirming the hypothesis on passive plasticity. without this experiment, there is no reference point for the calibration of these results presented in this MS.</w:t>
      </w:r>
      <w:r w:rsidR="00F459E7">
        <w:rPr>
          <w:rFonts w:ascii="Menlo-Regular" w:hAnsi="Menlo-Regular"/>
          <w:color w:val="000000"/>
          <w:sz w:val="18"/>
          <w:szCs w:val="18"/>
        </w:rPr>
        <w:br/>
      </w:r>
      <w:r w:rsidR="00F459E7">
        <w:rPr>
          <w:rFonts w:ascii="Menlo-Regular" w:hAnsi="Menlo-Regular"/>
          <w:color w:val="000000"/>
          <w:sz w:val="18"/>
          <w:szCs w:val="18"/>
        </w:rPr>
        <w:br/>
      </w:r>
      <w:r w:rsidR="00F459E7">
        <w:rPr>
          <w:rFonts w:ascii="Menlo-Regular" w:hAnsi="Menlo-Regular"/>
          <w:color w:val="000000"/>
          <w:sz w:val="18"/>
          <w:szCs w:val="18"/>
        </w:rPr>
        <w:br/>
      </w:r>
      <w:r w:rsidR="00F459E7">
        <w:rPr>
          <w:rFonts w:ascii="Menlo-Regular" w:hAnsi="Menlo-Regular"/>
          <w:color w:val="000000"/>
          <w:sz w:val="18"/>
          <w:szCs w:val="18"/>
        </w:rPr>
        <w:br/>
        <w:t>Referee: 2</w:t>
      </w:r>
      <w:r w:rsidR="00F459E7">
        <w:rPr>
          <w:rFonts w:ascii="Menlo-Regular" w:hAnsi="Menlo-Regular"/>
          <w:color w:val="000000"/>
          <w:sz w:val="18"/>
          <w:szCs w:val="18"/>
        </w:rPr>
        <w:br/>
      </w:r>
      <w:r w:rsidR="00F459E7">
        <w:rPr>
          <w:rFonts w:ascii="Menlo-Regular" w:hAnsi="Menlo-Regular"/>
          <w:color w:val="000000"/>
          <w:sz w:val="18"/>
          <w:szCs w:val="18"/>
        </w:rPr>
        <w:br/>
        <w:t>Comments to the Author(s)</w:t>
      </w:r>
      <w:r w:rsidR="00F459E7">
        <w:rPr>
          <w:rFonts w:ascii="Menlo-Regular" w:hAnsi="Menlo-Regular"/>
          <w:color w:val="000000"/>
          <w:sz w:val="18"/>
          <w:szCs w:val="18"/>
        </w:rPr>
        <w:br/>
      </w:r>
      <w:r w:rsidR="00F459E7">
        <w:rPr>
          <w:rFonts w:ascii="Menlo-Regular" w:hAnsi="Menlo-Regular"/>
          <w:color w:val="000000"/>
          <w:sz w:val="18"/>
          <w:szCs w:val="18"/>
        </w:rPr>
        <w:br/>
        <w:t xml:space="preserve">This study investigates whether male and </w:t>
      </w:r>
      <w:proofErr w:type="gramStart"/>
      <w:r w:rsidR="00F459E7">
        <w:rPr>
          <w:rFonts w:ascii="Menlo-Regular" w:hAnsi="Menlo-Regular"/>
          <w:color w:val="000000"/>
          <w:sz w:val="18"/>
          <w:szCs w:val="18"/>
        </w:rPr>
        <w:t>females</w:t>
      </w:r>
      <w:proofErr w:type="gramEnd"/>
      <w:r w:rsidR="00F459E7">
        <w:rPr>
          <w:rFonts w:ascii="Menlo-Regular" w:hAnsi="Menlo-Regular"/>
          <w:color w:val="000000"/>
          <w:sz w:val="18"/>
          <w:szCs w:val="18"/>
        </w:rPr>
        <w:t xml:space="preserve"> </w:t>
      </w:r>
      <w:proofErr w:type="spellStart"/>
      <w:r w:rsidR="00F459E7">
        <w:rPr>
          <w:rFonts w:ascii="Menlo-Regular" w:hAnsi="Menlo-Regular"/>
          <w:color w:val="000000"/>
          <w:sz w:val="18"/>
          <w:szCs w:val="18"/>
        </w:rPr>
        <w:t>weta</w:t>
      </w:r>
      <w:proofErr w:type="spellEnd"/>
      <w:r w:rsidR="00F459E7">
        <w:rPr>
          <w:rFonts w:ascii="Menlo-Regular" w:hAnsi="Menlo-Regular"/>
          <w:color w:val="000000"/>
          <w:sz w:val="18"/>
          <w:szCs w:val="18"/>
        </w:rPr>
        <w:t xml:space="preserve"> differ in their predictability of nightly travel distance. The question and setup are </w:t>
      </w:r>
      <w:proofErr w:type="gramStart"/>
      <w:r w:rsidR="00F459E7">
        <w:rPr>
          <w:rFonts w:ascii="Menlo-Regular" w:hAnsi="Menlo-Regular"/>
          <w:color w:val="000000"/>
          <w:sz w:val="18"/>
          <w:szCs w:val="18"/>
        </w:rPr>
        <w:t>clear</w:t>
      </w:r>
      <w:proofErr w:type="gramEnd"/>
      <w:r w:rsidR="00F459E7">
        <w:rPr>
          <w:rFonts w:ascii="Menlo-Regular" w:hAnsi="Menlo-Regular"/>
          <w:color w:val="000000"/>
          <w:sz w:val="18"/>
          <w:szCs w:val="18"/>
        </w:rPr>
        <w:t xml:space="preserve"> and results as expected, and I agree with the broad conclusion that this is likely ‘passive’ rather than the result of any kind of adaptive process.</w:t>
      </w:r>
      <w:r w:rsidR="00F459E7">
        <w:rPr>
          <w:rFonts w:ascii="Menlo-Regular" w:hAnsi="Menlo-Regular"/>
          <w:color w:val="000000"/>
          <w:sz w:val="18"/>
          <w:szCs w:val="18"/>
        </w:rPr>
        <w:br/>
      </w:r>
      <w:r w:rsidR="00F459E7">
        <w:rPr>
          <w:rFonts w:ascii="Menlo-Regular" w:hAnsi="Menlo-Regular"/>
          <w:color w:val="000000"/>
          <w:sz w:val="18"/>
          <w:szCs w:val="18"/>
        </w:rPr>
        <w:br/>
        <w:t>The data and model seem reasonable (although see a couple of notes below) for the main hypothesis test. There is little information given on the mating success data, and with a relatively small sample size then perhaps it is not surprising that this does not produce meaningful patterns.</w:t>
      </w:r>
      <w:r w:rsidR="00F459E7">
        <w:rPr>
          <w:rFonts w:ascii="Menlo-Regular" w:hAnsi="Menlo-Regular"/>
          <w:color w:val="000000"/>
          <w:sz w:val="18"/>
          <w:szCs w:val="18"/>
        </w:rPr>
        <w:br/>
      </w:r>
      <w:r w:rsidR="00F459E7">
        <w:rPr>
          <w:rFonts w:ascii="Menlo-Regular" w:hAnsi="Menlo-Regular"/>
          <w:color w:val="000000"/>
          <w:sz w:val="18"/>
          <w:szCs w:val="18"/>
        </w:rPr>
        <w:br/>
        <w:t xml:space="preserve">I think the author could perhaps improve the visuals with this paper to provide some more information to the reader, </w:t>
      </w:r>
      <w:proofErr w:type="spellStart"/>
      <w:r w:rsidR="00F459E7">
        <w:rPr>
          <w:rFonts w:ascii="Menlo-Regular" w:hAnsi="Menlo-Regular"/>
          <w:color w:val="000000"/>
          <w:sz w:val="18"/>
          <w:szCs w:val="18"/>
        </w:rPr>
        <w:t>eg</w:t>
      </w:r>
      <w:proofErr w:type="spellEnd"/>
      <w:r w:rsidR="00F459E7">
        <w:rPr>
          <w:rFonts w:ascii="Menlo-Regular" w:hAnsi="Menlo-Regular"/>
          <w:color w:val="000000"/>
          <w:sz w:val="18"/>
          <w:szCs w:val="18"/>
        </w:rPr>
        <w:t xml:space="preserve"> distributions of the raw data, picking out some representative individuals that are relatively high / low predictability in each sex, etc.</w:t>
      </w:r>
    </w:p>
    <w:p w14:paraId="5CFE670F" w14:textId="77777777" w:rsidR="00B87BF4" w:rsidRDefault="00B87BF4">
      <w:pPr>
        <w:rPr>
          <w:rFonts w:ascii="Menlo-Regular" w:hAnsi="Menlo-Regular"/>
          <w:color w:val="000000"/>
          <w:sz w:val="18"/>
          <w:szCs w:val="18"/>
        </w:rPr>
      </w:pPr>
    </w:p>
    <w:p w14:paraId="19A83860" w14:textId="35CBFD7B" w:rsidR="00A5043E" w:rsidRDefault="00B87BF4">
      <w:pPr>
        <w:rPr>
          <w:rFonts w:ascii="Menlo-Regular" w:hAnsi="Menlo-Regular"/>
          <w:color w:val="000000"/>
          <w:sz w:val="18"/>
          <w:szCs w:val="18"/>
        </w:rPr>
      </w:pPr>
      <w:r w:rsidRPr="00D53884">
        <w:rPr>
          <w:rFonts w:ascii="Menlo-Regular" w:hAnsi="Menlo-Regular"/>
          <w:color w:val="FF0000"/>
          <w:sz w:val="18"/>
          <w:szCs w:val="18"/>
        </w:rPr>
        <w:t xml:space="preserve">I include two figures in the online supplemental material that address this </w:t>
      </w:r>
      <w:r w:rsidR="009066D7">
        <w:rPr>
          <w:rFonts w:ascii="Menlo-Regular" w:hAnsi="Menlo-Regular"/>
          <w:color w:val="FF0000"/>
          <w:sz w:val="18"/>
          <w:szCs w:val="18"/>
        </w:rPr>
        <w:t>suggestion</w:t>
      </w:r>
      <w:r w:rsidRPr="00D53884">
        <w:rPr>
          <w:rFonts w:ascii="Menlo-Regular" w:hAnsi="Menlo-Regular"/>
          <w:color w:val="FF0000"/>
          <w:sz w:val="18"/>
          <w:szCs w:val="18"/>
        </w:rPr>
        <w:t xml:space="preserve">. First is a correlation between predictability and behavioural type with </w:t>
      </w:r>
      <w:proofErr w:type="gramStart"/>
      <w:r w:rsidRPr="00D53884">
        <w:rPr>
          <w:rFonts w:ascii="Menlo-Regular" w:hAnsi="Menlo-Regular"/>
          <w:color w:val="FF0000"/>
          <w:sz w:val="18"/>
          <w:szCs w:val="18"/>
        </w:rPr>
        <w:t>individuals</w:t>
      </w:r>
      <w:proofErr w:type="gramEnd"/>
      <w:r w:rsidRPr="00D53884">
        <w:rPr>
          <w:rFonts w:ascii="Menlo-Regular" w:hAnsi="Menlo-Regular"/>
          <w:color w:val="FF0000"/>
          <w:sz w:val="18"/>
          <w:szCs w:val="18"/>
        </w:rPr>
        <w:t xml:space="preserve"> colour-coded by sex. </w:t>
      </w:r>
      <w:r w:rsidR="00D53884" w:rsidRPr="00D53884">
        <w:rPr>
          <w:rFonts w:ascii="Menlo-Regular" w:hAnsi="Menlo-Regular"/>
          <w:color w:val="FF0000"/>
          <w:sz w:val="18"/>
          <w:szCs w:val="18"/>
        </w:rPr>
        <w:t xml:space="preserve">This allows you to see </w:t>
      </w:r>
      <w:r w:rsidR="00A5043E">
        <w:rPr>
          <w:rFonts w:ascii="Menlo-Regular" w:hAnsi="Menlo-Regular"/>
          <w:color w:val="FF0000"/>
          <w:sz w:val="18"/>
          <w:szCs w:val="18"/>
        </w:rPr>
        <w:t xml:space="preserve">the </w:t>
      </w:r>
      <w:r w:rsidR="00D53884" w:rsidRPr="00D53884">
        <w:rPr>
          <w:rFonts w:ascii="Menlo-Regular" w:hAnsi="Menlo-Regular"/>
          <w:color w:val="FF0000"/>
          <w:sz w:val="18"/>
          <w:szCs w:val="18"/>
        </w:rPr>
        <w:t>predictability for individuals of each sex. Second</w:t>
      </w:r>
      <w:r w:rsidR="00A5043E">
        <w:rPr>
          <w:rFonts w:ascii="Menlo-Regular" w:hAnsi="Menlo-Regular"/>
          <w:color w:val="FF0000"/>
          <w:sz w:val="18"/>
          <w:szCs w:val="18"/>
        </w:rPr>
        <w:t>,</w:t>
      </w:r>
      <w:r w:rsidR="00D53884" w:rsidRPr="00D53884">
        <w:rPr>
          <w:rFonts w:ascii="Menlo-Regular" w:hAnsi="Menlo-Regular"/>
          <w:color w:val="FF0000"/>
          <w:sz w:val="18"/>
          <w:szCs w:val="18"/>
        </w:rPr>
        <w:t xml:space="preserve"> is a frequency histogram of nightly travel distance for each sex.</w:t>
      </w:r>
      <w:r w:rsidR="00F459E7" w:rsidRPr="00D53884">
        <w:rPr>
          <w:rFonts w:ascii="Menlo-Regular" w:hAnsi="Menlo-Regular"/>
          <w:color w:val="FF0000"/>
          <w:sz w:val="18"/>
          <w:szCs w:val="18"/>
        </w:rPr>
        <w:br/>
      </w:r>
      <w:r w:rsidR="00F459E7">
        <w:rPr>
          <w:rFonts w:ascii="Menlo-Regular" w:hAnsi="Menlo-Regular"/>
          <w:color w:val="000000"/>
          <w:sz w:val="18"/>
          <w:szCs w:val="18"/>
        </w:rPr>
        <w:br/>
        <w:t xml:space="preserve">Finally, I am not sure I agree that the paper’s </w:t>
      </w:r>
      <w:proofErr w:type="gramStart"/>
      <w:r w:rsidR="00F459E7">
        <w:rPr>
          <w:rFonts w:ascii="Menlo-Regular" w:hAnsi="Menlo-Regular"/>
          <w:color w:val="000000"/>
          <w:sz w:val="18"/>
          <w:szCs w:val="18"/>
        </w:rPr>
        <w:t>final conclusion</w:t>
      </w:r>
      <w:proofErr w:type="gramEnd"/>
      <w:r w:rsidR="00F459E7">
        <w:rPr>
          <w:rFonts w:ascii="Menlo-Regular" w:hAnsi="Menlo-Regular"/>
          <w:color w:val="000000"/>
          <w:sz w:val="18"/>
          <w:szCs w:val="18"/>
        </w:rPr>
        <w:t xml:space="preserve"> that “we need to redress the paucity of published studies on sex differences in behavioural predictability, particularly regarding mobility” is warranted from what comes before. See below for more on distributions, but the difference in residual variation across </w:t>
      </w:r>
      <w:r w:rsidR="00F459E7">
        <w:rPr>
          <w:rFonts w:ascii="Menlo-Regular" w:hAnsi="Menlo-Regular"/>
          <w:color w:val="000000"/>
          <w:sz w:val="18"/>
          <w:szCs w:val="18"/>
        </w:rPr>
        <w:lastRenderedPageBreak/>
        <w:t xml:space="preserve">the sexes when there is a large difference in mean values and the measurement variable has a strict lower bound does not seem surprising to me. If this is to be the closing </w:t>
      </w:r>
      <w:proofErr w:type="gramStart"/>
      <w:r w:rsidR="00F459E7">
        <w:rPr>
          <w:rFonts w:ascii="Menlo-Regular" w:hAnsi="Menlo-Regular"/>
          <w:color w:val="000000"/>
          <w:sz w:val="18"/>
          <w:szCs w:val="18"/>
        </w:rPr>
        <w:t>statement</w:t>
      </w:r>
      <w:proofErr w:type="gramEnd"/>
      <w:r w:rsidR="00F459E7">
        <w:rPr>
          <w:rFonts w:ascii="Menlo-Regular" w:hAnsi="Menlo-Regular"/>
          <w:color w:val="000000"/>
          <w:sz w:val="18"/>
          <w:szCs w:val="18"/>
        </w:rPr>
        <w:t xml:space="preserve"> then I think a bit more work needs to be done in the preceding discussion to make a case for why this might be an interesting and useful line of research.</w:t>
      </w:r>
    </w:p>
    <w:p w14:paraId="16C3EE54" w14:textId="77777777" w:rsidR="00A5043E" w:rsidRDefault="00A5043E">
      <w:pPr>
        <w:rPr>
          <w:rFonts w:ascii="Menlo-Regular" w:hAnsi="Menlo-Regular"/>
          <w:color w:val="000000"/>
          <w:sz w:val="18"/>
          <w:szCs w:val="18"/>
        </w:rPr>
      </w:pPr>
    </w:p>
    <w:p w14:paraId="51D1DFAD" w14:textId="3F8FE767" w:rsidR="00DF4B84" w:rsidRDefault="00B72B78">
      <w:pPr>
        <w:rPr>
          <w:rFonts w:ascii="Menlo-Regular" w:hAnsi="Menlo-Regular"/>
          <w:color w:val="000000"/>
          <w:sz w:val="18"/>
          <w:szCs w:val="18"/>
        </w:rPr>
      </w:pPr>
      <w:r>
        <w:rPr>
          <w:rFonts w:ascii="Menlo-Regular" w:hAnsi="Menlo-Regular"/>
          <w:color w:val="FF0000"/>
          <w:sz w:val="18"/>
          <w:szCs w:val="18"/>
        </w:rPr>
        <w:t>T</w:t>
      </w:r>
      <w:r w:rsidR="00A5043E" w:rsidRPr="00972335">
        <w:rPr>
          <w:rFonts w:ascii="Menlo-Regular" w:hAnsi="Menlo-Regular"/>
          <w:color w:val="FF0000"/>
          <w:sz w:val="18"/>
          <w:szCs w:val="18"/>
        </w:rPr>
        <w:t xml:space="preserve">his is an interesting and fruitful line of research simply because we have </w:t>
      </w:r>
      <w:r w:rsidR="00704CB5">
        <w:rPr>
          <w:rFonts w:ascii="Menlo-Regular" w:hAnsi="Menlo-Regular"/>
          <w:color w:val="FF0000"/>
          <w:sz w:val="18"/>
          <w:szCs w:val="18"/>
        </w:rPr>
        <w:t>approximately</w:t>
      </w:r>
      <w:r w:rsidR="00A5043E" w:rsidRPr="00972335">
        <w:rPr>
          <w:rFonts w:ascii="Menlo-Regular" w:hAnsi="Menlo-Regular"/>
          <w:color w:val="FF0000"/>
          <w:sz w:val="18"/>
          <w:szCs w:val="18"/>
        </w:rPr>
        <w:t xml:space="preserve"> three studies investigating it. </w:t>
      </w:r>
      <w:r w:rsidR="00972335">
        <w:rPr>
          <w:rFonts w:ascii="Menlo-Regular" w:hAnsi="Menlo-Regular"/>
          <w:color w:val="FF0000"/>
          <w:sz w:val="18"/>
          <w:szCs w:val="18"/>
        </w:rPr>
        <w:t>Once we have more data in hand then we can address whether this is a biological</w:t>
      </w:r>
      <w:r>
        <w:rPr>
          <w:rFonts w:ascii="Menlo-Regular" w:hAnsi="Menlo-Regular"/>
          <w:color w:val="FF0000"/>
          <w:sz w:val="18"/>
          <w:szCs w:val="18"/>
        </w:rPr>
        <w:t>ly</w:t>
      </w:r>
      <w:r w:rsidR="00972335">
        <w:rPr>
          <w:rFonts w:ascii="Menlo-Regular" w:hAnsi="Menlo-Regular"/>
          <w:color w:val="FF0000"/>
          <w:sz w:val="18"/>
          <w:szCs w:val="18"/>
        </w:rPr>
        <w:t xml:space="preserve"> important phenomenon or one that is restricted to a handful of taxa. Regardless, if ther</w:t>
      </w:r>
      <w:r>
        <w:rPr>
          <w:rFonts w:ascii="Menlo-Regular" w:hAnsi="Menlo-Regular"/>
          <w:color w:val="FF0000"/>
          <w:sz w:val="18"/>
          <w:szCs w:val="18"/>
        </w:rPr>
        <w:t>e</w:t>
      </w:r>
      <w:r w:rsidR="00972335">
        <w:rPr>
          <w:rFonts w:ascii="Menlo-Regular" w:hAnsi="Menlo-Regular"/>
          <w:color w:val="FF0000"/>
          <w:sz w:val="18"/>
          <w:szCs w:val="18"/>
        </w:rPr>
        <w:t xml:space="preserve"> is a sex difference it behooves us to figure out why and the re</w:t>
      </w:r>
      <w:r>
        <w:rPr>
          <w:rFonts w:ascii="Menlo-Regular" w:hAnsi="Menlo-Regular"/>
          <w:color w:val="FF0000"/>
          <w:sz w:val="18"/>
          <w:szCs w:val="18"/>
        </w:rPr>
        <w:t>a</w:t>
      </w:r>
      <w:r w:rsidR="00972335">
        <w:rPr>
          <w:rFonts w:ascii="Menlo-Regular" w:hAnsi="Menlo-Regular"/>
          <w:color w:val="FF0000"/>
          <w:sz w:val="18"/>
          <w:szCs w:val="18"/>
        </w:rPr>
        <w:t>son simply can’t be due to a</w:t>
      </w:r>
      <w:r w:rsidR="00972335" w:rsidRPr="00972335">
        <w:rPr>
          <w:rFonts w:ascii="Menlo-Regular" w:hAnsi="Menlo-Regular"/>
          <w:color w:val="FF0000"/>
          <w:sz w:val="18"/>
          <w:szCs w:val="18"/>
        </w:rPr>
        <w:t xml:space="preserve"> “strict lower bound” </w:t>
      </w:r>
      <w:r w:rsidR="00972335">
        <w:rPr>
          <w:rFonts w:ascii="Menlo-Regular" w:hAnsi="Menlo-Regular"/>
          <w:color w:val="FF0000"/>
          <w:sz w:val="18"/>
          <w:szCs w:val="18"/>
        </w:rPr>
        <w:t xml:space="preserve">because this </w:t>
      </w:r>
      <w:r w:rsidR="00972335" w:rsidRPr="00972335">
        <w:rPr>
          <w:rFonts w:ascii="Menlo-Regular" w:hAnsi="Menlo-Regular"/>
          <w:color w:val="FF0000"/>
          <w:sz w:val="18"/>
          <w:szCs w:val="18"/>
        </w:rPr>
        <w:t>applies to both sexes</w:t>
      </w:r>
      <w:r w:rsidR="00972335">
        <w:rPr>
          <w:rFonts w:ascii="Menlo-Regular" w:hAnsi="Menlo-Regular"/>
          <w:color w:val="FF0000"/>
          <w:sz w:val="18"/>
          <w:szCs w:val="18"/>
        </w:rPr>
        <w:t>, yet they differ</w:t>
      </w:r>
      <w:r w:rsidR="00972335" w:rsidRPr="00972335">
        <w:rPr>
          <w:rFonts w:ascii="Menlo-Regular" w:hAnsi="Menlo-Regular"/>
          <w:color w:val="FF0000"/>
          <w:sz w:val="18"/>
          <w:szCs w:val="18"/>
        </w:rPr>
        <w:t>.</w:t>
      </w:r>
      <w:r w:rsidR="00F459E7">
        <w:rPr>
          <w:rFonts w:ascii="Menlo-Regular" w:hAnsi="Menlo-Regular"/>
          <w:color w:val="000000"/>
          <w:sz w:val="18"/>
          <w:szCs w:val="18"/>
        </w:rPr>
        <w:br/>
      </w:r>
      <w:r w:rsidR="00F459E7">
        <w:rPr>
          <w:rFonts w:ascii="Menlo-Regular" w:hAnsi="Menlo-Regular"/>
          <w:color w:val="000000"/>
          <w:sz w:val="18"/>
          <w:szCs w:val="18"/>
        </w:rPr>
        <w:br/>
        <w:t xml:space="preserve">The modelling process seems reasonable although one thing I would consider is that this model assumes that males and females are drawn from the same distribution in terms of among-individual variation in mean (and observation-related slope) travel distance. Given the results </w:t>
      </w:r>
      <w:proofErr w:type="gramStart"/>
      <w:r w:rsidR="00F459E7">
        <w:rPr>
          <w:rFonts w:ascii="Menlo-Regular" w:hAnsi="Menlo-Regular"/>
          <w:color w:val="000000"/>
          <w:sz w:val="18"/>
          <w:szCs w:val="18"/>
        </w:rPr>
        <w:t>state</w:t>
      </w:r>
      <w:proofErr w:type="gramEnd"/>
      <w:r w:rsidR="00F459E7">
        <w:rPr>
          <w:rFonts w:ascii="Menlo-Regular" w:hAnsi="Menlo-Regular"/>
          <w:color w:val="000000"/>
          <w:sz w:val="18"/>
          <w:szCs w:val="18"/>
        </w:rPr>
        <w:t xml:space="preserve"> a previous report on this population found very different repeatabilities for males and females (although the variance components are not provided here), it is possible that this influences the results and should be considered.</w:t>
      </w:r>
    </w:p>
    <w:p w14:paraId="203F04DB" w14:textId="00674615" w:rsidR="007108D9" w:rsidRDefault="00521950">
      <w:pPr>
        <w:rPr>
          <w:rFonts w:ascii="Menlo-Regular" w:hAnsi="Menlo-Regular"/>
          <w:color w:val="000000"/>
          <w:sz w:val="18"/>
          <w:szCs w:val="18"/>
        </w:rPr>
      </w:pPr>
      <w:r w:rsidRPr="00521950">
        <w:rPr>
          <w:rFonts w:ascii="Menlo-Regular" w:hAnsi="Menlo-Regular"/>
          <w:color w:val="FF0000"/>
          <w:sz w:val="18"/>
          <w:szCs w:val="18"/>
        </w:rPr>
        <w:t>The repeatabilities do not differ between the sexes</w:t>
      </w:r>
      <w:r w:rsidR="006F6CA8">
        <w:rPr>
          <w:rFonts w:ascii="Menlo-Regular" w:hAnsi="Menlo-Regular"/>
          <w:color w:val="FF0000"/>
          <w:sz w:val="18"/>
          <w:szCs w:val="18"/>
        </w:rPr>
        <w:t xml:space="preserve"> and s</w:t>
      </w:r>
      <w:r w:rsidR="00E8421D">
        <w:rPr>
          <w:rFonts w:ascii="Menlo-Regular" w:hAnsi="Menlo-Regular"/>
          <w:color w:val="FF0000"/>
          <w:sz w:val="18"/>
          <w:szCs w:val="18"/>
        </w:rPr>
        <w:t xml:space="preserve">ex explains very little (approx. 8%) of the </w:t>
      </w:r>
      <w:r w:rsidR="007108D9">
        <w:rPr>
          <w:rFonts w:ascii="Menlo-Regular" w:hAnsi="Menlo-Regular"/>
          <w:color w:val="FF0000"/>
          <w:sz w:val="18"/>
          <w:szCs w:val="18"/>
        </w:rPr>
        <w:t xml:space="preserve">among-individual </w:t>
      </w:r>
      <w:r w:rsidR="00E8421D">
        <w:rPr>
          <w:rFonts w:ascii="Menlo-Regular" w:hAnsi="Menlo-Regular"/>
          <w:color w:val="FF0000"/>
          <w:sz w:val="18"/>
          <w:szCs w:val="18"/>
        </w:rPr>
        <w:t xml:space="preserve">variation in travel distance. </w:t>
      </w:r>
      <w:r w:rsidR="008030C8">
        <w:rPr>
          <w:rFonts w:ascii="Menlo-Regular" w:hAnsi="Menlo-Regular"/>
          <w:color w:val="FF0000"/>
          <w:sz w:val="18"/>
          <w:szCs w:val="18"/>
        </w:rPr>
        <w:t>I added this information to the Results and supplemental material.</w:t>
      </w:r>
      <w:r w:rsidR="00F459E7">
        <w:rPr>
          <w:rFonts w:ascii="Menlo-Regular" w:hAnsi="Menlo-Regular"/>
          <w:color w:val="000000"/>
          <w:sz w:val="18"/>
          <w:szCs w:val="18"/>
        </w:rPr>
        <w:br/>
      </w:r>
      <w:r w:rsidR="00F459E7">
        <w:rPr>
          <w:rFonts w:ascii="Menlo-Regular" w:hAnsi="Menlo-Regular"/>
          <w:color w:val="000000"/>
          <w:sz w:val="18"/>
          <w:szCs w:val="18"/>
        </w:rPr>
        <w:br/>
        <w:t xml:space="preserve">I am also unfamiliar with the inverse hyperbolic sine transformation or the R package </w:t>
      </w:r>
      <w:proofErr w:type="spellStart"/>
      <w:r w:rsidR="00F459E7">
        <w:rPr>
          <w:rFonts w:ascii="Menlo-Regular" w:hAnsi="Menlo-Regular"/>
          <w:color w:val="000000"/>
          <w:sz w:val="18"/>
          <w:szCs w:val="18"/>
        </w:rPr>
        <w:t>bestNormalize</w:t>
      </w:r>
      <w:proofErr w:type="spellEnd"/>
      <w:r w:rsidR="00F459E7">
        <w:rPr>
          <w:rFonts w:ascii="Menlo-Regular" w:hAnsi="Menlo-Regular"/>
          <w:color w:val="000000"/>
          <w:sz w:val="18"/>
          <w:szCs w:val="18"/>
        </w:rPr>
        <w:t>, but I did wonder the extent to which the model results could be overinterpreted given the fact that (</w:t>
      </w:r>
      <w:proofErr w:type="spellStart"/>
      <w:r w:rsidR="00F459E7">
        <w:rPr>
          <w:rFonts w:ascii="Menlo-Regular" w:hAnsi="Menlo-Regular"/>
          <w:color w:val="000000"/>
          <w:sz w:val="18"/>
          <w:szCs w:val="18"/>
        </w:rPr>
        <w:t>i</w:t>
      </w:r>
      <w:proofErr w:type="spellEnd"/>
      <w:r w:rsidR="00F459E7">
        <w:rPr>
          <w:rFonts w:ascii="Menlo-Regular" w:hAnsi="Menlo-Regular"/>
          <w:color w:val="000000"/>
          <w:sz w:val="18"/>
          <w:szCs w:val="18"/>
        </w:rPr>
        <w:t xml:space="preserve">) there is a lower bound in the data (movement distance cannot be &lt;0) and (ii) females have a lower mean and thus by default there is less space in the distribution for variation to occur? However, I think this is usually more of an issue when correlations between individual mean and predictability are overinterpreted; here it seems clear that females </w:t>
      </w:r>
      <w:proofErr w:type="gramStart"/>
      <w:r w:rsidR="00F459E7">
        <w:rPr>
          <w:rFonts w:ascii="Menlo-Regular" w:hAnsi="Menlo-Regular"/>
          <w:color w:val="000000"/>
          <w:sz w:val="18"/>
          <w:szCs w:val="18"/>
        </w:rPr>
        <w:t>are able to</w:t>
      </w:r>
      <w:proofErr w:type="gramEnd"/>
      <w:r w:rsidR="00F459E7">
        <w:rPr>
          <w:rFonts w:ascii="Menlo-Regular" w:hAnsi="Menlo-Regular"/>
          <w:color w:val="000000"/>
          <w:sz w:val="18"/>
          <w:szCs w:val="18"/>
        </w:rPr>
        <w:t xml:space="preserve"> travel short and predictable distances because food is close by and plentiful, while males may travel longer and less predictable distances because mating opportunities are more patchily distributed. I suppose </w:t>
      </w:r>
      <w:proofErr w:type="gramStart"/>
      <w:r w:rsidR="00F459E7">
        <w:rPr>
          <w:rFonts w:ascii="Menlo-Regular" w:hAnsi="Menlo-Regular"/>
          <w:color w:val="000000"/>
          <w:sz w:val="18"/>
          <w:szCs w:val="18"/>
        </w:rPr>
        <w:t>largely conforms</w:t>
      </w:r>
      <w:proofErr w:type="gramEnd"/>
      <w:r w:rsidR="00F459E7">
        <w:rPr>
          <w:rFonts w:ascii="Menlo-Regular" w:hAnsi="Menlo-Regular"/>
          <w:color w:val="000000"/>
          <w:sz w:val="18"/>
          <w:szCs w:val="18"/>
        </w:rPr>
        <w:t xml:space="preserve"> to the author’s conclusion that the differences in predictability are driven by ‘passive’ factors, with the caveat that to some extent it may be generated by the process of males searching for females over long distances. It would be quite interesting to know how distributions of male movements are affected by female density, if it were possible to test this at some point!</w:t>
      </w:r>
    </w:p>
    <w:p w14:paraId="1189CB83" w14:textId="77777777" w:rsidR="007108D9" w:rsidRDefault="007108D9">
      <w:pPr>
        <w:rPr>
          <w:rFonts w:ascii="Menlo-Regular" w:hAnsi="Menlo-Regular"/>
          <w:color w:val="000000"/>
          <w:sz w:val="18"/>
          <w:szCs w:val="18"/>
        </w:rPr>
      </w:pPr>
    </w:p>
    <w:p w14:paraId="6A5C49D0" w14:textId="6D15E376" w:rsidR="0060655D" w:rsidRDefault="0060655D">
      <w:pPr>
        <w:rPr>
          <w:rFonts w:ascii="Menlo-Regular" w:hAnsi="Menlo-Regular"/>
          <w:color w:val="FF0000"/>
          <w:sz w:val="18"/>
          <w:szCs w:val="18"/>
        </w:rPr>
      </w:pPr>
      <w:proofErr w:type="gramStart"/>
      <w:r>
        <w:rPr>
          <w:rFonts w:ascii="Menlo-Regular" w:hAnsi="Menlo-Regular"/>
          <w:color w:val="FF0000"/>
          <w:sz w:val="18"/>
          <w:szCs w:val="18"/>
        </w:rPr>
        <w:t>The inverse hyperbolic sine transformation was introduced by Johnson</w:t>
      </w:r>
      <w:proofErr w:type="gramEnd"/>
      <w:r>
        <w:rPr>
          <w:rFonts w:ascii="Menlo-Regular" w:hAnsi="Menlo-Regular"/>
          <w:color w:val="FF0000"/>
          <w:sz w:val="18"/>
          <w:szCs w:val="18"/>
        </w:rPr>
        <w:t xml:space="preserve"> in 1949. One of its aims is to transform data </w:t>
      </w:r>
      <w:proofErr w:type="gramStart"/>
      <w:r>
        <w:rPr>
          <w:rFonts w:ascii="Menlo-Regular" w:hAnsi="Menlo-Regular"/>
          <w:color w:val="FF0000"/>
          <w:sz w:val="18"/>
          <w:szCs w:val="18"/>
        </w:rPr>
        <w:t>having</w:t>
      </w:r>
      <w:proofErr w:type="gramEnd"/>
      <w:r>
        <w:rPr>
          <w:rFonts w:ascii="Menlo-Regular" w:hAnsi="Menlo-Regular"/>
          <w:color w:val="FF0000"/>
          <w:sz w:val="18"/>
          <w:szCs w:val="18"/>
        </w:rPr>
        <w:t xml:space="preserve"> zeroes to avoid adding an arbitrary number to the data and lo</w:t>
      </w:r>
      <w:r w:rsidR="003A4B52">
        <w:rPr>
          <w:rFonts w:ascii="Menlo-Regular" w:hAnsi="Menlo-Regular"/>
          <w:color w:val="FF0000"/>
          <w:sz w:val="18"/>
          <w:szCs w:val="18"/>
        </w:rPr>
        <w:t>g</w:t>
      </w:r>
      <w:r>
        <w:rPr>
          <w:rFonts w:ascii="Menlo-Regular" w:hAnsi="Menlo-Regular"/>
          <w:color w:val="FF0000"/>
          <w:sz w:val="18"/>
          <w:szCs w:val="18"/>
        </w:rPr>
        <w:t xml:space="preserve">-transforming. It really took off in econometrics in the 1980s and has been used quite </w:t>
      </w:r>
      <w:proofErr w:type="gramStart"/>
      <w:r>
        <w:rPr>
          <w:rFonts w:ascii="Menlo-Regular" w:hAnsi="Menlo-Regular"/>
          <w:color w:val="FF0000"/>
          <w:sz w:val="18"/>
          <w:szCs w:val="18"/>
        </w:rPr>
        <w:t>frequently</w:t>
      </w:r>
      <w:proofErr w:type="gramEnd"/>
      <w:r>
        <w:rPr>
          <w:rFonts w:ascii="Menlo-Regular" w:hAnsi="Menlo-Regular"/>
          <w:color w:val="FF0000"/>
          <w:sz w:val="18"/>
          <w:szCs w:val="18"/>
        </w:rPr>
        <w:t xml:space="preserve"> by evolutionary ecologists over the past 2 decades (more so now since the publication of the R package </w:t>
      </w:r>
      <w:proofErr w:type="spellStart"/>
      <w:r>
        <w:rPr>
          <w:rFonts w:ascii="Menlo-Regular" w:hAnsi="Menlo-Regular"/>
          <w:color w:val="FF0000"/>
          <w:sz w:val="18"/>
          <w:szCs w:val="18"/>
        </w:rPr>
        <w:t>bestNormalize</w:t>
      </w:r>
      <w:proofErr w:type="spellEnd"/>
      <w:r>
        <w:rPr>
          <w:rFonts w:ascii="Menlo-Regular" w:hAnsi="Menlo-Regular"/>
          <w:color w:val="FF0000"/>
          <w:sz w:val="18"/>
          <w:szCs w:val="18"/>
        </w:rPr>
        <w:t>).</w:t>
      </w:r>
    </w:p>
    <w:p w14:paraId="24457D20" w14:textId="77777777" w:rsidR="0060655D" w:rsidRDefault="0060655D">
      <w:pPr>
        <w:rPr>
          <w:rFonts w:ascii="Menlo-Regular" w:hAnsi="Menlo-Regular"/>
          <w:color w:val="FF0000"/>
          <w:sz w:val="18"/>
          <w:szCs w:val="18"/>
        </w:rPr>
      </w:pPr>
    </w:p>
    <w:p w14:paraId="018B1FB5" w14:textId="7188B2EF" w:rsidR="009F617E" w:rsidRDefault="00AF2F1E">
      <w:pPr>
        <w:rPr>
          <w:rFonts w:ascii="Menlo-Regular" w:hAnsi="Menlo-Regular"/>
          <w:color w:val="000000"/>
          <w:sz w:val="18"/>
          <w:szCs w:val="18"/>
        </w:rPr>
      </w:pPr>
      <w:proofErr w:type="gramStart"/>
      <w:r w:rsidRPr="009F617E">
        <w:rPr>
          <w:rFonts w:ascii="Menlo-Regular" w:hAnsi="Menlo-Regular"/>
          <w:color w:val="FF0000"/>
          <w:sz w:val="18"/>
          <w:szCs w:val="18"/>
        </w:rPr>
        <w:t>I’m</w:t>
      </w:r>
      <w:proofErr w:type="gramEnd"/>
      <w:r w:rsidRPr="009F617E">
        <w:rPr>
          <w:rFonts w:ascii="Menlo-Regular" w:hAnsi="Menlo-Regular"/>
          <w:color w:val="FF0000"/>
          <w:sz w:val="18"/>
          <w:szCs w:val="18"/>
        </w:rPr>
        <w:t xml:space="preserve"> not sure what you mean by “overinterpreted” but I’m sure it would apply to all analyses of animal movement because every creature’</w:t>
      </w:r>
      <w:r w:rsidR="009F617E">
        <w:rPr>
          <w:rFonts w:ascii="Menlo-Regular" w:hAnsi="Menlo-Regular"/>
          <w:color w:val="FF0000"/>
          <w:sz w:val="18"/>
          <w:szCs w:val="18"/>
        </w:rPr>
        <w:t>s</w:t>
      </w:r>
      <w:r w:rsidRPr="009F617E">
        <w:rPr>
          <w:rFonts w:ascii="Menlo-Regular" w:hAnsi="Menlo-Regular"/>
          <w:color w:val="FF0000"/>
          <w:sz w:val="18"/>
          <w:szCs w:val="18"/>
        </w:rPr>
        <w:t xml:space="preserve"> movement is bounded by zero.</w:t>
      </w:r>
    </w:p>
    <w:p w14:paraId="6CDE5F8C" w14:textId="77777777" w:rsidR="009F617E" w:rsidRDefault="009F617E">
      <w:pPr>
        <w:rPr>
          <w:rFonts w:ascii="Menlo-Regular" w:hAnsi="Menlo-Regular"/>
          <w:color w:val="000000"/>
          <w:sz w:val="18"/>
          <w:szCs w:val="18"/>
        </w:rPr>
      </w:pPr>
    </w:p>
    <w:p w14:paraId="16B7DE6A" w14:textId="77777777" w:rsidR="00FA2EE8" w:rsidRDefault="009F617E">
      <w:pPr>
        <w:rPr>
          <w:rFonts w:ascii="Menlo-Regular" w:hAnsi="Menlo-Regular"/>
          <w:color w:val="FF0000"/>
          <w:sz w:val="18"/>
          <w:szCs w:val="18"/>
        </w:rPr>
      </w:pPr>
      <w:r w:rsidRPr="009F617E">
        <w:rPr>
          <w:rFonts w:ascii="Menlo-Regular" w:hAnsi="Menlo-Regular"/>
          <w:color w:val="FF0000"/>
          <w:sz w:val="18"/>
          <w:szCs w:val="18"/>
        </w:rPr>
        <w:t xml:space="preserve">Average movement by females might be less than </w:t>
      </w:r>
      <w:r w:rsidR="005F1B0F">
        <w:rPr>
          <w:rFonts w:ascii="Menlo-Regular" w:hAnsi="Menlo-Regular"/>
          <w:color w:val="FF0000"/>
          <w:sz w:val="18"/>
          <w:szCs w:val="18"/>
        </w:rPr>
        <w:t xml:space="preserve">that exhibited by </w:t>
      </w:r>
      <w:proofErr w:type="gramStart"/>
      <w:r w:rsidRPr="009F617E">
        <w:rPr>
          <w:rFonts w:ascii="Menlo-Regular" w:hAnsi="Menlo-Regular"/>
          <w:color w:val="FF0000"/>
          <w:sz w:val="18"/>
          <w:szCs w:val="18"/>
        </w:rPr>
        <w:t>males</w:t>
      </w:r>
      <w:proofErr w:type="gramEnd"/>
      <w:r w:rsidRPr="009F617E">
        <w:rPr>
          <w:rFonts w:ascii="Menlo-Regular" w:hAnsi="Menlo-Regular"/>
          <w:color w:val="FF0000"/>
          <w:sz w:val="18"/>
          <w:szCs w:val="18"/>
        </w:rPr>
        <w:t xml:space="preserve"> but it is not zero i.e. there is lots of opportunity for females to vary in their movement.</w:t>
      </w:r>
      <w:r w:rsidR="0096536E">
        <w:rPr>
          <w:rFonts w:ascii="Menlo-Regular" w:hAnsi="Menlo-Regular"/>
          <w:color w:val="FF0000"/>
          <w:sz w:val="18"/>
          <w:szCs w:val="18"/>
        </w:rPr>
        <w:t xml:space="preserve"> In fact, some females walk as far as males. </w:t>
      </w:r>
      <w:proofErr w:type="gramStart"/>
      <w:r w:rsidR="0096536E">
        <w:rPr>
          <w:rFonts w:ascii="Menlo-Regular" w:hAnsi="Menlo-Regular"/>
          <w:color w:val="FF0000"/>
          <w:sz w:val="18"/>
          <w:szCs w:val="18"/>
        </w:rPr>
        <w:t>What’s</w:t>
      </w:r>
      <w:proofErr w:type="gramEnd"/>
      <w:r w:rsidR="0096536E">
        <w:rPr>
          <w:rFonts w:ascii="Menlo-Regular" w:hAnsi="Menlo-Regular"/>
          <w:color w:val="FF0000"/>
          <w:sz w:val="18"/>
          <w:szCs w:val="18"/>
        </w:rPr>
        <w:t xml:space="preserve"> important in this analysis is how consistent each individual is in their movemen</w:t>
      </w:r>
      <w:r w:rsidR="002A51A0">
        <w:rPr>
          <w:rFonts w:ascii="Menlo-Regular" w:hAnsi="Menlo-Regular"/>
          <w:color w:val="FF0000"/>
          <w:sz w:val="18"/>
          <w:szCs w:val="18"/>
        </w:rPr>
        <w:t xml:space="preserve">t. </w:t>
      </w:r>
    </w:p>
    <w:p w14:paraId="6C126BE7" w14:textId="77777777" w:rsidR="00FA2EE8" w:rsidRDefault="00FA2EE8">
      <w:pPr>
        <w:rPr>
          <w:rFonts w:ascii="Menlo-Regular" w:hAnsi="Menlo-Regular"/>
          <w:color w:val="FF0000"/>
          <w:sz w:val="18"/>
          <w:szCs w:val="18"/>
        </w:rPr>
      </w:pPr>
    </w:p>
    <w:p w14:paraId="46239195" w14:textId="56BA3943" w:rsidR="006D2290" w:rsidRDefault="00FA2EE8">
      <w:pPr>
        <w:rPr>
          <w:rFonts w:ascii="Menlo-Regular" w:hAnsi="Menlo-Regular"/>
          <w:color w:val="000000"/>
          <w:sz w:val="18"/>
          <w:szCs w:val="18"/>
        </w:rPr>
      </w:pPr>
      <w:r>
        <w:rPr>
          <w:rFonts w:ascii="Menlo-Regular" w:hAnsi="Menlo-Regular"/>
          <w:color w:val="FF0000"/>
          <w:sz w:val="18"/>
          <w:szCs w:val="18"/>
        </w:rPr>
        <w:t xml:space="preserve">I agree that testing male movement in relation to female density or availability would be interesting. </w:t>
      </w:r>
      <w:r w:rsidR="00737BDC">
        <w:rPr>
          <w:rFonts w:ascii="Menlo-Regular" w:hAnsi="Menlo-Regular"/>
          <w:color w:val="FF0000"/>
          <w:sz w:val="18"/>
          <w:szCs w:val="18"/>
        </w:rPr>
        <w:t>I doubt it could be satisfactorily do</w:t>
      </w:r>
      <w:r w:rsidR="008B1BB2">
        <w:rPr>
          <w:rFonts w:ascii="Menlo-Regular" w:hAnsi="Menlo-Regular"/>
          <w:color w:val="FF0000"/>
          <w:sz w:val="18"/>
          <w:szCs w:val="18"/>
        </w:rPr>
        <w:t>ne</w:t>
      </w:r>
      <w:r w:rsidR="00737BDC">
        <w:rPr>
          <w:rFonts w:ascii="Menlo-Regular" w:hAnsi="Menlo-Regular"/>
          <w:color w:val="FF0000"/>
          <w:sz w:val="18"/>
          <w:szCs w:val="18"/>
        </w:rPr>
        <w:t xml:space="preserve"> in the field </w:t>
      </w:r>
      <w:r w:rsidR="008B1BB2">
        <w:rPr>
          <w:rFonts w:ascii="Menlo-Regular" w:hAnsi="Menlo-Regular"/>
          <w:color w:val="FF0000"/>
          <w:sz w:val="18"/>
          <w:szCs w:val="18"/>
        </w:rPr>
        <w:t xml:space="preserve">and lab tests present challenges given these animals are so large and walk considerable distances. </w:t>
      </w:r>
      <w:r>
        <w:rPr>
          <w:rFonts w:ascii="Menlo-Regular" w:hAnsi="Menlo-Regular"/>
          <w:color w:val="FF0000"/>
          <w:sz w:val="18"/>
          <w:szCs w:val="18"/>
        </w:rPr>
        <w:t xml:space="preserve">We tried </w:t>
      </w:r>
      <w:r w:rsidR="00C824CE">
        <w:rPr>
          <w:rFonts w:ascii="Menlo-Regular" w:hAnsi="Menlo-Regular"/>
          <w:color w:val="FF0000"/>
          <w:sz w:val="18"/>
          <w:szCs w:val="18"/>
        </w:rPr>
        <w:t xml:space="preserve">a small-scale test of this </w:t>
      </w:r>
      <w:r>
        <w:rPr>
          <w:rFonts w:ascii="Menlo-Regular" w:hAnsi="Menlo-Regular"/>
          <w:color w:val="FF0000"/>
          <w:sz w:val="18"/>
          <w:szCs w:val="18"/>
        </w:rPr>
        <w:t xml:space="preserve">in Kelly and Gwynne (2016, BEAS) </w:t>
      </w:r>
      <w:r w:rsidR="008B1BB2">
        <w:rPr>
          <w:rFonts w:ascii="Menlo-Regular" w:hAnsi="Menlo-Regular"/>
          <w:color w:val="FF0000"/>
          <w:sz w:val="18"/>
          <w:szCs w:val="18"/>
        </w:rPr>
        <w:t>but could only test 2 individuals at a time. This idea should be</w:t>
      </w:r>
      <w:r w:rsidR="008B4F1E">
        <w:rPr>
          <w:rFonts w:ascii="Menlo-Regular" w:hAnsi="Menlo-Regular"/>
          <w:color w:val="FF0000"/>
          <w:sz w:val="18"/>
          <w:szCs w:val="18"/>
        </w:rPr>
        <w:t xml:space="preserve"> revisited, however.</w:t>
      </w:r>
      <w:r w:rsidR="00F459E7">
        <w:rPr>
          <w:rFonts w:ascii="Menlo-Regular" w:hAnsi="Menlo-Regular"/>
          <w:color w:val="000000"/>
          <w:sz w:val="18"/>
          <w:szCs w:val="18"/>
        </w:rPr>
        <w:br/>
      </w:r>
      <w:r w:rsidR="00F459E7">
        <w:rPr>
          <w:rFonts w:ascii="Menlo-Regular" w:hAnsi="Menlo-Regular"/>
          <w:color w:val="000000"/>
          <w:sz w:val="18"/>
          <w:szCs w:val="18"/>
        </w:rPr>
        <w:br/>
        <w:t xml:space="preserve">8: not sure about the placement of the parenthetical statement here – </w:t>
      </w:r>
      <w:proofErr w:type="gramStart"/>
      <w:r w:rsidR="00F459E7">
        <w:rPr>
          <w:rFonts w:ascii="Menlo-Regular" w:hAnsi="Menlo-Regular"/>
          <w:color w:val="000000"/>
          <w:sz w:val="18"/>
          <w:szCs w:val="18"/>
        </w:rPr>
        <w:t>I’m</w:t>
      </w:r>
      <w:proofErr w:type="gramEnd"/>
      <w:r w:rsidR="00F459E7">
        <w:rPr>
          <w:rFonts w:ascii="Menlo-Regular" w:hAnsi="Menlo-Regular"/>
          <w:color w:val="000000"/>
          <w:sz w:val="18"/>
          <w:szCs w:val="18"/>
        </w:rPr>
        <w:t xml:space="preserve"> not sure I would define predictability as ‘residual within-individual variation’ (this seems at </w:t>
      </w:r>
      <w:r w:rsidR="00F459E7">
        <w:rPr>
          <w:rFonts w:ascii="Menlo-Regular" w:hAnsi="Menlo-Regular"/>
          <w:color w:val="000000"/>
          <w:sz w:val="18"/>
          <w:szCs w:val="18"/>
        </w:rPr>
        <w:lastRenderedPageBreak/>
        <w:t>odds with the definition in the introductory paragraph as well?), and behaviour hasn’t been mentioned at this point.</w:t>
      </w:r>
    </w:p>
    <w:p w14:paraId="31621C1F" w14:textId="77777777" w:rsidR="006D2290" w:rsidRDefault="006D2290">
      <w:pPr>
        <w:rPr>
          <w:rFonts w:ascii="Menlo-Regular" w:hAnsi="Menlo-Regular"/>
          <w:color w:val="000000"/>
          <w:sz w:val="18"/>
          <w:szCs w:val="18"/>
        </w:rPr>
      </w:pPr>
    </w:p>
    <w:p w14:paraId="200EBFE5" w14:textId="77777777" w:rsidR="00E1344F" w:rsidRPr="00E1344F" w:rsidRDefault="0041608A" w:rsidP="00E1344F">
      <w:pPr>
        <w:rPr>
          <w:rFonts w:ascii="Menlo-Regular" w:hAnsi="Menlo-Regular"/>
          <w:color w:val="FF0000"/>
          <w:sz w:val="18"/>
          <w:szCs w:val="18"/>
        </w:rPr>
      </w:pPr>
      <w:proofErr w:type="gramStart"/>
      <w:r w:rsidRPr="0041608A">
        <w:rPr>
          <w:rFonts w:ascii="Menlo-Regular" w:hAnsi="Menlo-Regular"/>
          <w:color w:val="FF0000"/>
          <w:sz w:val="18"/>
          <w:szCs w:val="18"/>
        </w:rPr>
        <w:t>I’ve</w:t>
      </w:r>
      <w:proofErr w:type="gramEnd"/>
      <w:r w:rsidRPr="0041608A">
        <w:rPr>
          <w:rFonts w:ascii="Menlo-Regular" w:hAnsi="Menlo-Regular"/>
          <w:color w:val="FF0000"/>
          <w:sz w:val="18"/>
          <w:szCs w:val="18"/>
        </w:rPr>
        <w:t xml:space="preserve"> re-worded the first line of the Abstract to make my meaning clearer. However, residual within-individual variation is the field-standard definition of predictability</w:t>
      </w:r>
      <w:r>
        <w:rPr>
          <w:rFonts w:ascii="Menlo-Regular" w:hAnsi="Menlo-Regular"/>
          <w:color w:val="FF0000"/>
          <w:sz w:val="18"/>
          <w:szCs w:val="18"/>
        </w:rPr>
        <w:t xml:space="preserve"> (see Hertel et al. 2020; </w:t>
      </w:r>
      <w:proofErr w:type="spellStart"/>
      <w:r>
        <w:rPr>
          <w:rFonts w:ascii="Menlo-Regular" w:hAnsi="Menlo-Regular"/>
          <w:color w:val="FF0000"/>
          <w:sz w:val="18"/>
          <w:szCs w:val="18"/>
        </w:rPr>
        <w:t>Cleasby</w:t>
      </w:r>
      <w:proofErr w:type="spellEnd"/>
      <w:r>
        <w:rPr>
          <w:rFonts w:ascii="Menlo-Regular" w:hAnsi="Menlo-Regular"/>
          <w:color w:val="FF0000"/>
          <w:sz w:val="18"/>
          <w:szCs w:val="18"/>
        </w:rPr>
        <w:t xml:space="preserve"> et al. </w:t>
      </w:r>
      <w:r w:rsidR="00E1344F">
        <w:rPr>
          <w:rFonts w:ascii="Menlo-Regular" w:hAnsi="Menlo-Regular"/>
          <w:color w:val="FF0000"/>
          <w:sz w:val="18"/>
          <w:szCs w:val="18"/>
        </w:rPr>
        <w:t>2</w:t>
      </w:r>
      <w:r>
        <w:rPr>
          <w:rFonts w:ascii="Menlo-Regular" w:hAnsi="Menlo-Regular"/>
          <w:color w:val="FF0000"/>
          <w:sz w:val="18"/>
          <w:szCs w:val="18"/>
        </w:rPr>
        <w:t xml:space="preserve">015; </w:t>
      </w:r>
      <w:r w:rsidR="00E1344F">
        <w:rPr>
          <w:rFonts w:ascii="Menlo-Regular" w:hAnsi="Menlo-Regular"/>
          <w:color w:val="FF0000"/>
          <w:sz w:val="18"/>
          <w:szCs w:val="18"/>
        </w:rPr>
        <w:t xml:space="preserve">Stamps et al. 2012; Biro &amp; </w:t>
      </w:r>
      <w:proofErr w:type="spellStart"/>
      <w:r w:rsidR="00E1344F" w:rsidRPr="00E1344F">
        <w:rPr>
          <w:rFonts w:ascii="Menlo-Regular" w:hAnsi="Menlo-Regular"/>
          <w:color w:val="FF0000"/>
          <w:sz w:val="18"/>
          <w:szCs w:val="18"/>
        </w:rPr>
        <w:t>Adriaenssens</w:t>
      </w:r>
      <w:proofErr w:type="spellEnd"/>
      <w:r w:rsidR="00E1344F" w:rsidRPr="00E1344F">
        <w:rPr>
          <w:rFonts w:ascii="Menlo-Regular" w:hAnsi="Menlo-Regular"/>
          <w:color w:val="FF0000"/>
          <w:sz w:val="18"/>
          <w:szCs w:val="18"/>
        </w:rPr>
        <w:t xml:space="preserve"> </w:t>
      </w:r>
    </w:p>
    <w:p w14:paraId="21787BF0" w14:textId="7497E38C" w:rsidR="006D2290" w:rsidRPr="0041608A" w:rsidRDefault="00E1344F">
      <w:pPr>
        <w:rPr>
          <w:rFonts w:ascii="Menlo-Regular" w:hAnsi="Menlo-Regular"/>
          <w:color w:val="FF0000"/>
          <w:sz w:val="18"/>
          <w:szCs w:val="18"/>
        </w:rPr>
      </w:pPr>
      <w:r>
        <w:rPr>
          <w:rFonts w:ascii="Menlo-Regular" w:hAnsi="Menlo-Regular"/>
          <w:color w:val="FF0000"/>
          <w:sz w:val="18"/>
          <w:szCs w:val="18"/>
        </w:rPr>
        <w:t>013).</w:t>
      </w:r>
    </w:p>
    <w:p w14:paraId="732FEA90" w14:textId="1BDDA7BB" w:rsidR="00F57716" w:rsidRDefault="00F459E7">
      <w:pPr>
        <w:rPr>
          <w:rFonts w:ascii="Menlo-Regular" w:hAnsi="Menlo-Regular"/>
          <w:color w:val="000000"/>
          <w:sz w:val="18"/>
          <w:szCs w:val="18"/>
        </w:rPr>
      </w:pPr>
      <w:r>
        <w:rPr>
          <w:rFonts w:ascii="Menlo-Regular" w:hAnsi="Menlo-Regular"/>
          <w:color w:val="000000"/>
          <w:sz w:val="18"/>
          <w:szCs w:val="18"/>
        </w:rPr>
        <w:br/>
        <w:t xml:space="preserve">24: While plasticity can be termed </w:t>
      </w:r>
      <w:proofErr w:type="gramStart"/>
      <w:r>
        <w:rPr>
          <w:rFonts w:ascii="Menlo-Regular" w:hAnsi="Menlo-Regular"/>
          <w:color w:val="000000"/>
          <w:sz w:val="18"/>
          <w:szCs w:val="18"/>
        </w:rPr>
        <w:t>generally within-individual</w:t>
      </w:r>
      <w:proofErr w:type="gramEnd"/>
      <w:r>
        <w:rPr>
          <w:rFonts w:ascii="Menlo-Regular" w:hAnsi="Menlo-Regular"/>
          <w:color w:val="000000"/>
          <w:sz w:val="18"/>
          <w:szCs w:val="18"/>
        </w:rPr>
        <w:t xml:space="preserve"> variation, it might be best to describe it as within-individual variation in relation to some other variable (it’s easy to get bogged down in the definitions here, but it’s a bit confusing to discuss residual variation that’s effectively left over after controlling for within-individual variation…)</w:t>
      </w:r>
    </w:p>
    <w:p w14:paraId="2D618E68" w14:textId="77777777" w:rsidR="00C82CDE" w:rsidRDefault="00C82CDE">
      <w:pPr>
        <w:rPr>
          <w:rFonts w:ascii="Menlo-Regular" w:hAnsi="Menlo-Regular"/>
          <w:color w:val="000000"/>
          <w:sz w:val="18"/>
          <w:szCs w:val="18"/>
        </w:rPr>
      </w:pPr>
    </w:p>
    <w:p w14:paraId="4C2E65DF" w14:textId="721E4DA0" w:rsidR="006D2290" w:rsidRPr="008F3857" w:rsidRDefault="00E1344F">
      <w:pPr>
        <w:rPr>
          <w:rFonts w:ascii="Menlo-Regular" w:hAnsi="Menlo-Regular"/>
          <w:color w:val="FF0000"/>
          <w:sz w:val="18"/>
          <w:szCs w:val="18"/>
        </w:rPr>
      </w:pPr>
      <w:r w:rsidRPr="008F3857">
        <w:rPr>
          <w:rFonts w:ascii="Menlo-Regular" w:hAnsi="Menlo-Regular"/>
          <w:color w:val="FF0000"/>
          <w:sz w:val="18"/>
          <w:szCs w:val="18"/>
        </w:rPr>
        <w:t xml:space="preserve">I agree. I have added that </w:t>
      </w:r>
      <w:r w:rsidR="008F3857" w:rsidRPr="008F3857">
        <w:rPr>
          <w:rFonts w:ascii="Menlo-Regular" w:hAnsi="Menlo-Regular"/>
          <w:color w:val="FF0000"/>
          <w:sz w:val="18"/>
          <w:szCs w:val="18"/>
        </w:rPr>
        <w:t xml:space="preserve">individual plasticity is context-dependent change in behaviour and is represented </w:t>
      </w:r>
      <w:r w:rsidR="00A679B5">
        <w:rPr>
          <w:rFonts w:ascii="Menlo-Regular" w:hAnsi="Menlo-Regular"/>
          <w:color w:val="FF0000"/>
          <w:sz w:val="18"/>
          <w:szCs w:val="18"/>
        </w:rPr>
        <w:t>by</w:t>
      </w:r>
      <w:r w:rsidR="008F3857" w:rsidRPr="008F3857">
        <w:rPr>
          <w:rFonts w:ascii="Menlo-Regular" w:hAnsi="Menlo-Regular"/>
          <w:color w:val="FF0000"/>
          <w:sz w:val="18"/>
          <w:szCs w:val="18"/>
        </w:rPr>
        <w:t xml:space="preserve"> a reaction norm slope.</w:t>
      </w:r>
    </w:p>
    <w:p w14:paraId="450B7CD4" w14:textId="77777777" w:rsidR="00C82CDE" w:rsidRDefault="00C82CDE">
      <w:pPr>
        <w:rPr>
          <w:rFonts w:ascii="Menlo-Regular" w:hAnsi="Menlo-Regular"/>
          <w:color w:val="000000"/>
          <w:sz w:val="18"/>
          <w:szCs w:val="18"/>
        </w:rPr>
      </w:pPr>
    </w:p>
    <w:p w14:paraId="7FD52E97" w14:textId="77777777" w:rsidR="00F57716" w:rsidRDefault="00F459E7">
      <w:pPr>
        <w:rPr>
          <w:rFonts w:ascii="Menlo-Regular" w:hAnsi="Menlo-Regular"/>
          <w:color w:val="000000"/>
          <w:sz w:val="18"/>
          <w:szCs w:val="18"/>
        </w:rPr>
      </w:pPr>
      <w:r>
        <w:rPr>
          <w:rFonts w:ascii="Menlo-Regular" w:hAnsi="Menlo-Regular"/>
          <w:color w:val="000000"/>
          <w:sz w:val="18"/>
          <w:szCs w:val="18"/>
        </w:rPr>
        <w:br/>
        <w:t xml:space="preserve">31: </w:t>
      </w:r>
      <w:proofErr w:type="gramStart"/>
      <w:r>
        <w:rPr>
          <w:rFonts w:ascii="Menlo-Regular" w:hAnsi="Menlo-Regular"/>
          <w:color w:val="000000"/>
          <w:sz w:val="18"/>
          <w:szCs w:val="18"/>
        </w:rPr>
        <w:t>Don’t</w:t>
      </w:r>
      <w:proofErr w:type="gramEnd"/>
      <w:r>
        <w:rPr>
          <w:rFonts w:ascii="Menlo-Regular" w:hAnsi="Menlo-Regular"/>
          <w:color w:val="000000"/>
          <w:sz w:val="18"/>
          <w:szCs w:val="18"/>
        </w:rPr>
        <w:t xml:space="preserve"> understand use of ‘conversely’ here</w:t>
      </w:r>
    </w:p>
    <w:p w14:paraId="0111250C" w14:textId="77777777" w:rsidR="009F617E" w:rsidRDefault="009F617E">
      <w:pPr>
        <w:rPr>
          <w:rFonts w:ascii="Menlo-Regular" w:hAnsi="Menlo-Regular"/>
          <w:color w:val="000000"/>
          <w:sz w:val="18"/>
          <w:szCs w:val="18"/>
        </w:rPr>
      </w:pPr>
    </w:p>
    <w:p w14:paraId="2D37F444" w14:textId="1F898D59" w:rsidR="009F617E" w:rsidRPr="009F617E" w:rsidRDefault="009F617E">
      <w:pPr>
        <w:rPr>
          <w:rFonts w:ascii="Menlo-Regular" w:hAnsi="Menlo-Regular"/>
          <w:color w:val="FF0000"/>
          <w:sz w:val="18"/>
          <w:szCs w:val="18"/>
        </w:rPr>
      </w:pPr>
      <w:r w:rsidRPr="009F617E">
        <w:rPr>
          <w:rFonts w:ascii="Menlo-Regular" w:hAnsi="Menlo-Regular"/>
          <w:color w:val="FF0000"/>
          <w:sz w:val="18"/>
          <w:szCs w:val="18"/>
        </w:rPr>
        <w:t xml:space="preserve">I am comparing non-biological sources of variation, such as statistical sampling error, with biological sources of variation, </w:t>
      </w:r>
      <w:r w:rsidR="00737BDC">
        <w:rPr>
          <w:rFonts w:ascii="Menlo-Regular" w:hAnsi="Menlo-Regular"/>
          <w:color w:val="FF0000"/>
          <w:sz w:val="18"/>
          <w:szCs w:val="18"/>
        </w:rPr>
        <w:t xml:space="preserve">such as </w:t>
      </w:r>
      <w:proofErr w:type="gramStart"/>
      <w:r w:rsidR="00737BDC">
        <w:rPr>
          <w:rFonts w:ascii="Menlo-Regular" w:hAnsi="Menlo-Regular"/>
          <w:color w:val="FF0000"/>
          <w:sz w:val="18"/>
          <w:szCs w:val="18"/>
        </w:rPr>
        <w:t>selection</w:t>
      </w:r>
      <w:proofErr w:type="gramEnd"/>
      <w:r w:rsidRPr="009F617E">
        <w:rPr>
          <w:rFonts w:ascii="Menlo-Regular" w:hAnsi="Menlo-Regular"/>
          <w:color w:val="FF0000"/>
          <w:sz w:val="18"/>
          <w:szCs w:val="18"/>
        </w:rPr>
        <w:t>.</w:t>
      </w:r>
    </w:p>
    <w:p w14:paraId="720268BE" w14:textId="77777777" w:rsidR="002139BC" w:rsidRDefault="00F459E7">
      <w:pPr>
        <w:rPr>
          <w:rFonts w:ascii="Menlo-Regular" w:hAnsi="Menlo-Regular"/>
          <w:color w:val="000000"/>
          <w:sz w:val="18"/>
          <w:szCs w:val="18"/>
        </w:rPr>
      </w:pPr>
      <w:r>
        <w:rPr>
          <w:rFonts w:ascii="Menlo-Regular" w:hAnsi="Menlo-Regular"/>
          <w:color w:val="000000"/>
          <w:sz w:val="18"/>
          <w:szCs w:val="18"/>
        </w:rPr>
        <w:br/>
        <w:t xml:space="preserve">80-81: Is there any data to support this assumption? It is not unreasonable but would be good if there was a stronger basis to it. I am unsure of how </w:t>
      </w:r>
      <w:proofErr w:type="spellStart"/>
      <w:r>
        <w:rPr>
          <w:rFonts w:ascii="Menlo-Regular" w:hAnsi="Menlo-Regular"/>
          <w:color w:val="000000"/>
          <w:sz w:val="18"/>
          <w:szCs w:val="18"/>
        </w:rPr>
        <w:t>weta</w:t>
      </w:r>
      <w:proofErr w:type="spellEnd"/>
      <w:r>
        <w:rPr>
          <w:rFonts w:ascii="Menlo-Regular" w:hAnsi="Menlo-Regular"/>
          <w:color w:val="000000"/>
          <w:sz w:val="18"/>
          <w:szCs w:val="18"/>
        </w:rPr>
        <w:t xml:space="preserve"> detect one another, so if one </w:t>
      </w:r>
      <w:proofErr w:type="spellStart"/>
      <w:r>
        <w:rPr>
          <w:rFonts w:ascii="Menlo-Regular" w:hAnsi="Menlo-Regular"/>
          <w:color w:val="000000"/>
          <w:sz w:val="18"/>
          <w:szCs w:val="18"/>
        </w:rPr>
        <w:t>weta</w:t>
      </w:r>
      <w:proofErr w:type="spellEnd"/>
      <w:r>
        <w:rPr>
          <w:rFonts w:ascii="Menlo-Regular" w:hAnsi="Menlo-Regular"/>
          <w:color w:val="000000"/>
          <w:sz w:val="18"/>
          <w:szCs w:val="18"/>
        </w:rPr>
        <w:t xml:space="preserve"> travelled a long distance in a straight line while another travelled the same overall distance in a more thorough exploration of the local area these would be quite different strategies… yet in this setup a thorough local search would give the same ‘distance from start’ phenotype as a short </w:t>
      </w:r>
      <w:proofErr w:type="gramStart"/>
      <w:r>
        <w:rPr>
          <w:rFonts w:ascii="Menlo-Regular" w:hAnsi="Menlo-Regular"/>
          <w:color w:val="000000"/>
          <w:sz w:val="18"/>
          <w:szCs w:val="18"/>
        </w:rPr>
        <w:t>straight line</w:t>
      </w:r>
      <w:proofErr w:type="gramEnd"/>
      <w:r>
        <w:rPr>
          <w:rFonts w:ascii="Menlo-Regular" w:hAnsi="Menlo-Regular"/>
          <w:color w:val="000000"/>
          <w:sz w:val="18"/>
          <w:szCs w:val="18"/>
        </w:rPr>
        <w:t xml:space="preserve"> distance. Is there anything known about differences in strategies among males in this or related species? Also, the methods state that </w:t>
      </w:r>
      <w:proofErr w:type="spellStart"/>
      <w:r>
        <w:rPr>
          <w:rFonts w:ascii="Menlo-Regular" w:hAnsi="Menlo-Regular"/>
          <w:color w:val="000000"/>
          <w:sz w:val="18"/>
          <w:szCs w:val="18"/>
        </w:rPr>
        <w:t>weta</w:t>
      </w:r>
      <w:proofErr w:type="spellEnd"/>
      <w:r>
        <w:rPr>
          <w:rFonts w:ascii="Menlo-Regular" w:hAnsi="Menlo-Regular"/>
          <w:color w:val="000000"/>
          <w:sz w:val="18"/>
          <w:szCs w:val="18"/>
        </w:rPr>
        <w:t xml:space="preserve"> seek refuge during the day by hiding under vegetation or other objects – how well distributed are such refuges in the pasture? E.g., would those that travel some distance have to make their way back to find refuge?</w:t>
      </w:r>
    </w:p>
    <w:p w14:paraId="01EAF54A" w14:textId="77777777" w:rsidR="002139BC" w:rsidRDefault="002139BC">
      <w:pPr>
        <w:rPr>
          <w:rFonts w:ascii="Menlo-Regular" w:hAnsi="Menlo-Regular"/>
          <w:color w:val="000000"/>
          <w:sz w:val="18"/>
          <w:szCs w:val="18"/>
        </w:rPr>
      </w:pPr>
    </w:p>
    <w:p w14:paraId="6B7B632E" w14:textId="34623A0D" w:rsidR="002139BC" w:rsidRDefault="00C82CDE">
      <w:pPr>
        <w:rPr>
          <w:rFonts w:ascii="Menlo-Regular" w:hAnsi="Menlo-Regular"/>
          <w:color w:val="FF0000"/>
          <w:sz w:val="18"/>
          <w:szCs w:val="18"/>
        </w:rPr>
      </w:pPr>
      <w:r>
        <w:rPr>
          <w:rFonts w:ascii="Menlo-Regular" w:hAnsi="Menlo-Regular"/>
          <w:color w:val="FF0000"/>
          <w:sz w:val="18"/>
          <w:szCs w:val="18"/>
        </w:rPr>
        <w:t xml:space="preserve">We can only assume that this is the minimum distance travelled. </w:t>
      </w:r>
      <w:r w:rsidR="002139BC" w:rsidRPr="002139BC">
        <w:rPr>
          <w:rFonts w:ascii="Menlo-Regular" w:hAnsi="Menlo-Regular"/>
          <w:color w:val="FF0000"/>
          <w:sz w:val="18"/>
          <w:szCs w:val="18"/>
        </w:rPr>
        <w:t xml:space="preserve">The sinuosity of the </w:t>
      </w:r>
      <w:proofErr w:type="spellStart"/>
      <w:r w:rsidR="00F21BEF">
        <w:rPr>
          <w:rFonts w:ascii="Menlo-Regular" w:hAnsi="Menlo-Regular"/>
          <w:color w:val="FF0000"/>
          <w:sz w:val="18"/>
          <w:szCs w:val="18"/>
        </w:rPr>
        <w:t>weta’s</w:t>
      </w:r>
      <w:proofErr w:type="spellEnd"/>
      <w:r w:rsidR="00F21BEF">
        <w:rPr>
          <w:rFonts w:ascii="Menlo-Regular" w:hAnsi="Menlo-Regular"/>
          <w:color w:val="FF0000"/>
          <w:sz w:val="18"/>
          <w:szCs w:val="18"/>
        </w:rPr>
        <w:t xml:space="preserve"> nightly </w:t>
      </w:r>
      <w:r w:rsidR="002139BC" w:rsidRPr="002139BC">
        <w:rPr>
          <w:rFonts w:ascii="Menlo-Regular" w:hAnsi="Menlo-Regular"/>
          <w:color w:val="FF0000"/>
          <w:sz w:val="18"/>
          <w:szCs w:val="18"/>
        </w:rPr>
        <w:t xml:space="preserve">travel route is unknown and would be </w:t>
      </w:r>
      <w:proofErr w:type="gramStart"/>
      <w:r w:rsidR="002139BC" w:rsidRPr="002139BC">
        <w:rPr>
          <w:rFonts w:ascii="Menlo-Regular" w:hAnsi="Menlo-Regular"/>
          <w:color w:val="FF0000"/>
          <w:sz w:val="18"/>
          <w:szCs w:val="18"/>
        </w:rPr>
        <w:t>nearly imposs</w:t>
      </w:r>
      <w:r w:rsidR="00F21BEF">
        <w:rPr>
          <w:rFonts w:ascii="Menlo-Regular" w:hAnsi="Menlo-Regular"/>
          <w:color w:val="FF0000"/>
          <w:sz w:val="18"/>
          <w:szCs w:val="18"/>
        </w:rPr>
        <w:t>i</w:t>
      </w:r>
      <w:r w:rsidR="002139BC" w:rsidRPr="002139BC">
        <w:rPr>
          <w:rFonts w:ascii="Menlo-Regular" w:hAnsi="Menlo-Regular"/>
          <w:color w:val="FF0000"/>
          <w:sz w:val="18"/>
          <w:szCs w:val="18"/>
        </w:rPr>
        <w:t>ble</w:t>
      </w:r>
      <w:proofErr w:type="gramEnd"/>
      <w:r w:rsidR="002139BC" w:rsidRPr="002139BC">
        <w:rPr>
          <w:rFonts w:ascii="Menlo-Regular" w:hAnsi="Menlo-Regular"/>
          <w:color w:val="FF0000"/>
          <w:sz w:val="18"/>
          <w:szCs w:val="18"/>
        </w:rPr>
        <w:t xml:space="preserve"> to quantify in situ.</w:t>
      </w:r>
      <w:r w:rsidR="002F46B5">
        <w:rPr>
          <w:rFonts w:ascii="Menlo-Regular" w:hAnsi="Menlo-Regular"/>
          <w:color w:val="FF0000"/>
          <w:sz w:val="18"/>
          <w:szCs w:val="18"/>
        </w:rPr>
        <w:t xml:space="preserve"> </w:t>
      </w:r>
      <w:proofErr w:type="gramStart"/>
      <w:r>
        <w:rPr>
          <w:rFonts w:ascii="Menlo-Regular" w:hAnsi="Menlo-Regular"/>
          <w:color w:val="FF0000"/>
          <w:sz w:val="18"/>
          <w:szCs w:val="18"/>
        </w:rPr>
        <w:t>Perhaps future</w:t>
      </w:r>
      <w:proofErr w:type="gramEnd"/>
      <w:r>
        <w:rPr>
          <w:rFonts w:ascii="Menlo-Regular" w:hAnsi="Menlo-Regular"/>
          <w:color w:val="FF0000"/>
          <w:sz w:val="18"/>
          <w:szCs w:val="18"/>
        </w:rPr>
        <w:t xml:space="preserve"> technology will allow us to combat this challenge</w:t>
      </w:r>
      <w:r w:rsidR="00A01CC9">
        <w:rPr>
          <w:rFonts w:ascii="Menlo-Regular" w:hAnsi="Menlo-Regular"/>
          <w:color w:val="FF0000"/>
          <w:sz w:val="18"/>
          <w:szCs w:val="18"/>
        </w:rPr>
        <w:t>,</w:t>
      </w:r>
      <w:r>
        <w:rPr>
          <w:rFonts w:ascii="Menlo-Regular" w:hAnsi="Menlo-Regular"/>
          <w:color w:val="FF0000"/>
          <w:sz w:val="18"/>
          <w:szCs w:val="18"/>
        </w:rPr>
        <w:t xml:space="preserve"> but I’m afraid this will remain </w:t>
      </w:r>
      <w:r w:rsidR="00403DCB">
        <w:rPr>
          <w:rFonts w:ascii="Menlo-Regular" w:hAnsi="Menlo-Regular"/>
          <w:color w:val="FF0000"/>
          <w:sz w:val="18"/>
          <w:szCs w:val="18"/>
        </w:rPr>
        <w:t xml:space="preserve">an issue </w:t>
      </w:r>
      <w:r w:rsidR="002F46B5">
        <w:rPr>
          <w:rFonts w:ascii="Menlo-Regular" w:hAnsi="Menlo-Regular"/>
          <w:color w:val="FF0000"/>
          <w:sz w:val="18"/>
          <w:szCs w:val="18"/>
        </w:rPr>
        <w:t xml:space="preserve">in </w:t>
      </w:r>
      <w:r w:rsidR="00403DCB">
        <w:rPr>
          <w:rFonts w:ascii="Menlo-Regular" w:hAnsi="Menlo-Regular"/>
          <w:color w:val="FF0000"/>
          <w:sz w:val="18"/>
          <w:szCs w:val="18"/>
        </w:rPr>
        <w:t xml:space="preserve">many </w:t>
      </w:r>
      <w:r w:rsidR="002F46B5">
        <w:rPr>
          <w:rFonts w:ascii="Menlo-Regular" w:hAnsi="Menlo-Regular"/>
          <w:color w:val="FF0000"/>
          <w:sz w:val="18"/>
          <w:szCs w:val="18"/>
        </w:rPr>
        <w:t xml:space="preserve">animal tracking studies. </w:t>
      </w:r>
    </w:p>
    <w:p w14:paraId="0C303E65" w14:textId="77777777" w:rsidR="00403DCB" w:rsidRDefault="00403DCB">
      <w:pPr>
        <w:rPr>
          <w:rFonts w:ascii="Menlo-Regular" w:hAnsi="Menlo-Regular"/>
          <w:color w:val="FF0000"/>
          <w:sz w:val="18"/>
          <w:szCs w:val="18"/>
        </w:rPr>
      </w:pPr>
    </w:p>
    <w:p w14:paraId="0BBA336B" w14:textId="6F3342FD" w:rsidR="0031511E" w:rsidRDefault="0031511E">
      <w:pPr>
        <w:rPr>
          <w:rFonts w:ascii="Menlo-Regular" w:hAnsi="Menlo-Regular"/>
          <w:color w:val="FF0000"/>
          <w:sz w:val="18"/>
          <w:szCs w:val="18"/>
        </w:rPr>
      </w:pPr>
      <w:r>
        <w:rPr>
          <w:rFonts w:ascii="Menlo-Regular" w:hAnsi="Menlo-Regular"/>
          <w:color w:val="FF0000"/>
          <w:sz w:val="18"/>
          <w:szCs w:val="18"/>
        </w:rPr>
        <w:t xml:space="preserve">Nothing has been reported in this or other species </w:t>
      </w:r>
      <w:proofErr w:type="gramStart"/>
      <w:r>
        <w:rPr>
          <w:rFonts w:ascii="Menlo-Regular" w:hAnsi="Menlo-Regular"/>
          <w:color w:val="FF0000"/>
          <w:sz w:val="18"/>
          <w:szCs w:val="18"/>
        </w:rPr>
        <w:t>regarding</w:t>
      </w:r>
      <w:proofErr w:type="gramEnd"/>
      <w:r>
        <w:rPr>
          <w:rFonts w:ascii="Menlo-Regular" w:hAnsi="Menlo-Regular"/>
          <w:color w:val="FF0000"/>
          <w:sz w:val="18"/>
          <w:szCs w:val="18"/>
        </w:rPr>
        <w:t xml:space="preserve"> male</w:t>
      </w:r>
      <w:r w:rsidR="003A4970">
        <w:rPr>
          <w:rFonts w:ascii="Menlo-Regular" w:hAnsi="Menlo-Regular"/>
          <w:color w:val="FF0000"/>
          <w:sz w:val="18"/>
          <w:szCs w:val="18"/>
        </w:rPr>
        <w:t>s possessing or specialising in different</w:t>
      </w:r>
      <w:r>
        <w:rPr>
          <w:rFonts w:ascii="Menlo-Regular" w:hAnsi="Menlo-Regular"/>
          <w:color w:val="FF0000"/>
          <w:sz w:val="18"/>
          <w:szCs w:val="18"/>
        </w:rPr>
        <w:t xml:space="preserve"> search strategies; however, that would be an interesting line of research. </w:t>
      </w:r>
    </w:p>
    <w:p w14:paraId="0E2EBAF5" w14:textId="77777777" w:rsidR="0031511E" w:rsidRDefault="0031511E">
      <w:pPr>
        <w:rPr>
          <w:rFonts w:ascii="Menlo-Regular" w:hAnsi="Menlo-Regular"/>
          <w:color w:val="FF0000"/>
          <w:sz w:val="18"/>
          <w:szCs w:val="18"/>
        </w:rPr>
      </w:pPr>
    </w:p>
    <w:p w14:paraId="0572C821" w14:textId="62920C54" w:rsidR="00403DCB" w:rsidRPr="002139BC" w:rsidRDefault="00403DCB">
      <w:pPr>
        <w:rPr>
          <w:rFonts w:ascii="Menlo-Regular" w:hAnsi="Menlo-Regular"/>
          <w:color w:val="FF0000"/>
          <w:sz w:val="18"/>
          <w:szCs w:val="18"/>
        </w:rPr>
      </w:pPr>
      <w:r>
        <w:rPr>
          <w:rFonts w:ascii="Menlo-Regular" w:hAnsi="Menlo-Regular"/>
          <w:color w:val="FF0000"/>
          <w:sz w:val="18"/>
          <w:szCs w:val="18"/>
        </w:rPr>
        <w:t xml:space="preserve">Any clump of roots or tuft of grass can act as a refuge. </w:t>
      </w:r>
      <w:proofErr w:type="gramStart"/>
      <w:r w:rsidR="00550BB8">
        <w:rPr>
          <w:rFonts w:ascii="Menlo-Regular" w:hAnsi="Menlo-Regular"/>
          <w:color w:val="FF0000"/>
          <w:sz w:val="18"/>
          <w:szCs w:val="18"/>
        </w:rPr>
        <w:t>So</w:t>
      </w:r>
      <w:proofErr w:type="gramEnd"/>
      <w:r w:rsidR="00550BB8">
        <w:rPr>
          <w:rFonts w:ascii="Menlo-Regular" w:hAnsi="Menlo-Regular"/>
          <w:color w:val="FF0000"/>
          <w:sz w:val="18"/>
          <w:szCs w:val="18"/>
        </w:rPr>
        <w:t xml:space="preserve"> when you look out onto a hectare of </w:t>
      </w:r>
      <w:r w:rsidR="0031511E">
        <w:rPr>
          <w:rFonts w:ascii="Menlo-Regular" w:hAnsi="Menlo-Regular"/>
          <w:color w:val="FF0000"/>
          <w:sz w:val="18"/>
          <w:szCs w:val="18"/>
        </w:rPr>
        <w:t xml:space="preserve">pasture or </w:t>
      </w:r>
      <w:r w:rsidR="00550BB8">
        <w:rPr>
          <w:rFonts w:ascii="Menlo-Regular" w:hAnsi="Menlo-Regular"/>
          <w:color w:val="FF0000"/>
          <w:sz w:val="18"/>
          <w:szCs w:val="18"/>
        </w:rPr>
        <w:t>grassland</w:t>
      </w:r>
      <w:r w:rsidR="0031511E">
        <w:rPr>
          <w:rFonts w:ascii="Menlo-Regular" w:hAnsi="Menlo-Regular"/>
          <w:color w:val="FF0000"/>
          <w:sz w:val="18"/>
          <w:szCs w:val="18"/>
        </w:rPr>
        <w:t xml:space="preserve">, the number of refuges approaches infinity. Therefore, females </w:t>
      </w:r>
      <w:proofErr w:type="gramStart"/>
      <w:r w:rsidR="0031511E">
        <w:rPr>
          <w:rFonts w:ascii="Menlo-Regular" w:hAnsi="Menlo-Regular"/>
          <w:color w:val="FF0000"/>
          <w:sz w:val="18"/>
          <w:szCs w:val="18"/>
        </w:rPr>
        <w:t>likely have</w:t>
      </w:r>
      <w:proofErr w:type="gramEnd"/>
      <w:r w:rsidR="0031511E">
        <w:rPr>
          <w:rFonts w:ascii="Menlo-Regular" w:hAnsi="Menlo-Regular"/>
          <w:color w:val="FF0000"/>
          <w:sz w:val="18"/>
          <w:szCs w:val="18"/>
        </w:rPr>
        <w:t xml:space="preserve"> little need to return to a refuge since they can hunker down nearly anywhere.</w:t>
      </w:r>
    </w:p>
    <w:p w14:paraId="3AFD9700" w14:textId="77777777" w:rsidR="002139BC" w:rsidRDefault="002139BC">
      <w:pPr>
        <w:rPr>
          <w:rFonts w:ascii="Menlo-Regular" w:hAnsi="Menlo-Regular"/>
          <w:color w:val="000000"/>
          <w:sz w:val="18"/>
          <w:szCs w:val="18"/>
        </w:rPr>
      </w:pPr>
    </w:p>
    <w:p w14:paraId="6EC39BE7" w14:textId="7798C655" w:rsidR="00DA6638" w:rsidRDefault="00F459E7">
      <w:pPr>
        <w:rPr>
          <w:rFonts w:ascii="Menlo-Regular" w:hAnsi="Menlo-Regular"/>
          <w:color w:val="000000"/>
          <w:sz w:val="18"/>
          <w:szCs w:val="18"/>
        </w:rPr>
      </w:pPr>
      <w:r>
        <w:rPr>
          <w:rFonts w:ascii="Menlo-Regular" w:hAnsi="Menlo-Regular"/>
          <w:color w:val="000000"/>
          <w:sz w:val="18"/>
          <w:szCs w:val="18"/>
        </w:rPr>
        <w:br/>
        <w:t xml:space="preserve">128-131: consider rewording second part such that “nor was mating success in either sex correlated with behavioural…” comes before the results information – currently we are given correlations and p-values </w:t>
      </w:r>
      <w:proofErr w:type="spellStart"/>
      <w:r>
        <w:rPr>
          <w:rFonts w:ascii="Menlo-Regular" w:hAnsi="Menlo-Regular"/>
          <w:color w:val="000000"/>
          <w:sz w:val="18"/>
          <w:szCs w:val="18"/>
        </w:rPr>
        <w:t>etc</w:t>
      </w:r>
      <w:proofErr w:type="spellEnd"/>
      <w:r>
        <w:rPr>
          <w:rFonts w:ascii="Menlo-Regular" w:hAnsi="Menlo-Regular"/>
          <w:color w:val="000000"/>
          <w:sz w:val="18"/>
          <w:szCs w:val="18"/>
        </w:rPr>
        <w:t xml:space="preserve"> before knowing what the variables being correlated </w:t>
      </w:r>
      <w:proofErr w:type="gramStart"/>
      <w:r>
        <w:rPr>
          <w:rFonts w:ascii="Menlo-Regular" w:hAnsi="Menlo-Regular"/>
          <w:color w:val="000000"/>
          <w:sz w:val="18"/>
          <w:szCs w:val="18"/>
        </w:rPr>
        <w:t>actually are</w:t>
      </w:r>
      <w:proofErr w:type="gramEnd"/>
      <w:r>
        <w:rPr>
          <w:rFonts w:ascii="Menlo-Regular" w:hAnsi="Menlo-Regular"/>
          <w:color w:val="000000"/>
          <w:sz w:val="18"/>
          <w:szCs w:val="18"/>
        </w:rPr>
        <w:t>.</w:t>
      </w:r>
    </w:p>
    <w:p w14:paraId="42EC2DD0" w14:textId="77777777" w:rsidR="006D2290" w:rsidRDefault="006D2290">
      <w:pPr>
        <w:rPr>
          <w:rFonts w:ascii="Menlo-Regular" w:hAnsi="Menlo-Regular"/>
          <w:color w:val="000000"/>
          <w:sz w:val="18"/>
          <w:szCs w:val="18"/>
        </w:rPr>
      </w:pPr>
    </w:p>
    <w:p w14:paraId="7DC2AF9F" w14:textId="39C31811" w:rsidR="006D2290" w:rsidRPr="006D2290" w:rsidRDefault="006D2290">
      <w:pPr>
        <w:rPr>
          <w:color w:val="FF0000"/>
        </w:rPr>
      </w:pPr>
      <w:r w:rsidRPr="006D2290">
        <w:rPr>
          <w:rFonts w:ascii="Menlo-Regular" w:hAnsi="Menlo-Regular"/>
          <w:color w:val="FF0000"/>
          <w:sz w:val="18"/>
          <w:szCs w:val="18"/>
        </w:rPr>
        <w:t>“…mating success correlated with…” was placed before “…behavioural predictability…”</w:t>
      </w:r>
    </w:p>
    <w:sectPr w:rsidR="006D2290" w:rsidRPr="006D2290" w:rsidSect="00F459E7">
      <w:pgSz w:w="12240" w:h="15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Regular">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D72726"/>
    <w:multiLevelType w:val="hybridMultilevel"/>
    <w:tmpl w:val="4AC0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366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E7"/>
    <w:rsid w:val="0004389E"/>
    <w:rsid w:val="00082F68"/>
    <w:rsid w:val="000A178A"/>
    <w:rsid w:val="000A3F22"/>
    <w:rsid w:val="000B03C6"/>
    <w:rsid w:val="000C429C"/>
    <w:rsid w:val="000E6B53"/>
    <w:rsid w:val="0011428D"/>
    <w:rsid w:val="00133B56"/>
    <w:rsid w:val="0013793D"/>
    <w:rsid w:val="0015422F"/>
    <w:rsid w:val="00172352"/>
    <w:rsid w:val="00191B58"/>
    <w:rsid w:val="001D66E9"/>
    <w:rsid w:val="001E36A5"/>
    <w:rsid w:val="002139BC"/>
    <w:rsid w:val="00245B80"/>
    <w:rsid w:val="00250BC0"/>
    <w:rsid w:val="00273020"/>
    <w:rsid w:val="00275F08"/>
    <w:rsid w:val="00283180"/>
    <w:rsid w:val="002A17BD"/>
    <w:rsid w:val="002A51A0"/>
    <w:rsid w:val="002C5BC0"/>
    <w:rsid w:val="002F46B5"/>
    <w:rsid w:val="0031511E"/>
    <w:rsid w:val="0031606A"/>
    <w:rsid w:val="003211D5"/>
    <w:rsid w:val="00321515"/>
    <w:rsid w:val="00354509"/>
    <w:rsid w:val="003658FF"/>
    <w:rsid w:val="003758A1"/>
    <w:rsid w:val="0038218D"/>
    <w:rsid w:val="00394FCD"/>
    <w:rsid w:val="003A4970"/>
    <w:rsid w:val="003A4B52"/>
    <w:rsid w:val="003A540E"/>
    <w:rsid w:val="003E6135"/>
    <w:rsid w:val="00403DCB"/>
    <w:rsid w:val="00413C87"/>
    <w:rsid w:val="0041608A"/>
    <w:rsid w:val="004277BB"/>
    <w:rsid w:val="0043174E"/>
    <w:rsid w:val="00464776"/>
    <w:rsid w:val="004674C1"/>
    <w:rsid w:val="00475024"/>
    <w:rsid w:val="00485B55"/>
    <w:rsid w:val="00491772"/>
    <w:rsid w:val="004E7326"/>
    <w:rsid w:val="004F34D0"/>
    <w:rsid w:val="00506A0F"/>
    <w:rsid w:val="00521950"/>
    <w:rsid w:val="0053533C"/>
    <w:rsid w:val="00550BB8"/>
    <w:rsid w:val="00576C1B"/>
    <w:rsid w:val="00582EFE"/>
    <w:rsid w:val="005A0824"/>
    <w:rsid w:val="005A26A4"/>
    <w:rsid w:val="005B35D2"/>
    <w:rsid w:val="005D5115"/>
    <w:rsid w:val="005E4DDF"/>
    <w:rsid w:val="005F1B0F"/>
    <w:rsid w:val="0060655D"/>
    <w:rsid w:val="00607CF9"/>
    <w:rsid w:val="0063039C"/>
    <w:rsid w:val="006614E1"/>
    <w:rsid w:val="00671A84"/>
    <w:rsid w:val="006753A5"/>
    <w:rsid w:val="00687B99"/>
    <w:rsid w:val="006D2290"/>
    <w:rsid w:val="006F6CA8"/>
    <w:rsid w:val="00704CB5"/>
    <w:rsid w:val="007108D9"/>
    <w:rsid w:val="0072724E"/>
    <w:rsid w:val="00737BDC"/>
    <w:rsid w:val="00753713"/>
    <w:rsid w:val="00780C61"/>
    <w:rsid w:val="007B2129"/>
    <w:rsid w:val="007B6ECD"/>
    <w:rsid w:val="007D58E2"/>
    <w:rsid w:val="007F5903"/>
    <w:rsid w:val="008030C8"/>
    <w:rsid w:val="00824D93"/>
    <w:rsid w:val="00825093"/>
    <w:rsid w:val="00846E54"/>
    <w:rsid w:val="008622DA"/>
    <w:rsid w:val="008866A5"/>
    <w:rsid w:val="008B1BB2"/>
    <w:rsid w:val="008B22FC"/>
    <w:rsid w:val="008B4F1E"/>
    <w:rsid w:val="008D7A0D"/>
    <w:rsid w:val="008E6065"/>
    <w:rsid w:val="008F3857"/>
    <w:rsid w:val="0090302B"/>
    <w:rsid w:val="0090665A"/>
    <w:rsid w:val="009066D7"/>
    <w:rsid w:val="0093034D"/>
    <w:rsid w:val="00940F3E"/>
    <w:rsid w:val="00941E54"/>
    <w:rsid w:val="0096536E"/>
    <w:rsid w:val="00972335"/>
    <w:rsid w:val="00973B0E"/>
    <w:rsid w:val="00981645"/>
    <w:rsid w:val="009E031B"/>
    <w:rsid w:val="009F617E"/>
    <w:rsid w:val="00A01CC9"/>
    <w:rsid w:val="00A5043E"/>
    <w:rsid w:val="00A679B5"/>
    <w:rsid w:val="00A94977"/>
    <w:rsid w:val="00AA12FA"/>
    <w:rsid w:val="00AB1744"/>
    <w:rsid w:val="00AD3820"/>
    <w:rsid w:val="00AE037C"/>
    <w:rsid w:val="00AF2F1E"/>
    <w:rsid w:val="00B0060C"/>
    <w:rsid w:val="00B14CBB"/>
    <w:rsid w:val="00B21DBA"/>
    <w:rsid w:val="00B33F0D"/>
    <w:rsid w:val="00B53000"/>
    <w:rsid w:val="00B72B78"/>
    <w:rsid w:val="00B8018E"/>
    <w:rsid w:val="00B81C58"/>
    <w:rsid w:val="00B87BF4"/>
    <w:rsid w:val="00BC79C7"/>
    <w:rsid w:val="00BE3D94"/>
    <w:rsid w:val="00C142A3"/>
    <w:rsid w:val="00C21802"/>
    <w:rsid w:val="00C309B2"/>
    <w:rsid w:val="00C412E4"/>
    <w:rsid w:val="00C427CD"/>
    <w:rsid w:val="00C654D9"/>
    <w:rsid w:val="00C66509"/>
    <w:rsid w:val="00C824CE"/>
    <w:rsid w:val="00C82CDE"/>
    <w:rsid w:val="00CA253B"/>
    <w:rsid w:val="00CA69D9"/>
    <w:rsid w:val="00CC004C"/>
    <w:rsid w:val="00CC2613"/>
    <w:rsid w:val="00CD5C49"/>
    <w:rsid w:val="00CE3407"/>
    <w:rsid w:val="00CF45B9"/>
    <w:rsid w:val="00D506F3"/>
    <w:rsid w:val="00D52C3B"/>
    <w:rsid w:val="00D53884"/>
    <w:rsid w:val="00D700CE"/>
    <w:rsid w:val="00D84F2B"/>
    <w:rsid w:val="00D936BC"/>
    <w:rsid w:val="00DA6638"/>
    <w:rsid w:val="00DC1525"/>
    <w:rsid w:val="00DC1A25"/>
    <w:rsid w:val="00DD33E3"/>
    <w:rsid w:val="00DE525C"/>
    <w:rsid w:val="00DF4B84"/>
    <w:rsid w:val="00E0319E"/>
    <w:rsid w:val="00E1344F"/>
    <w:rsid w:val="00E56008"/>
    <w:rsid w:val="00E67A1D"/>
    <w:rsid w:val="00E8421D"/>
    <w:rsid w:val="00EA5AE1"/>
    <w:rsid w:val="00EB5F5A"/>
    <w:rsid w:val="00ED300F"/>
    <w:rsid w:val="00F060C4"/>
    <w:rsid w:val="00F07395"/>
    <w:rsid w:val="00F2053C"/>
    <w:rsid w:val="00F21BEF"/>
    <w:rsid w:val="00F349B5"/>
    <w:rsid w:val="00F352F6"/>
    <w:rsid w:val="00F35B92"/>
    <w:rsid w:val="00F35FAD"/>
    <w:rsid w:val="00F459E7"/>
    <w:rsid w:val="00F57716"/>
    <w:rsid w:val="00F61900"/>
    <w:rsid w:val="00F67A83"/>
    <w:rsid w:val="00F72724"/>
    <w:rsid w:val="00F922FA"/>
    <w:rsid w:val="00FA2E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22D72E"/>
  <w15:chartTrackingRefBased/>
  <w15:docId w15:val="{103D4033-03F0-714F-A13D-4E853A14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9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9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9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9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9E7"/>
    <w:rPr>
      <w:rFonts w:eastAsiaTheme="majorEastAsia" w:cstheme="majorBidi"/>
      <w:color w:val="272727" w:themeColor="text1" w:themeTint="D8"/>
    </w:rPr>
  </w:style>
  <w:style w:type="paragraph" w:styleId="Title">
    <w:name w:val="Title"/>
    <w:basedOn w:val="Normal"/>
    <w:next w:val="Normal"/>
    <w:link w:val="TitleChar"/>
    <w:uiPriority w:val="10"/>
    <w:qFormat/>
    <w:rsid w:val="00F459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9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9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59E7"/>
    <w:rPr>
      <w:i/>
      <w:iCs/>
      <w:color w:val="404040" w:themeColor="text1" w:themeTint="BF"/>
    </w:rPr>
  </w:style>
  <w:style w:type="paragraph" w:styleId="ListParagraph">
    <w:name w:val="List Paragraph"/>
    <w:basedOn w:val="Normal"/>
    <w:uiPriority w:val="34"/>
    <w:qFormat/>
    <w:rsid w:val="00F459E7"/>
    <w:pPr>
      <w:ind w:left="720"/>
      <w:contextualSpacing/>
    </w:pPr>
  </w:style>
  <w:style w:type="character" w:styleId="IntenseEmphasis">
    <w:name w:val="Intense Emphasis"/>
    <w:basedOn w:val="DefaultParagraphFont"/>
    <w:uiPriority w:val="21"/>
    <w:qFormat/>
    <w:rsid w:val="00F459E7"/>
    <w:rPr>
      <w:i/>
      <w:iCs/>
      <w:color w:val="0F4761" w:themeColor="accent1" w:themeShade="BF"/>
    </w:rPr>
  </w:style>
  <w:style w:type="paragraph" w:styleId="IntenseQuote">
    <w:name w:val="Intense Quote"/>
    <w:basedOn w:val="Normal"/>
    <w:next w:val="Normal"/>
    <w:link w:val="IntenseQuoteChar"/>
    <w:uiPriority w:val="30"/>
    <w:qFormat/>
    <w:rsid w:val="00F45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9E7"/>
    <w:rPr>
      <w:i/>
      <w:iCs/>
      <w:color w:val="0F4761" w:themeColor="accent1" w:themeShade="BF"/>
    </w:rPr>
  </w:style>
  <w:style w:type="character" w:styleId="IntenseReference">
    <w:name w:val="Intense Reference"/>
    <w:basedOn w:val="DefaultParagraphFont"/>
    <w:uiPriority w:val="32"/>
    <w:qFormat/>
    <w:rsid w:val="00F459E7"/>
    <w:rPr>
      <w:b/>
      <w:bCs/>
      <w:smallCaps/>
      <w:color w:val="0F4761" w:themeColor="accent1" w:themeShade="BF"/>
      <w:spacing w:val="5"/>
    </w:rPr>
  </w:style>
  <w:style w:type="character" w:styleId="LineNumber">
    <w:name w:val="line number"/>
    <w:basedOn w:val="DefaultParagraphFont"/>
    <w:uiPriority w:val="99"/>
    <w:semiHidden/>
    <w:unhideWhenUsed/>
    <w:rsid w:val="00F459E7"/>
  </w:style>
  <w:style w:type="character" w:customStyle="1" w:styleId="apple-converted-space">
    <w:name w:val="apple-converted-space"/>
    <w:basedOn w:val="DefaultParagraphFont"/>
    <w:rsid w:val="00F459E7"/>
  </w:style>
  <w:style w:type="paragraph" w:styleId="NormalWeb">
    <w:name w:val="Normal (Web)"/>
    <w:basedOn w:val="Normal"/>
    <w:uiPriority w:val="99"/>
    <w:semiHidden/>
    <w:unhideWhenUsed/>
    <w:rsid w:val="00E1344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868292">
      <w:bodyDiv w:val="1"/>
      <w:marLeft w:val="0"/>
      <w:marRight w:val="0"/>
      <w:marTop w:val="0"/>
      <w:marBottom w:val="0"/>
      <w:divBdr>
        <w:top w:val="none" w:sz="0" w:space="0" w:color="auto"/>
        <w:left w:val="none" w:sz="0" w:space="0" w:color="auto"/>
        <w:bottom w:val="none" w:sz="0" w:space="0" w:color="auto"/>
        <w:right w:val="none" w:sz="0" w:space="0" w:color="auto"/>
      </w:divBdr>
    </w:div>
    <w:div w:id="726883121">
      <w:bodyDiv w:val="1"/>
      <w:marLeft w:val="0"/>
      <w:marRight w:val="0"/>
      <w:marTop w:val="0"/>
      <w:marBottom w:val="0"/>
      <w:divBdr>
        <w:top w:val="none" w:sz="0" w:space="0" w:color="auto"/>
        <w:left w:val="none" w:sz="0" w:space="0" w:color="auto"/>
        <w:bottom w:val="none" w:sz="0" w:space="0" w:color="auto"/>
        <w:right w:val="none" w:sz="0" w:space="0" w:color="auto"/>
      </w:divBdr>
      <w:divsChild>
        <w:div w:id="743721703">
          <w:marLeft w:val="0"/>
          <w:marRight w:val="0"/>
          <w:marTop w:val="0"/>
          <w:marBottom w:val="0"/>
          <w:divBdr>
            <w:top w:val="none" w:sz="0" w:space="0" w:color="auto"/>
            <w:left w:val="none" w:sz="0" w:space="0" w:color="auto"/>
            <w:bottom w:val="none" w:sz="0" w:space="0" w:color="auto"/>
            <w:right w:val="none" w:sz="0" w:space="0" w:color="auto"/>
          </w:divBdr>
          <w:divsChild>
            <w:div w:id="335692946">
              <w:marLeft w:val="0"/>
              <w:marRight w:val="0"/>
              <w:marTop w:val="0"/>
              <w:marBottom w:val="0"/>
              <w:divBdr>
                <w:top w:val="none" w:sz="0" w:space="0" w:color="auto"/>
                <w:left w:val="none" w:sz="0" w:space="0" w:color="auto"/>
                <w:bottom w:val="none" w:sz="0" w:space="0" w:color="auto"/>
                <w:right w:val="none" w:sz="0" w:space="0" w:color="auto"/>
              </w:divBdr>
              <w:divsChild>
                <w:div w:id="5058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35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4</Pages>
  <Words>2012</Words>
  <Characters>11374</Characters>
  <Application>Microsoft Office Word</Application>
  <DocSecurity>0</DocSecurity>
  <Lines>192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Clint Dale</dc:creator>
  <cp:keywords/>
  <dc:description/>
  <cp:lastModifiedBy>Kelly, Clint Dale</cp:lastModifiedBy>
  <cp:revision>69</cp:revision>
  <dcterms:created xsi:type="dcterms:W3CDTF">2024-10-03T15:17:00Z</dcterms:created>
  <dcterms:modified xsi:type="dcterms:W3CDTF">2024-10-11T19:19:00Z</dcterms:modified>
</cp:coreProperties>
</file>