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995777" w14:paraId="46D88FDB" w14:textId="77777777" w:rsidTr="0057518C">
        <w:tc>
          <w:tcPr>
            <w:tcW w:w="7920" w:type="dxa"/>
          </w:tcPr>
          <w:p w14:paraId="359A422A" w14:textId="77777777" w:rsidR="00995777" w:rsidRDefault="00995777" w:rsidP="0057518C">
            <w:pPr>
              <w:pStyle w:val="ImageCaption"/>
              <w:spacing w:before="200"/>
            </w:pPr>
            <w:bookmarkStart w:id="0" w:name="tbl-focal-results"/>
            <w:r>
              <w:t xml:space="preserve">Table 1: Posterior summaries of focal egg number–perimeter relationships. Estimates are correlations for the bivariate covariance model and standardized regression coefficients for the brood-specific, change-score, and within–between models. Brood-specific slopes are shown using both pooled and within-brood standardization of log egg number. Proportional sensitivity models use log-transformed traits. </w:t>
            </w:r>
            <w:proofErr w:type="spellStart"/>
            <w:r>
              <w:t>CrI</w:t>
            </w:r>
            <w:proofErr w:type="spellEnd"/>
            <w:r>
              <w:t xml:space="preserve">, credible interval; </w:t>
            </w:r>
            <w:proofErr w:type="gramStart"/>
            <w:r>
              <w:t>P(</w:t>
            </w:r>
            <w:proofErr w:type="gramEnd"/>
            <w:r>
              <w:t>&lt;0), posterior probability that the estimate is negative.</w:t>
            </w:r>
          </w:p>
          <w:tbl>
            <w:tblPr>
              <w:tblW w:w="5000" w:type="pct"/>
              <w:jc w:val="center"/>
              <w:tblLook w:val="0420" w:firstRow="1" w:lastRow="0" w:firstColumn="0" w:lastColumn="0" w:noHBand="0" w:noVBand="1"/>
            </w:tblPr>
            <w:tblGrid>
              <w:gridCol w:w="1524"/>
              <w:gridCol w:w="1524"/>
              <w:gridCol w:w="1524"/>
              <w:gridCol w:w="1524"/>
              <w:gridCol w:w="1524"/>
              <w:gridCol w:w="1524"/>
            </w:tblGrid>
            <w:tr w:rsidR="00995777" w14:paraId="324D595C" w14:textId="77777777" w:rsidTr="0057518C">
              <w:trPr>
                <w:tblHeader/>
                <w:jc w:val="center"/>
              </w:trPr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E9253D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b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19"/>
                      <w:szCs w:val="19"/>
                    </w:rPr>
                    <w:t>Analysis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468927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b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19"/>
                      <w:szCs w:val="19"/>
                    </w:rPr>
                    <w:t>Parameter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08578A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b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19"/>
                      <w:szCs w:val="19"/>
                    </w:rPr>
                    <w:t>Scale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130FB8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b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19"/>
                      <w:szCs w:val="19"/>
                    </w:rPr>
                    <w:t>Estimate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4ECBC0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b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19"/>
                      <w:szCs w:val="19"/>
                    </w:rPr>
                    <w:t xml:space="preserve">95% </w:t>
                  </w:r>
                  <w:proofErr w:type="spellStart"/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19"/>
                      <w:szCs w:val="19"/>
                    </w:rPr>
                    <w:t>CrI</w:t>
                  </w:r>
                  <w:proofErr w:type="spellEnd"/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EB70A6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b/>
                      <w:color w:val="000000"/>
                      <w:sz w:val="19"/>
                      <w:szCs w:val="19"/>
                    </w:rPr>
                  </w:pPr>
                  <w:proofErr w:type="gramStart"/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19"/>
                      <w:szCs w:val="19"/>
                    </w:rPr>
                    <w:t>P(</w:t>
                  </w:r>
                  <w:proofErr w:type="gramEnd"/>
                  <w:r>
                    <w:rPr>
                      <w:rFonts w:ascii="Helvetica" w:eastAsia="Helvetica" w:hAnsi="Helvetica" w:cs="Helvetica"/>
                      <w:b/>
                      <w:color w:val="000000"/>
                      <w:sz w:val="19"/>
                      <w:szCs w:val="19"/>
                    </w:rPr>
                    <w:t>&lt;0)</w:t>
                  </w:r>
                </w:p>
              </w:tc>
            </w:tr>
            <w:tr w:rsidR="00995777" w14:paraId="2FD3FEBE" w14:textId="77777777" w:rsidTr="0057518C">
              <w:trPr>
                <w:jc w:val="center"/>
              </w:trPr>
              <w:tc>
                <w:tcPr>
                  <w:tcW w:w="360" w:type="dxa"/>
                  <w:vMerge w:val="restart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69FC15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Bivariate covariance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F88D6A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Persistent among-female correlation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5608E8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Proportional (log)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A06740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-0.11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A5DA36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[-0.77, 0.72]</w:t>
                  </w:r>
                </w:p>
              </w:tc>
              <w:tc>
                <w:tcPr>
                  <w:tcW w:w="360" w:type="dxa"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B15342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0.60</w:t>
                  </w:r>
                </w:p>
              </w:tc>
            </w:tr>
            <w:tr w:rsidR="00995777" w14:paraId="0541E030" w14:textId="77777777" w:rsidTr="0057518C">
              <w:trPr>
                <w:jc w:val="center"/>
              </w:trPr>
              <w:tc>
                <w:tcPr>
                  <w:tcW w:w="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E08AD9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3BA024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Within-female residual correlation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7B61EA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Proportional (log)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6829DE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-0.26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1B1E04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[-0.49, -0.01]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5B3660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0.98</w:t>
                  </w:r>
                </w:p>
              </w:tc>
            </w:tr>
            <w:tr w:rsidR="00995777" w14:paraId="2CCDE6CE" w14:textId="77777777" w:rsidTr="0057518C">
              <w:trPr>
                <w:jc w:val="center"/>
              </w:trPr>
              <w:tc>
                <w:tcPr>
                  <w:tcW w:w="360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4246B6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Brood-specific slope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9F9393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First brood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ED57FA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Proportional (pooled SD)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54E90A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0.18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7CE897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[-0.37, 0.74]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F3DF64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0.26</w:t>
                  </w:r>
                </w:p>
              </w:tc>
            </w:tr>
            <w:tr w:rsidR="00995777" w14:paraId="691FEA40" w14:textId="77777777" w:rsidTr="0057518C">
              <w:trPr>
                <w:jc w:val="center"/>
              </w:trPr>
              <w:tc>
                <w:tcPr>
                  <w:tcW w:w="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1C40C1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ED16BD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Second brood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8E166B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Proportional (pooled SD)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FEE4D4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-0.30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9D90AC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[-0.52, -0.07]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C419D5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0.99</w:t>
                  </w:r>
                </w:p>
              </w:tc>
            </w:tr>
            <w:tr w:rsidR="00995777" w14:paraId="20FEE98C" w14:textId="77777777" w:rsidTr="0057518C">
              <w:trPr>
                <w:jc w:val="center"/>
              </w:trPr>
              <w:tc>
                <w:tcPr>
                  <w:tcW w:w="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6A8C58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96BF71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Second minus first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3B4A17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Proportional (pooled SD)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960761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-0.48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A608D4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[-1.04, 0.08]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AD78C5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0.95</w:t>
                  </w:r>
                </w:p>
              </w:tc>
            </w:tr>
            <w:tr w:rsidR="00995777" w14:paraId="5ADF9A29" w14:textId="77777777" w:rsidTr="0057518C">
              <w:trPr>
                <w:jc w:val="center"/>
              </w:trPr>
              <w:tc>
                <w:tcPr>
                  <w:tcW w:w="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525A60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20FC1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First brood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035B1F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Proportional (within-brood SD)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CB7F57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0.10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E10698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[-0.18, 0.38]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C6D4D5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0.24</w:t>
                  </w:r>
                </w:p>
              </w:tc>
            </w:tr>
            <w:tr w:rsidR="00995777" w14:paraId="4EEFC34A" w14:textId="77777777" w:rsidTr="0057518C">
              <w:trPr>
                <w:jc w:val="center"/>
              </w:trPr>
              <w:tc>
                <w:tcPr>
                  <w:tcW w:w="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2A0C3B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241E82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Second brood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B32A5B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Proportional (within-brood SD)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6CC9B1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-0.37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823C9B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[-0.64, -0.09]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5BCDB8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0.99</w:t>
                  </w:r>
                </w:p>
              </w:tc>
            </w:tr>
            <w:tr w:rsidR="00995777" w14:paraId="28304A43" w14:textId="77777777" w:rsidTr="0057518C">
              <w:trPr>
                <w:jc w:val="center"/>
              </w:trPr>
              <w:tc>
                <w:tcPr>
                  <w:tcW w:w="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23D79B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133A75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Second minus first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B6A2F2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Proportional (within-brood SD)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961547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-0.47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BB05D4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[-0.83, -0.09]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DB8954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0.99</w:t>
                  </w:r>
                </w:p>
              </w:tc>
            </w:tr>
            <w:tr w:rsidR="00995777" w14:paraId="14F3F84A" w14:textId="77777777" w:rsidTr="0057518C">
              <w:trPr>
                <w:jc w:val="center"/>
              </w:trPr>
              <w:tc>
                <w:tcPr>
                  <w:tcW w:w="360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9DB1A6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Change score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B507D2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Within-female change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F9C6F4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Absolute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5232F0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-0.03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791926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[-0.35, 0.28]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C6994E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0.59</w:t>
                  </w:r>
                </w:p>
              </w:tc>
            </w:tr>
            <w:tr w:rsidR="00995777" w14:paraId="064E0C03" w14:textId="77777777" w:rsidTr="0057518C">
              <w:trPr>
                <w:jc w:val="center"/>
              </w:trPr>
              <w:tc>
                <w:tcPr>
                  <w:tcW w:w="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88F623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5792F4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Within-female change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AD663F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Proportional (log)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383CEE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-0.25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863938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[-0.55, 0.05]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4E137B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0.95</w:t>
                  </w:r>
                </w:p>
              </w:tc>
            </w:tr>
            <w:tr w:rsidR="00995777" w14:paraId="439F1737" w14:textId="77777777" w:rsidTr="0057518C">
              <w:trPr>
                <w:jc w:val="center"/>
              </w:trPr>
              <w:tc>
                <w:tcPr>
                  <w:tcW w:w="360" w:type="dxa"/>
                  <w:vMerge w:val="restart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2F76A6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Within-between regression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E7BAE9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Within-female slope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FA592E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Absolute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3C2010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0.00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A6E44C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[-0.24, 0.24]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911352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0.51</w:t>
                  </w:r>
                </w:p>
              </w:tc>
            </w:tr>
            <w:tr w:rsidR="00995777" w14:paraId="560D36B1" w14:textId="77777777" w:rsidTr="0057518C">
              <w:trPr>
                <w:jc w:val="center"/>
              </w:trPr>
              <w:tc>
                <w:tcPr>
                  <w:tcW w:w="360" w:type="dxa"/>
                  <w:vMerge/>
                  <w:tcBorders>
                    <w:top w:val="single" w:sz="12" w:space="0" w:color="666666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4A7E6F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E13FEA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Within-female slope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5DDACF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Proportional (log)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A01921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-0.17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F0F056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[-0.39, 0.06]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40FBEB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0.93</w:t>
                  </w:r>
                </w:p>
              </w:tc>
            </w:tr>
            <w:tr w:rsidR="00995777" w14:paraId="075CA2CF" w14:textId="77777777" w:rsidTr="0057518C">
              <w:trPr>
                <w:jc w:val="center"/>
              </w:trPr>
              <w:tc>
                <w:tcPr>
                  <w:tcW w:w="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F819B6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F4D28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Among-female slope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3FE2E8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Absolute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F09D00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-0.23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C3BDC0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[-0.45, 0.00]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5343CC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0.97</w:t>
                  </w:r>
                </w:p>
              </w:tc>
            </w:tr>
            <w:tr w:rsidR="00995777" w14:paraId="2185FA4B" w14:textId="77777777" w:rsidTr="0057518C">
              <w:trPr>
                <w:jc w:val="center"/>
              </w:trPr>
              <w:tc>
                <w:tcPr>
                  <w:tcW w:w="360" w:type="dxa"/>
                  <w:vMerge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DE8D6F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E49192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Among-female slope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B17B5B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Proportional (log)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D652DB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-0.18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5A50E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[-0.41, 0.05]</w:t>
                  </w:r>
                </w:p>
              </w:tc>
              <w:tc>
                <w:tcPr>
                  <w:tcW w:w="360" w:type="dxa"/>
                  <w:tcBorders>
                    <w:top w:val="none" w:sz="0" w:space="0" w:color="000000"/>
                    <w:left w:val="none" w:sz="0" w:space="0" w:color="000000"/>
                    <w:bottom w:val="single" w:sz="12" w:space="0" w:color="666666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09C98D" w14:textId="77777777" w:rsidR="00995777" w:rsidRDefault="00995777" w:rsidP="0057518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</w:pBdr>
                    <w:spacing w:before="40" w:after="40"/>
                    <w:ind w:left="40" w:right="40"/>
                    <w:jc w:val="center"/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Helvetica" w:eastAsia="Helvetica" w:hAnsi="Helvetica" w:cs="Helvetica"/>
                      <w:color w:val="000000"/>
                      <w:sz w:val="19"/>
                      <w:szCs w:val="19"/>
                    </w:rPr>
                    <w:t>0.94</w:t>
                  </w:r>
                </w:p>
              </w:tc>
            </w:tr>
            <w:bookmarkEnd w:id="0"/>
          </w:tbl>
          <w:p w14:paraId="2BDFE172" w14:textId="77777777" w:rsidR="00995777" w:rsidRDefault="00995777" w:rsidP="0057518C">
            <w:pPr>
              <w:spacing w:after="0"/>
            </w:pPr>
          </w:p>
        </w:tc>
      </w:tr>
    </w:tbl>
    <w:p w14:paraId="47AE3235" w14:textId="77777777" w:rsidR="00DA6638" w:rsidRDefault="00DA6638"/>
    <w:sectPr w:rsidR="00DA6638" w:rsidSect="00BE3D94">
      <w:pgSz w:w="12240" w:h="15840"/>
      <w:pgMar w:top="1440" w:right="1440" w:bottom="1440" w:left="1440" w:header="720" w:footer="720" w:gutter="0"/>
      <w:lnNumType w:countBy="1" w:restart="continuous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77"/>
    <w:rsid w:val="00004AA4"/>
    <w:rsid w:val="00010472"/>
    <w:rsid w:val="0001476E"/>
    <w:rsid w:val="00025489"/>
    <w:rsid w:val="00031E1F"/>
    <w:rsid w:val="0004389E"/>
    <w:rsid w:val="00073B0B"/>
    <w:rsid w:val="00082F68"/>
    <w:rsid w:val="000A178A"/>
    <w:rsid w:val="000A1D27"/>
    <w:rsid w:val="000A3F22"/>
    <w:rsid w:val="000B3C84"/>
    <w:rsid w:val="000C429C"/>
    <w:rsid w:val="000D4B4D"/>
    <w:rsid w:val="000E108B"/>
    <w:rsid w:val="000E6B53"/>
    <w:rsid w:val="000F0CE1"/>
    <w:rsid w:val="000F1858"/>
    <w:rsid w:val="00105B2F"/>
    <w:rsid w:val="00105C12"/>
    <w:rsid w:val="00123C29"/>
    <w:rsid w:val="001279CA"/>
    <w:rsid w:val="0013278F"/>
    <w:rsid w:val="00133B56"/>
    <w:rsid w:val="0013527E"/>
    <w:rsid w:val="0013793D"/>
    <w:rsid w:val="00142CF5"/>
    <w:rsid w:val="00153ABC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1467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369B5"/>
    <w:rsid w:val="00244458"/>
    <w:rsid w:val="0024505F"/>
    <w:rsid w:val="00245B80"/>
    <w:rsid w:val="00250BC0"/>
    <w:rsid w:val="00260994"/>
    <w:rsid w:val="0026413F"/>
    <w:rsid w:val="00273020"/>
    <w:rsid w:val="00280C55"/>
    <w:rsid w:val="00281D05"/>
    <w:rsid w:val="00283180"/>
    <w:rsid w:val="00297473"/>
    <w:rsid w:val="002A17BD"/>
    <w:rsid w:val="002C5BC0"/>
    <w:rsid w:val="002C77F7"/>
    <w:rsid w:val="002E2D7E"/>
    <w:rsid w:val="002F3B3A"/>
    <w:rsid w:val="0031606A"/>
    <w:rsid w:val="003211D5"/>
    <w:rsid w:val="00321515"/>
    <w:rsid w:val="003345D2"/>
    <w:rsid w:val="00335D85"/>
    <w:rsid w:val="003364CB"/>
    <w:rsid w:val="0034416F"/>
    <w:rsid w:val="00352528"/>
    <w:rsid w:val="003554B9"/>
    <w:rsid w:val="00361F83"/>
    <w:rsid w:val="00363E4C"/>
    <w:rsid w:val="00367FD8"/>
    <w:rsid w:val="0037236B"/>
    <w:rsid w:val="003758A1"/>
    <w:rsid w:val="00376987"/>
    <w:rsid w:val="0038021D"/>
    <w:rsid w:val="00384D80"/>
    <w:rsid w:val="00394306"/>
    <w:rsid w:val="00394FCD"/>
    <w:rsid w:val="00395372"/>
    <w:rsid w:val="003A47D7"/>
    <w:rsid w:val="003A540E"/>
    <w:rsid w:val="003C099B"/>
    <w:rsid w:val="003C4B8B"/>
    <w:rsid w:val="003D6DD0"/>
    <w:rsid w:val="003E4730"/>
    <w:rsid w:val="003E6135"/>
    <w:rsid w:val="003F1ADE"/>
    <w:rsid w:val="0040028C"/>
    <w:rsid w:val="00413C87"/>
    <w:rsid w:val="00416F19"/>
    <w:rsid w:val="004277BB"/>
    <w:rsid w:val="0043174E"/>
    <w:rsid w:val="0044622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C0341"/>
    <w:rsid w:val="004D7B4E"/>
    <w:rsid w:val="004E1266"/>
    <w:rsid w:val="004E35D9"/>
    <w:rsid w:val="004E4002"/>
    <w:rsid w:val="004E59BA"/>
    <w:rsid w:val="004E7326"/>
    <w:rsid w:val="004F29B5"/>
    <w:rsid w:val="00503A2D"/>
    <w:rsid w:val="00504511"/>
    <w:rsid w:val="00506A0F"/>
    <w:rsid w:val="00513CF5"/>
    <w:rsid w:val="00517AEC"/>
    <w:rsid w:val="005220F6"/>
    <w:rsid w:val="00534AC2"/>
    <w:rsid w:val="0053533C"/>
    <w:rsid w:val="00547250"/>
    <w:rsid w:val="00570352"/>
    <w:rsid w:val="00571450"/>
    <w:rsid w:val="00576C1B"/>
    <w:rsid w:val="00576E69"/>
    <w:rsid w:val="00582EFE"/>
    <w:rsid w:val="00583F8A"/>
    <w:rsid w:val="00584186"/>
    <w:rsid w:val="005969BD"/>
    <w:rsid w:val="00597F55"/>
    <w:rsid w:val="005A0824"/>
    <w:rsid w:val="005A0E3D"/>
    <w:rsid w:val="005B35D2"/>
    <w:rsid w:val="005B5503"/>
    <w:rsid w:val="005C1135"/>
    <w:rsid w:val="005C3C1C"/>
    <w:rsid w:val="005C624E"/>
    <w:rsid w:val="005D4762"/>
    <w:rsid w:val="005D5115"/>
    <w:rsid w:val="005D5B71"/>
    <w:rsid w:val="005E0267"/>
    <w:rsid w:val="005E4DDF"/>
    <w:rsid w:val="005F0CDF"/>
    <w:rsid w:val="00601B7A"/>
    <w:rsid w:val="0060510D"/>
    <w:rsid w:val="00631AC8"/>
    <w:rsid w:val="00650BAD"/>
    <w:rsid w:val="006753A5"/>
    <w:rsid w:val="006929AA"/>
    <w:rsid w:val="00693248"/>
    <w:rsid w:val="006A4708"/>
    <w:rsid w:val="006B67ED"/>
    <w:rsid w:val="006B7581"/>
    <w:rsid w:val="006D7C78"/>
    <w:rsid w:val="006E168C"/>
    <w:rsid w:val="006E1750"/>
    <w:rsid w:val="006F7BB8"/>
    <w:rsid w:val="00700365"/>
    <w:rsid w:val="00712BCC"/>
    <w:rsid w:val="00715B26"/>
    <w:rsid w:val="0072724E"/>
    <w:rsid w:val="00727D17"/>
    <w:rsid w:val="00743A28"/>
    <w:rsid w:val="00753713"/>
    <w:rsid w:val="00753960"/>
    <w:rsid w:val="007559F0"/>
    <w:rsid w:val="00755B19"/>
    <w:rsid w:val="007622CF"/>
    <w:rsid w:val="00774521"/>
    <w:rsid w:val="0077785A"/>
    <w:rsid w:val="00780C61"/>
    <w:rsid w:val="00782B6B"/>
    <w:rsid w:val="00787A85"/>
    <w:rsid w:val="00791F8E"/>
    <w:rsid w:val="00796AD6"/>
    <w:rsid w:val="007B0404"/>
    <w:rsid w:val="007B2129"/>
    <w:rsid w:val="007B6ECD"/>
    <w:rsid w:val="007C7019"/>
    <w:rsid w:val="007D0FA7"/>
    <w:rsid w:val="007D58E2"/>
    <w:rsid w:val="007E0839"/>
    <w:rsid w:val="007F4793"/>
    <w:rsid w:val="007F5903"/>
    <w:rsid w:val="008109E3"/>
    <w:rsid w:val="00812AC4"/>
    <w:rsid w:val="0081321D"/>
    <w:rsid w:val="0081430B"/>
    <w:rsid w:val="008225F0"/>
    <w:rsid w:val="0082418E"/>
    <w:rsid w:val="00824D93"/>
    <w:rsid w:val="00860575"/>
    <w:rsid w:val="008622DA"/>
    <w:rsid w:val="0086559E"/>
    <w:rsid w:val="00867A37"/>
    <w:rsid w:val="0087231C"/>
    <w:rsid w:val="00873B68"/>
    <w:rsid w:val="00875978"/>
    <w:rsid w:val="00887749"/>
    <w:rsid w:val="00890460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95777"/>
    <w:rsid w:val="009A20D7"/>
    <w:rsid w:val="009A2107"/>
    <w:rsid w:val="009A637A"/>
    <w:rsid w:val="009B0026"/>
    <w:rsid w:val="009B7CF4"/>
    <w:rsid w:val="009D3E9F"/>
    <w:rsid w:val="009F06AA"/>
    <w:rsid w:val="009F6850"/>
    <w:rsid w:val="00A03723"/>
    <w:rsid w:val="00A039FE"/>
    <w:rsid w:val="00A24307"/>
    <w:rsid w:val="00A26562"/>
    <w:rsid w:val="00A354A6"/>
    <w:rsid w:val="00A42C12"/>
    <w:rsid w:val="00A46762"/>
    <w:rsid w:val="00A47DFE"/>
    <w:rsid w:val="00A529CB"/>
    <w:rsid w:val="00A56EA2"/>
    <w:rsid w:val="00A800D8"/>
    <w:rsid w:val="00A86554"/>
    <w:rsid w:val="00A87404"/>
    <w:rsid w:val="00A901FE"/>
    <w:rsid w:val="00A94977"/>
    <w:rsid w:val="00A959CF"/>
    <w:rsid w:val="00AA12FA"/>
    <w:rsid w:val="00AB1744"/>
    <w:rsid w:val="00AC5719"/>
    <w:rsid w:val="00AC5BA3"/>
    <w:rsid w:val="00AE037C"/>
    <w:rsid w:val="00AE5C39"/>
    <w:rsid w:val="00AE723F"/>
    <w:rsid w:val="00AF1AFF"/>
    <w:rsid w:val="00AF36F3"/>
    <w:rsid w:val="00AF5194"/>
    <w:rsid w:val="00AF7FA3"/>
    <w:rsid w:val="00B0060C"/>
    <w:rsid w:val="00B14CBB"/>
    <w:rsid w:val="00B21DBA"/>
    <w:rsid w:val="00B222A2"/>
    <w:rsid w:val="00B24381"/>
    <w:rsid w:val="00B24853"/>
    <w:rsid w:val="00B27CCF"/>
    <w:rsid w:val="00B30CCD"/>
    <w:rsid w:val="00B3343B"/>
    <w:rsid w:val="00B33F0D"/>
    <w:rsid w:val="00B53000"/>
    <w:rsid w:val="00B709DD"/>
    <w:rsid w:val="00B77D4F"/>
    <w:rsid w:val="00B807F4"/>
    <w:rsid w:val="00B809FE"/>
    <w:rsid w:val="00B81C58"/>
    <w:rsid w:val="00B95D4D"/>
    <w:rsid w:val="00BB10B0"/>
    <w:rsid w:val="00BC4431"/>
    <w:rsid w:val="00BC6CCA"/>
    <w:rsid w:val="00BC79C7"/>
    <w:rsid w:val="00BC7CC9"/>
    <w:rsid w:val="00BD6448"/>
    <w:rsid w:val="00BE308A"/>
    <w:rsid w:val="00BE37C0"/>
    <w:rsid w:val="00BE3D94"/>
    <w:rsid w:val="00C03D8D"/>
    <w:rsid w:val="00C142A3"/>
    <w:rsid w:val="00C21802"/>
    <w:rsid w:val="00C21DBA"/>
    <w:rsid w:val="00C2378E"/>
    <w:rsid w:val="00C24914"/>
    <w:rsid w:val="00C24E32"/>
    <w:rsid w:val="00C309B2"/>
    <w:rsid w:val="00C412E4"/>
    <w:rsid w:val="00C427CD"/>
    <w:rsid w:val="00C66509"/>
    <w:rsid w:val="00C90C73"/>
    <w:rsid w:val="00C93BA4"/>
    <w:rsid w:val="00CA253B"/>
    <w:rsid w:val="00CA69D9"/>
    <w:rsid w:val="00CB35B6"/>
    <w:rsid w:val="00CC004C"/>
    <w:rsid w:val="00CC265E"/>
    <w:rsid w:val="00CD1C95"/>
    <w:rsid w:val="00CD3379"/>
    <w:rsid w:val="00CD71CA"/>
    <w:rsid w:val="00CE3407"/>
    <w:rsid w:val="00CF45B9"/>
    <w:rsid w:val="00D1052E"/>
    <w:rsid w:val="00D3371D"/>
    <w:rsid w:val="00D344EC"/>
    <w:rsid w:val="00D46FD5"/>
    <w:rsid w:val="00D506F3"/>
    <w:rsid w:val="00D5131B"/>
    <w:rsid w:val="00D545BE"/>
    <w:rsid w:val="00D6743A"/>
    <w:rsid w:val="00D700CE"/>
    <w:rsid w:val="00D71C05"/>
    <w:rsid w:val="00D84F2B"/>
    <w:rsid w:val="00D876C6"/>
    <w:rsid w:val="00D936BC"/>
    <w:rsid w:val="00DA6638"/>
    <w:rsid w:val="00DB11A0"/>
    <w:rsid w:val="00DC1525"/>
    <w:rsid w:val="00DC1A25"/>
    <w:rsid w:val="00DD33E3"/>
    <w:rsid w:val="00DD3718"/>
    <w:rsid w:val="00DE525C"/>
    <w:rsid w:val="00E041E7"/>
    <w:rsid w:val="00E10DDF"/>
    <w:rsid w:val="00E30543"/>
    <w:rsid w:val="00E4045B"/>
    <w:rsid w:val="00E45CC4"/>
    <w:rsid w:val="00E67251"/>
    <w:rsid w:val="00E67A1D"/>
    <w:rsid w:val="00E71354"/>
    <w:rsid w:val="00E72142"/>
    <w:rsid w:val="00E94DC4"/>
    <w:rsid w:val="00EA5AE1"/>
    <w:rsid w:val="00EA6DDF"/>
    <w:rsid w:val="00EB5F5A"/>
    <w:rsid w:val="00EB7380"/>
    <w:rsid w:val="00EC7442"/>
    <w:rsid w:val="00EE09BE"/>
    <w:rsid w:val="00F07395"/>
    <w:rsid w:val="00F135B8"/>
    <w:rsid w:val="00F1543D"/>
    <w:rsid w:val="00F349B5"/>
    <w:rsid w:val="00F352F6"/>
    <w:rsid w:val="00F35FAD"/>
    <w:rsid w:val="00F365E9"/>
    <w:rsid w:val="00F56499"/>
    <w:rsid w:val="00F613D0"/>
    <w:rsid w:val="00F668A0"/>
    <w:rsid w:val="00F67A83"/>
    <w:rsid w:val="00F840D7"/>
    <w:rsid w:val="00FA0A89"/>
    <w:rsid w:val="00FA130E"/>
    <w:rsid w:val="00FB101D"/>
    <w:rsid w:val="00FB6599"/>
    <w:rsid w:val="00FB7E9C"/>
    <w:rsid w:val="00FD4184"/>
    <w:rsid w:val="00FD5D26"/>
    <w:rsid w:val="00FF057E"/>
    <w:rsid w:val="00FF0D83"/>
    <w:rsid w:val="00FF27CD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712EE"/>
  <w15:chartTrackingRefBased/>
  <w15:docId w15:val="{54AAA49E-26C5-334E-A79A-D4333B92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777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7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7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77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77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77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77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77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77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77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7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5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77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5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777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5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777"/>
    <w:pPr>
      <w:spacing w:after="160" w:line="278" w:lineRule="auto"/>
      <w:ind w:left="720"/>
      <w:contextualSpacing/>
    </w:pPr>
    <w:rPr>
      <w:kern w:val="2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5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777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995777"/>
  </w:style>
  <w:style w:type="table" w:customStyle="1" w:styleId="Table">
    <w:name w:val="Table"/>
    <w:unhideWhenUsed/>
    <w:qFormat/>
    <w:rsid w:val="00995777"/>
    <w:pPr>
      <w:spacing w:after="200" w:line="240" w:lineRule="auto"/>
    </w:pPr>
    <w:rPr>
      <w:rFonts w:ascii="Times New Roman" w:hAnsi="Times New Roman"/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mageCaption">
    <w:name w:val="Image Caption"/>
    <w:basedOn w:val="Caption"/>
    <w:rsid w:val="00995777"/>
    <w:pPr>
      <w:spacing w:after="120"/>
    </w:pPr>
    <w:rPr>
      <w:i w:val="0"/>
      <w:iCs w:val="0"/>
      <w:color w:val="auto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5777"/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Dale Kelly</dc:creator>
  <cp:keywords/>
  <dc:description/>
  <cp:lastModifiedBy>Clint Dale Kelly</cp:lastModifiedBy>
  <cp:revision>1</cp:revision>
  <dcterms:created xsi:type="dcterms:W3CDTF">2026-07-06T13:52:00Z</dcterms:created>
  <dcterms:modified xsi:type="dcterms:W3CDTF">2026-07-06T13:53:00Z</dcterms:modified>
</cp:coreProperties>
</file>