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4" w:name="statistical-models"/>
    <w:p>
      <w:pPr>
        <w:pStyle w:val="Heading1"/>
      </w:pPr>
      <w:r>
        <w:t xml:space="preserve">Statistical models</w:t>
      </w:r>
    </w:p>
    <w:bookmarkStart w:id="21" w:name="sex-difference-model"/>
    <w:p>
      <w:pPr>
        <w:pStyle w:val="Heading3"/>
      </w:pPr>
      <w:r>
        <w:t xml:space="preserve">Sex difference model</w:t>
      </w:r>
    </w:p>
    <w:p>
      <w:pPr>
        <w:pStyle w:val="FirstParagraph"/>
      </w:pPr>
      <w:r>
        <w:t xml:space="preserve">We modelled log forceps length as a linear function of body size, sex, diet, and density, including all lower-order terms and interactions among predictors.</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b>
            <m:e>
              <m:r>
                <m:rPr>
                  <m:sty m:val="p"/>
                </m:rPr>
                <m:t>s</m:t>
              </m:r>
              <m:r>
                <m:rPr>
                  <m:sty m:val="p"/>
                </m:rPr>
                <m:t>e</m:t>
              </m:r>
              <m:r>
                <m:rPr>
                  <m:sty m:val="p"/>
                </m:rPr>
                <m:t>x</m:t>
              </m:r>
            </m:e>
            <m:sub>
              <m:r>
                <m:t>i</m:t>
              </m:r>
              <m:r>
                <m:t>j</m:t>
              </m:r>
            </m:sub>
          </m:sSub>
          <m:r>
            <m:rPr>
              <m:sty m:val="p"/>
            </m:rPr>
            <m:t>+</m:t>
          </m:r>
          <m:sSub>
            <m:e>
              <m:r>
                <m:t>β</m:t>
              </m:r>
            </m:e>
            <m:sub>
              <m:r>
                <m:t>3</m:t>
              </m:r>
            </m:sub>
          </m:sSub>
          <m:sSub>
            <m:e>
              <m:r>
                <m:rPr>
                  <m:sty m:val="p"/>
                </m:rPr>
                <m:t>d</m:t>
              </m:r>
              <m:r>
                <m:rPr>
                  <m:sty m:val="p"/>
                </m:rPr>
                <m:t>i</m:t>
              </m:r>
              <m:r>
                <m:rPr>
                  <m:sty m:val="p"/>
                </m:rPr>
                <m:t>e</m:t>
              </m:r>
              <m:r>
                <m:rPr>
                  <m:sty m:val="p"/>
                </m:rPr>
                <m:t>t</m:t>
              </m:r>
            </m:e>
            <m:sub>
              <m:r>
                <m:t>i</m:t>
              </m:r>
              <m:r>
                <m:t>j</m:t>
              </m:r>
            </m:sub>
          </m:sSub>
          <m:r>
            <m:rPr>
              <m:sty m:val="p"/>
            </m:rPr>
            <m:t>+</m:t>
          </m:r>
          <m:sSub>
            <m:e>
              <m:r>
                <m:t>β</m:t>
              </m:r>
            </m:e>
            <m:sub>
              <m:r>
                <m:t>4</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e>
          </m:d>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8</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9</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10</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11</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13</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pPr>
        <w:pStyle w:val="FirstParagraph"/>
      </w:pPr>
      <w:r>
        <w:t xml:space="preserve">where</w:t>
      </w:r>
      <w:r>
        <w:t xml:space="preserve"> </w:t>
      </w:r>
      <m:oMath>
        <m:sSub>
          <m:e>
            <m:r>
              <m:t>ε</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r>
              <m:t>0</m:t>
            </m:r>
            <m:r>
              <m:rPr>
                <m:sty m:val="p"/>
              </m:rPr>
              <m:t>,</m:t>
            </m:r>
            <m:sSup>
              <m:e>
                <m:r>
                  <m:t>σ</m:t>
                </m:r>
              </m:e>
              <m:sup>
                <m:r>
                  <m:t>2</m:t>
                </m:r>
              </m:sup>
            </m:sSup>
          </m:e>
        </m:d>
      </m:oMath>
      <w:r>
        <w:t xml:space="preserve">, and maternal identity (</w:t>
      </w:r>
      <w:r>
        <w:rPr>
          <w:i/>
          <w:iCs/>
        </w:rPr>
        <w:t xml:space="preserve">j</w:t>
      </w:r>
      <w:r>
        <w:t xml:space="preserve">) has a varying intercept (b</w:t>
      </w:r>
      <w:r>
        <w:rPr>
          <w:vertAlign w:val="subscript"/>
        </w:rPr>
        <w:t xml:space="preserve">0j</w:t>
      </w:r>
      <w:r>
        <w:t xml:space="preserve">) and slope (b</w:t>
      </w:r>
      <w:r>
        <w:rPr>
          <w:vertAlign w:val="subscript"/>
        </w:rPr>
        <w:t xml:space="preserve">1j</w:t>
      </w:r>
      <w:r>
        <w:t xml:space="preserve">). Maternal identity was modelled as a random effect with both intercept and slope variation with respect to body size, allowing among-family differences in both mean trait size and allometric scaling. Each coefficient β corresponds to the matching main effect or interaction term reported in Tables S1–S2 (e.g., β₅ corresponds to logP × sex, β₁₁ to logP × sex × diet).</w:t>
      </w:r>
    </w:p>
    <w:bookmarkEnd w:id="21"/>
    <w:bookmarkStart w:id="22" w:name="test-for-non-linearity"/>
    <w:p>
      <w:pPr>
        <w:pStyle w:val="Heading3"/>
      </w:pPr>
      <w:r>
        <w:t xml:space="preserve">Test for non-linearity</w:t>
      </w:r>
    </w:p>
    <w:p>
      <w:pPr>
        <w:pStyle w:val="FirstParagraph"/>
      </w:pPr>
      <w:r>
        <w:t xml:space="preserve">To test for curvature in allometry, we added a quadratic term for body size:</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t>β</m:t>
              </m:r>
            </m:e>
            <m:sub>
              <m:r>
                <m:t>3</m:t>
              </m:r>
            </m:sub>
          </m:sSub>
          <m:sSub>
            <m:e>
              <m:r>
                <m:rPr>
                  <m:sty m:val="p"/>
                </m:rPr>
                <m:t>s</m:t>
              </m:r>
              <m:r>
                <m:rPr>
                  <m:sty m:val="p"/>
                </m:rPr>
                <m:t>e</m:t>
              </m:r>
              <m:r>
                <m:rPr>
                  <m:sty m:val="p"/>
                </m:rPr>
                <m:t>x</m:t>
              </m:r>
            </m:e>
            <m:sub>
              <m:r>
                <m:t>i</m:t>
              </m:r>
              <m:r>
                <m:t>j</m:t>
              </m:r>
            </m:sub>
          </m:sSub>
          <m:r>
            <m:rPr>
              <m:sty m:val="p"/>
            </m:rPr>
            <m:t>+</m:t>
          </m:r>
          <m:sSub>
            <m:e>
              <m:r>
                <m:t>β</m:t>
              </m:r>
            </m:e>
            <m:sub>
              <m:r>
                <m:t>4</m:t>
              </m:r>
            </m:sub>
          </m:sSub>
          <m:sSub>
            <m:e>
              <m:r>
                <m:rPr>
                  <m:sty m:val="p"/>
                </m:rPr>
                <m:t>d</m:t>
              </m:r>
              <m:r>
                <m:rPr>
                  <m:sty m:val="p"/>
                </m:rPr>
                <m:t>i</m:t>
              </m:r>
              <m:r>
                <m:rPr>
                  <m:sty m:val="p"/>
                </m:rPr>
                <m:t>e</m:t>
              </m:r>
              <m:r>
                <m:rPr>
                  <m:sty m:val="p"/>
                </m:rPr>
                <m:t>t</m:t>
              </m:r>
            </m:e>
            <m:sub>
              <m:r>
                <m:t>i</m:t>
              </m:r>
              <m:r>
                <m:t>j</m:t>
              </m:r>
            </m:sub>
          </m:sSub>
          <m:r>
            <m:rPr>
              <m:sty m:val="p"/>
            </m:rPr>
            <m:t>+</m:t>
          </m:r>
          <m:sSub>
            <m:e>
              <m:r>
                <m:t>β</m:t>
              </m:r>
            </m:e>
            <m:sub>
              <m:r>
                <m:t>5</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8</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9</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e>
          </m:d>
          <m:r>
            <m:rPr>
              <m:sty m:val="p"/>
            </m:rPr>
            <m:t>+</m:t>
          </m:r>
          <m:sSub>
            <m:e>
              <m:r>
                <m:t>β</m:t>
              </m:r>
            </m:e>
            <m:sub>
              <m:r>
                <m:t>10</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11</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12</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13</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18</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19</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20</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21</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23</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pPr>
        <w:pStyle w:val="FirstParagraph"/>
      </w:pPr>
      <w:r>
        <w:t xml:space="preserve">This model tests whether scaling relationships deviate from linearity.</w:t>
      </w:r>
    </w:p>
    <w:bookmarkEnd w:id="22"/>
    <w:bookmarkStart w:id="23" w:name="male-morph-model"/>
    <w:p>
      <w:pPr>
        <w:pStyle w:val="Heading3"/>
      </w:pPr>
      <w:r>
        <w:t xml:space="preserve">Male morph model</w:t>
      </w:r>
    </w:p>
    <w:p>
      <w:pPr>
        <w:pStyle w:val="FirstParagraph"/>
      </w:pPr>
      <w:r>
        <w:t xml:space="preserve">We modelled male forceps length as a function of body size, morph, diet, and density:</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b>
            <m:e>
              <m:r>
                <m:rPr>
                  <m:sty m:val="p"/>
                </m:rPr>
                <m:t>m</m:t>
              </m:r>
              <m:r>
                <m:rPr>
                  <m:sty m:val="p"/>
                </m:rPr>
                <m:t>o</m:t>
              </m:r>
              <m:r>
                <m:rPr>
                  <m:sty m:val="p"/>
                </m:rPr>
                <m:t>r</m:t>
              </m:r>
              <m:r>
                <m:rPr>
                  <m:sty m:val="p"/>
                </m:rPr>
                <m:t>p</m:t>
              </m:r>
              <m:r>
                <m:rPr>
                  <m:sty m:val="p"/>
                </m:rPr>
                <m:t>h</m:t>
              </m:r>
            </m:e>
            <m:sub>
              <m:r>
                <m:t>i</m:t>
              </m:r>
              <m:r>
                <m:t>j</m:t>
              </m:r>
            </m:sub>
          </m:sSub>
          <m:r>
            <m:rPr>
              <m:sty m:val="p"/>
            </m:rPr>
            <m:t>+</m:t>
          </m:r>
          <m:sSub>
            <m:e>
              <m:r>
                <m:t>β</m:t>
              </m:r>
            </m:e>
            <m:sub>
              <m:r>
                <m:t>3</m:t>
              </m:r>
            </m:sub>
          </m:sSub>
          <m:sSub>
            <m:e>
              <m:r>
                <m:rPr>
                  <m:sty m:val="p"/>
                </m:rPr>
                <m:t>d</m:t>
              </m:r>
              <m:r>
                <m:rPr>
                  <m:sty m:val="p"/>
                </m:rPr>
                <m:t>i</m:t>
              </m:r>
              <m:r>
                <m:rPr>
                  <m:sty m:val="p"/>
                </m:rPr>
                <m:t>e</m:t>
              </m:r>
              <m:r>
                <m:rPr>
                  <m:sty m:val="p"/>
                </m:rPr>
                <m:t>t</m:t>
              </m:r>
            </m:e>
            <m:sub>
              <m:r>
                <m:t>i</m:t>
              </m:r>
              <m:r>
                <m:t>j</m:t>
              </m:r>
            </m:sub>
          </m:sSub>
          <m:r>
            <m:rPr>
              <m:sty m:val="p"/>
            </m:rPr>
            <m:t>+</m:t>
          </m:r>
          <m:sSub>
            <m:e>
              <m:r>
                <m:t>β</m:t>
              </m:r>
            </m:e>
            <m:sub>
              <m:r>
                <m:t>4</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e>
          </m:d>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8</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9</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10</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11</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13</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r>
        <w:br w:type="page"/>
      </w:r>
    </w:p>
    <w:p>
      <w:pPr>
        <w:pStyle w:val="FirstParagraph"/>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4412"/>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0.9, 1.25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0.06, 0.64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-0.28, 0.15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-0.19, 0.25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-0.13, 0.28</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0.25, 0.98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-0.52, 0.37</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-0.01, 0.58</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-0.39, 0.35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-0.3, 0.21</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-0.32, 0.27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-0.38, 0.21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-0.11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-0.11, 0.86</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-0.19, 0.66</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-0.5, 0.58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-0.38, 0.73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-0.51, 0.24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-0.62, 0.83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-0.56, 0.92</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-0.91, 0.76</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r>
        <w:br w:type="page"/>
      </w:r>
    </w:p>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5168"/>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1.08, 1.34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0.14, 0.59</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0.07, 0.44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-0.49, 0.16</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-0.33, 0.27</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-0.43, 0.24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-0.31, 0.28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-0.54, 0.68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-0.34, 0.53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-0.45, 0.32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-0.24, 0.64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-0.41, 0.48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 -0.06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-0.14, 1.2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-0.86, 0.57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-0.99, 0.65</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bookmarkEnd w:id="23"/>
    <w:bookmarkEnd w:id="24"/>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2026-04-24T15:06:46Z</dcterms:created>
  <dcterms:modified xsi:type="dcterms:W3CDTF">2026-04-24T15:06:46Z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