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925AF" w14:textId="77777777" w:rsidR="000B63FC" w:rsidRDefault="000B63FC" w:rsidP="000B63FC">
      <w:r>
        <w:t>FILE: CANON_9FORMS_v1.1.md</w:t>
      </w:r>
    </w:p>
    <w:p w14:paraId="5EE77E6B" w14:textId="77777777" w:rsidR="000B63FC" w:rsidRDefault="000B63FC" w:rsidP="000B63FC"/>
    <w:p w14:paraId="71E9B286" w14:textId="77777777" w:rsidR="000B63FC" w:rsidRDefault="000B63FC" w:rsidP="000B63FC">
      <w:r>
        <w:t># CANON_9FORMS_v1.1 — DSS_TRIZ_Business (Normative)</w:t>
      </w:r>
    </w:p>
    <w:p w14:paraId="2D72AED9" w14:textId="77777777" w:rsidR="000B63FC" w:rsidRDefault="000B63FC" w:rsidP="000B63FC"/>
    <w:p w14:paraId="23AA9187" w14:textId="77777777" w:rsidR="000B63FC" w:rsidRDefault="000B63FC" w:rsidP="000B63FC">
      <w:r>
        <w:t>## 0. Purpose</w:t>
      </w:r>
    </w:p>
    <w:p w14:paraId="619DA196" w14:textId="77777777" w:rsidR="000B63FC" w:rsidRDefault="000B63FC" w:rsidP="000B63FC">
      <w:r>
        <w:t>Defines:</w:t>
      </w:r>
    </w:p>
    <w:p w14:paraId="774CE483" w14:textId="77777777" w:rsidR="000B63FC" w:rsidRDefault="000B63FC" w:rsidP="000B63FC">
      <w:r>
        <w:t>- 9 Forms (operators)</w:t>
      </w:r>
    </w:p>
    <w:p w14:paraId="5BE75A71" w14:textId="77777777" w:rsidR="000B63FC" w:rsidRDefault="000B63FC" w:rsidP="000B63FC">
      <w:r>
        <w:t>- Disambiguation Markers D1–D6 (existing set; no additions)</w:t>
      </w:r>
    </w:p>
    <w:p w14:paraId="55858D9F" w14:textId="77777777" w:rsidR="000B63FC" w:rsidRDefault="000B63FC" w:rsidP="000B63FC">
      <w:r>
        <w:t>- PRIMARY mapping (40 principles → 9 forms)</w:t>
      </w:r>
    </w:p>
    <w:p w14:paraId="7F96EE2A" w14:textId="77777777" w:rsidR="000B63FC" w:rsidRDefault="000B63FC" w:rsidP="000B63FC">
      <w:r>
        <w:t>- Normative Output-Schema for Pipeline Step 8: "Form Selection"</w:t>
      </w:r>
    </w:p>
    <w:p w14:paraId="5C3BC68E" w14:textId="77777777" w:rsidR="000B63FC" w:rsidRDefault="000B63FC" w:rsidP="000B63FC"/>
    <w:p w14:paraId="7C3D14D1" w14:textId="77777777" w:rsidR="000B63FC" w:rsidRDefault="000B63FC" w:rsidP="000B63FC">
      <w:r>
        <w:t>## 1. Terms</w:t>
      </w:r>
    </w:p>
    <w:p w14:paraId="4E5490F5" w14:textId="77777777" w:rsidR="000B63FC" w:rsidRDefault="000B63FC" w:rsidP="000B63FC">
      <w:r>
        <w:t>- Form: one selected operator (exactly one).</w:t>
      </w:r>
    </w:p>
    <w:p w14:paraId="1D49EA96" w14:textId="77777777" w:rsidR="000B63FC" w:rsidRDefault="000B63FC" w:rsidP="000B63FC">
      <w:r>
        <w:t>- PRIMARY: the allowed TRIZ principles for the selected Form.</w:t>
      </w:r>
    </w:p>
    <w:p w14:paraId="37B93F54" w14:textId="77777777" w:rsidR="000B63FC" w:rsidRDefault="000B63FC" w:rsidP="000B63FC">
      <w:r>
        <w:t>- Boundary pair: a pair of forms for which a D-marker exists (D1–D6).</w:t>
      </w:r>
    </w:p>
    <w:p w14:paraId="58BF5441" w14:textId="77777777" w:rsidR="000B63FC" w:rsidRDefault="000B63FC" w:rsidP="000B63FC">
      <w:r>
        <w:t>- D-marker: a canon disambiguation marker used when boundary pair is involved.</w:t>
      </w:r>
    </w:p>
    <w:p w14:paraId="3F101A2E" w14:textId="77777777" w:rsidR="000B63FC" w:rsidRDefault="000B63FC" w:rsidP="000B63FC"/>
    <w:p w14:paraId="67C92502" w14:textId="77777777" w:rsidR="000B63FC" w:rsidRDefault="000B63FC" w:rsidP="000B63FC">
      <w:r>
        <w:t>## 2. Disambiguation Markers (existing set)</w:t>
      </w:r>
    </w:p>
    <w:p w14:paraId="2A9DB6D0" w14:textId="77777777" w:rsidR="000B63FC" w:rsidRDefault="000B63FC" w:rsidP="000B63FC">
      <w:r>
        <w:t xml:space="preserve">D1) №2 vs №8  </w:t>
      </w:r>
    </w:p>
    <w:p w14:paraId="7F7B116A" w14:textId="77777777" w:rsidR="000B63FC" w:rsidRDefault="000B63FC" w:rsidP="000B63FC">
      <w:r>
        <w:t xml:space="preserve">D2) №3 vs №8  </w:t>
      </w:r>
    </w:p>
    <w:p w14:paraId="2F581721" w14:textId="77777777" w:rsidR="000B63FC" w:rsidRDefault="000B63FC" w:rsidP="000B63FC">
      <w:r>
        <w:t xml:space="preserve">D3) №4 vs №7  </w:t>
      </w:r>
    </w:p>
    <w:p w14:paraId="617C1DFC" w14:textId="77777777" w:rsidR="000B63FC" w:rsidRDefault="000B63FC" w:rsidP="000B63FC">
      <w:r>
        <w:t xml:space="preserve">D4) №7 vs №6  </w:t>
      </w:r>
    </w:p>
    <w:p w14:paraId="719733F2" w14:textId="77777777" w:rsidR="000B63FC" w:rsidRDefault="000B63FC" w:rsidP="000B63FC">
      <w:r>
        <w:t xml:space="preserve">D5) №6 vs №1  </w:t>
      </w:r>
    </w:p>
    <w:p w14:paraId="50B0BE3A" w14:textId="77777777" w:rsidR="000B63FC" w:rsidRDefault="000B63FC" w:rsidP="000B63FC">
      <w:r>
        <w:t>D6) №6 vs №9</w:t>
      </w:r>
    </w:p>
    <w:p w14:paraId="277EA5E4" w14:textId="77777777" w:rsidR="000B63FC" w:rsidRDefault="000B63FC" w:rsidP="000B63FC"/>
    <w:p w14:paraId="40AEE81B" w14:textId="77777777" w:rsidR="000B63FC" w:rsidRDefault="000B63FC" w:rsidP="000B63FC">
      <w:r>
        <w:t>&gt; Note: marker texts are canon-fixed by source corpus; this file only governs usage conditions and output schema.</w:t>
      </w:r>
    </w:p>
    <w:p w14:paraId="110B2A34" w14:textId="77777777" w:rsidR="000B63FC" w:rsidRDefault="000B63FC" w:rsidP="000B63FC"/>
    <w:p w14:paraId="745ED0EC" w14:textId="77777777" w:rsidR="000B63FC" w:rsidRDefault="000B63FC" w:rsidP="000B63FC">
      <w:r>
        <w:lastRenderedPageBreak/>
        <w:t>## 3. PRIMARY Mapping (normative)</w:t>
      </w:r>
    </w:p>
    <w:p w14:paraId="7481EB3D" w14:textId="77777777" w:rsidR="000B63FC" w:rsidRDefault="000B63FC" w:rsidP="000B63FC">
      <w:r>
        <w:t>| № | Principle | PRIMARY Form |</w:t>
      </w:r>
    </w:p>
    <w:p w14:paraId="372A6697" w14:textId="77777777" w:rsidR="000B63FC" w:rsidRDefault="000B63FC" w:rsidP="000B63FC">
      <w:r>
        <w:t>|---:|---|---|</w:t>
      </w:r>
    </w:p>
    <w:p w14:paraId="70AE8A31" w14:textId="77777777" w:rsidR="000B63FC" w:rsidRDefault="000B63FC" w:rsidP="000B63FC">
      <w:r>
        <w:t>| 01 | Дробление | №1 |</w:t>
      </w:r>
    </w:p>
    <w:p w14:paraId="72F863BF" w14:textId="77777777" w:rsidR="000B63FC" w:rsidRDefault="000B63FC" w:rsidP="000B63FC">
      <w:r>
        <w:t>| 02 | Вынесение (Извлечение) | №1 |</w:t>
      </w:r>
    </w:p>
    <w:p w14:paraId="3E179072" w14:textId="77777777" w:rsidR="000B63FC" w:rsidRDefault="000B63FC" w:rsidP="000B63FC">
      <w:r>
        <w:t>| 03 | Местное качество | №1 |</w:t>
      </w:r>
    </w:p>
    <w:p w14:paraId="290D3B35" w14:textId="77777777" w:rsidR="000B63FC" w:rsidRDefault="000B63FC" w:rsidP="000B63FC">
      <w:r>
        <w:t>| 04 | Асимметрия | №1 |</w:t>
      </w:r>
    </w:p>
    <w:p w14:paraId="7BA53944" w14:textId="77777777" w:rsidR="000B63FC" w:rsidRDefault="000B63FC" w:rsidP="000B63FC">
      <w:r>
        <w:t>| 05 | Объединение | №4 |</w:t>
      </w:r>
    </w:p>
    <w:p w14:paraId="0C92DDD1" w14:textId="77777777" w:rsidR="000B63FC" w:rsidRDefault="000B63FC" w:rsidP="000B63FC">
      <w:r>
        <w:t>| 06 | Универсальность | №6 |</w:t>
      </w:r>
    </w:p>
    <w:p w14:paraId="795454FE" w14:textId="77777777" w:rsidR="000B63FC" w:rsidRDefault="000B63FC" w:rsidP="000B63FC">
      <w:r>
        <w:t>| 07 | Матрешка | №4 |</w:t>
      </w:r>
    </w:p>
    <w:p w14:paraId="334D8BB6" w14:textId="77777777" w:rsidR="000B63FC" w:rsidRDefault="000B63FC" w:rsidP="000B63FC">
      <w:r>
        <w:t>| 08 | Антивес | №4 |</w:t>
      </w:r>
    </w:p>
    <w:p w14:paraId="40F58D20" w14:textId="77777777" w:rsidR="000B63FC" w:rsidRDefault="000B63FC" w:rsidP="000B63FC">
      <w:r>
        <w:t>| 09 | Предварительное анти-действие | №3 |</w:t>
      </w:r>
    </w:p>
    <w:p w14:paraId="2733CD75" w14:textId="77777777" w:rsidR="000B63FC" w:rsidRDefault="000B63FC" w:rsidP="000B63FC">
      <w:r>
        <w:t>| 10 | Предварительное действие | №3 |</w:t>
      </w:r>
    </w:p>
    <w:p w14:paraId="095DCA43" w14:textId="77777777" w:rsidR="000B63FC" w:rsidRDefault="000B63FC" w:rsidP="000B63FC">
      <w:r>
        <w:t>| 11 | Заранее подложенная подушка | №3 |</w:t>
      </w:r>
    </w:p>
    <w:p w14:paraId="6E252E20" w14:textId="77777777" w:rsidR="000B63FC" w:rsidRDefault="000B63FC" w:rsidP="000B63FC">
      <w:r>
        <w:t>| 12 | Эквипотенциальность | №6 |</w:t>
      </w:r>
    </w:p>
    <w:p w14:paraId="23676DE6" w14:textId="77777777" w:rsidR="000B63FC" w:rsidRDefault="000B63FC" w:rsidP="000B63FC">
      <w:r>
        <w:t>| 13 | Наоборот | №5 |</w:t>
      </w:r>
    </w:p>
    <w:p w14:paraId="51EFD62A" w14:textId="77777777" w:rsidR="000B63FC" w:rsidRDefault="000B63FC" w:rsidP="000B63FC">
      <w:r>
        <w:t>| 14 | Сфероидальность | №7 |</w:t>
      </w:r>
    </w:p>
    <w:p w14:paraId="78F7D947" w14:textId="77777777" w:rsidR="000B63FC" w:rsidRDefault="000B63FC" w:rsidP="000B63FC">
      <w:r>
        <w:t>| 15 | Динамичность | №2 |</w:t>
      </w:r>
    </w:p>
    <w:p w14:paraId="575778B2" w14:textId="77777777" w:rsidR="000B63FC" w:rsidRDefault="000B63FC" w:rsidP="000B63FC">
      <w:r>
        <w:t>| 16 | Частичное или избыточное действие | №8 |</w:t>
      </w:r>
    </w:p>
    <w:p w14:paraId="51BE20E6" w14:textId="77777777" w:rsidR="000B63FC" w:rsidRDefault="000B63FC" w:rsidP="000B63FC">
      <w:r>
        <w:t>| 17 | Переход в другое измерение | №7 |</w:t>
      </w:r>
    </w:p>
    <w:p w14:paraId="06010867" w14:textId="77777777" w:rsidR="000B63FC" w:rsidRDefault="000B63FC" w:rsidP="000B63FC">
      <w:r>
        <w:t>| 18 | Использование мех. колебаний | №2 |</w:t>
      </w:r>
    </w:p>
    <w:p w14:paraId="70ABF9A8" w14:textId="77777777" w:rsidR="000B63FC" w:rsidRDefault="000B63FC" w:rsidP="000B63FC">
      <w:r>
        <w:t>| 19 | Периодическое действие | №2 |</w:t>
      </w:r>
    </w:p>
    <w:p w14:paraId="1095A29D" w14:textId="77777777" w:rsidR="000B63FC" w:rsidRDefault="000B63FC" w:rsidP="000B63FC">
      <w:r>
        <w:t>| 20 | Непрерывность полезного действия | №2 |</w:t>
      </w:r>
    </w:p>
    <w:p w14:paraId="578C08D2" w14:textId="77777777" w:rsidR="000B63FC" w:rsidRDefault="000B63FC" w:rsidP="000B63FC">
      <w:r>
        <w:t>| 21 | Проскок | №9 |</w:t>
      </w:r>
    </w:p>
    <w:p w14:paraId="323B4B70" w14:textId="77777777" w:rsidR="000B63FC" w:rsidRDefault="000B63FC" w:rsidP="000B63FC">
      <w:r>
        <w:t>| 22 | Обратить вред в пользу | №9 |</w:t>
      </w:r>
    </w:p>
    <w:p w14:paraId="27C9D7CA" w14:textId="77777777" w:rsidR="000B63FC" w:rsidRDefault="000B63FC" w:rsidP="000B63FC">
      <w:r>
        <w:t>| 23 | Обратная связь | №8 |</w:t>
      </w:r>
    </w:p>
    <w:p w14:paraId="05681A88" w14:textId="77777777" w:rsidR="000B63FC" w:rsidRDefault="000B63FC" w:rsidP="000B63FC">
      <w:r>
        <w:t>| 24 | Посредник | №4 |</w:t>
      </w:r>
    </w:p>
    <w:p w14:paraId="05CE8516" w14:textId="77777777" w:rsidR="000B63FC" w:rsidRDefault="000B63FC" w:rsidP="000B63FC">
      <w:r>
        <w:t>| 25 | Самообслуживание | №6 |</w:t>
      </w:r>
    </w:p>
    <w:p w14:paraId="5ED460E0" w14:textId="77777777" w:rsidR="000B63FC" w:rsidRDefault="000B63FC" w:rsidP="000B63FC">
      <w:r>
        <w:lastRenderedPageBreak/>
        <w:t>| 26 | Копирование | №8 |</w:t>
      </w:r>
    </w:p>
    <w:p w14:paraId="149560F2" w14:textId="77777777" w:rsidR="000B63FC" w:rsidRDefault="000B63FC" w:rsidP="000B63FC">
      <w:r>
        <w:t>| 27 | Дешевая недолговечность | №8 |</w:t>
      </w:r>
    </w:p>
    <w:p w14:paraId="41B4E926" w14:textId="77777777" w:rsidR="000B63FC" w:rsidRDefault="000B63FC" w:rsidP="000B63FC">
      <w:r>
        <w:t>| 28 | Замена механической схемы | №7 |</w:t>
      </w:r>
    </w:p>
    <w:p w14:paraId="54612A59" w14:textId="77777777" w:rsidR="000B63FC" w:rsidRDefault="000B63FC" w:rsidP="000B63FC">
      <w:r>
        <w:t>| 29 | Пневмо- и гидроконструкции | №7 |</w:t>
      </w:r>
    </w:p>
    <w:p w14:paraId="2EA2867A" w14:textId="77777777" w:rsidR="000B63FC" w:rsidRDefault="000B63FC" w:rsidP="000B63FC">
      <w:r>
        <w:t>| 30 | Гибкие оболочки и тонкие пленки | №7 |</w:t>
      </w:r>
    </w:p>
    <w:p w14:paraId="2C0DD09C" w14:textId="77777777" w:rsidR="000B63FC" w:rsidRDefault="000B63FC" w:rsidP="000B63FC">
      <w:r>
        <w:t>| 31 | Пористые материалы | №7 |</w:t>
      </w:r>
    </w:p>
    <w:p w14:paraId="2908C5CB" w14:textId="77777777" w:rsidR="000B63FC" w:rsidRDefault="000B63FC" w:rsidP="000B63FC">
      <w:r>
        <w:t>| 32 | Изменение окраски | №7 |</w:t>
      </w:r>
    </w:p>
    <w:p w14:paraId="5098BD69" w14:textId="77777777" w:rsidR="000B63FC" w:rsidRDefault="000B63FC" w:rsidP="000B63FC">
      <w:r>
        <w:t>| 33 | Однородность | №6 |</w:t>
      </w:r>
    </w:p>
    <w:p w14:paraId="0EA7359F" w14:textId="77777777" w:rsidR="000B63FC" w:rsidRDefault="000B63FC" w:rsidP="000B63FC">
      <w:r>
        <w:t>| 34 | Отброс и регенерация частей | №2 |</w:t>
      </w:r>
    </w:p>
    <w:p w14:paraId="3FC0CB63" w14:textId="77777777" w:rsidR="000B63FC" w:rsidRDefault="000B63FC" w:rsidP="000B63FC">
      <w:r>
        <w:t>| 35 | Изменение агрегатного состояния | №7 |</w:t>
      </w:r>
    </w:p>
    <w:p w14:paraId="62475866" w14:textId="77777777" w:rsidR="000B63FC" w:rsidRDefault="000B63FC" w:rsidP="000B63FC">
      <w:r>
        <w:t>| 36 | Фазовые переходы | №7 |</w:t>
      </w:r>
    </w:p>
    <w:p w14:paraId="66172D2D" w14:textId="77777777" w:rsidR="000B63FC" w:rsidRDefault="000B63FC" w:rsidP="000B63FC">
      <w:r>
        <w:t>| 37 | Тепловое расширение | №7 |</w:t>
      </w:r>
    </w:p>
    <w:p w14:paraId="222CF54F" w14:textId="77777777" w:rsidR="000B63FC" w:rsidRDefault="000B63FC" w:rsidP="000B63FC">
      <w:r>
        <w:t>| 38 | Сильные окислители | №7 |</w:t>
      </w:r>
    </w:p>
    <w:p w14:paraId="31CBA8FF" w14:textId="77777777" w:rsidR="000B63FC" w:rsidRDefault="000B63FC" w:rsidP="000B63FC">
      <w:r>
        <w:t>| 39 | Инертная среда | №7 |</w:t>
      </w:r>
    </w:p>
    <w:p w14:paraId="6D1F1B8C" w14:textId="77777777" w:rsidR="000B63FC" w:rsidRDefault="000B63FC" w:rsidP="000B63FC">
      <w:r>
        <w:t>| 40 | Композиционные материалы | №1 |</w:t>
      </w:r>
    </w:p>
    <w:p w14:paraId="5D70ACB0" w14:textId="77777777" w:rsidR="000B63FC" w:rsidRDefault="000B63FC" w:rsidP="000B63FC"/>
    <w:p w14:paraId="469DCC41" w14:textId="77777777" w:rsidR="000B63FC" w:rsidRDefault="000B63FC" w:rsidP="000B63FC">
      <w:r>
        <w:t>## 4. Form Specs (normative, minimal)</w:t>
      </w:r>
    </w:p>
    <w:p w14:paraId="2EB1BE2B" w14:textId="77777777" w:rsidR="000B63FC" w:rsidRDefault="000B63FC" w:rsidP="000B63FC">
      <w:r>
        <w:t xml:space="preserve">Normative rule: the canon only asserts what is explicitly present in the source corpus.  </w:t>
      </w:r>
    </w:p>
    <w:p w14:paraId="73D94851" w14:textId="77777777" w:rsidR="000B63FC" w:rsidRDefault="000B63FC" w:rsidP="000B63FC">
      <w:r>
        <w:t>If a definition/marker/core is missing in the corpus, it is flagged as SOURCE GAP (not a hypothesis).</w:t>
      </w:r>
    </w:p>
    <w:p w14:paraId="71B83D50" w14:textId="77777777" w:rsidR="000B63FC" w:rsidRDefault="000B63FC" w:rsidP="000B63FC"/>
    <w:p w14:paraId="441529DD" w14:textId="77777777" w:rsidR="000B63FC" w:rsidRDefault="000B63FC" w:rsidP="000B63FC">
      <w:r>
        <w:t>### Form №1 — Дифференциация</w:t>
      </w:r>
    </w:p>
    <w:p w14:paraId="7AF3CA3D" w14:textId="77777777" w:rsidR="000B63FC" w:rsidRDefault="000B63FC" w:rsidP="000B63FC">
      <w:r>
        <w:t>- PRIMARY: {01,02,03,04,40}</w:t>
      </w:r>
    </w:p>
    <w:p w14:paraId="75A286E2" w14:textId="77777777" w:rsidR="000B63FC" w:rsidRDefault="000B63FC" w:rsidP="000B63FC">
      <w:r>
        <w:t>- SOURCE GAP (if any): none required for enforceability at Step 8.</w:t>
      </w:r>
    </w:p>
    <w:p w14:paraId="771D8E8C" w14:textId="77777777" w:rsidR="000B63FC" w:rsidRDefault="000B63FC" w:rsidP="000B63FC"/>
    <w:p w14:paraId="43F29A34" w14:textId="77777777" w:rsidR="000B63FC" w:rsidRDefault="000B63FC" w:rsidP="000B63FC">
      <w:r>
        <w:t>### Form №2 — Динамизация</w:t>
      </w:r>
    </w:p>
    <w:p w14:paraId="4D1294C8" w14:textId="77777777" w:rsidR="000B63FC" w:rsidRDefault="000B63FC" w:rsidP="000B63FC">
      <w:r>
        <w:t>- PRIMARY: {15,18,19,20,34}</w:t>
      </w:r>
    </w:p>
    <w:p w14:paraId="5CE298F7" w14:textId="77777777" w:rsidR="000B63FC" w:rsidRDefault="000B63FC" w:rsidP="000B63FC">
      <w:r>
        <w:t>- Boundary relevance: D1</w:t>
      </w:r>
    </w:p>
    <w:p w14:paraId="7C13338A" w14:textId="77777777" w:rsidR="000B63FC" w:rsidRDefault="000B63FC" w:rsidP="000B63FC"/>
    <w:p w14:paraId="07AD1FFC" w14:textId="77777777" w:rsidR="000B63FC" w:rsidRDefault="000B63FC" w:rsidP="000B63FC">
      <w:r>
        <w:t>### Form №3 — Превенция</w:t>
      </w:r>
    </w:p>
    <w:p w14:paraId="17B0BAC6" w14:textId="77777777" w:rsidR="000B63FC" w:rsidRDefault="000B63FC" w:rsidP="000B63FC">
      <w:r>
        <w:t>- PRIMARY: {09,10,11}</w:t>
      </w:r>
    </w:p>
    <w:p w14:paraId="71FA088E" w14:textId="77777777" w:rsidR="000B63FC" w:rsidRDefault="000B63FC" w:rsidP="000B63FC">
      <w:r>
        <w:t>- Boundary relevance: D2</w:t>
      </w:r>
    </w:p>
    <w:p w14:paraId="20272C7E" w14:textId="77777777" w:rsidR="000B63FC" w:rsidRDefault="000B63FC" w:rsidP="000B63FC"/>
    <w:p w14:paraId="19E2AFD3" w14:textId="77777777" w:rsidR="000B63FC" w:rsidRDefault="000B63FC" w:rsidP="000B63FC">
      <w:r>
        <w:t>### Form №4 — Медиация</w:t>
      </w:r>
    </w:p>
    <w:p w14:paraId="287FE129" w14:textId="77777777" w:rsidR="000B63FC" w:rsidRDefault="000B63FC" w:rsidP="000B63FC">
      <w:r>
        <w:t>- PRIMARY: {05,07,08,24}</w:t>
      </w:r>
    </w:p>
    <w:p w14:paraId="4CED9B84" w14:textId="77777777" w:rsidR="000B63FC" w:rsidRDefault="000B63FC" w:rsidP="000B63FC">
      <w:r>
        <w:t>- Boundary relevance: D3</w:t>
      </w:r>
    </w:p>
    <w:p w14:paraId="5273E494" w14:textId="77777777" w:rsidR="000B63FC" w:rsidRDefault="000B63FC" w:rsidP="000B63FC"/>
    <w:p w14:paraId="4314E280" w14:textId="77777777" w:rsidR="000B63FC" w:rsidRDefault="000B63FC" w:rsidP="000B63FC">
      <w:r>
        <w:t>### Form №5 — Инверсия</w:t>
      </w:r>
    </w:p>
    <w:p w14:paraId="13420F16" w14:textId="77777777" w:rsidR="000B63FC" w:rsidRDefault="000B63FC" w:rsidP="000B63FC">
      <w:r>
        <w:t>- PRIMARY: {13}</w:t>
      </w:r>
    </w:p>
    <w:p w14:paraId="68497683" w14:textId="77777777" w:rsidR="000B63FC" w:rsidRDefault="000B63FC" w:rsidP="000B63FC"/>
    <w:p w14:paraId="65547048" w14:textId="77777777" w:rsidR="000B63FC" w:rsidRDefault="000B63FC" w:rsidP="000B63FC">
      <w:r>
        <w:t>### Form №6 — Ресурсоэффективность</w:t>
      </w:r>
    </w:p>
    <w:p w14:paraId="73645B30" w14:textId="77777777" w:rsidR="000B63FC" w:rsidRDefault="000B63FC" w:rsidP="000B63FC">
      <w:r>
        <w:t>- PRIMARY: {06,12,25,33}</w:t>
      </w:r>
    </w:p>
    <w:p w14:paraId="6C0B22E4" w14:textId="77777777" w:rsidR="000B63FC" w:rsidRDefault="000B63FC" w:rsidP="000B63FC">
      <w:r>
        <w:t>- Boundary relevance: D4, D5, D6</w:t>
      </w:r>
    </w:p>
    <w:p w14:paraId="02467899" w14:textId="77777777" w:rsidR="000B63FC" w:rsidRDefault="000B63FC" w:rsidP="000B63FC"/>
    <w:p w14:paraId="648D2B1F" w14:textId="77777777" w:rsidR="000B63FC" w:rsidRDefault="000B63FC" w:rsidP="000B63FC">
      <w:r>
        <w:t>### Form №7 — Реформатирование</w:t>
      </w:r>
    </w:p>
    <w:p w14:paraId="16BC1E2E" w14:textId="77777777" w:rsidR="000B63FC" w:rsidRDefault="000B63FC" w:rsidP="000B63FC">
      <w:r>
        <w:t>- PRIMARY: {14,17,28,29,30,31,32,35,36,37,38,39}</w:t>
      </w:r>
    </w:p>
    <w:p w14:paraId="49DE93FE" w14:textId="77777777" w:rsidR="000B63FC" w:rsidRDefault="000B63FC" w:rsidP="000B63FC">
      <w:r>
        <w:t>- Boundary relevance: D3, D4</w:t>
      </w:r>
    </w:p>
    <w:p w14:paraId="7AE04379" w14:textId="77777777" w:rsidR="000B63FC" w:rsidRDefault="000B63FC" w:rsidP="000B63FC"/>
    <w:p w14:paraId="08896EBF" w14:textId="77777777" w:rsidR="000B63FC" w:rsidRDefault="000B63FC" w:rsidP="000B63FC">
      <w:r>
        <w:t>### Form №8 — Кибернетика</w:t>
      </w:r>
    </w:p>
    <w:p w14:paraId="1B6A5D8C" w14:textId="77777777" w:rsidR="000B63FC" w:rsidRDefault="000B63FC" w:rsidP="000B63FC">
      <w:r>
        <w:t>- PRIMARY: {16,23,26,27}</w:t>
      </w:r>
    </w:p>
    <w:p w14:paraId="5A937443" w14:textId="77777777" w:rsidR="000B63FC" w:rsidRDefault="000B63FC" w:rsidP="000B63FC">
      <w:r>
        <w:t>- Boundary relevance: D1, D2</w:t>
      </w:r>
    </w:p>
    <w:p w14:paraId="65E01537" w14:textId="77777777" w:rsidR="000B63FC" w:rsidRDefault="000B63FC" w:rsidP="000B63FC"/>
    <w:p w14:paraId="609AC7E1" w14:textId="77777777" w:rsidR="000B63FC" w:rsidRDefault="000B63FC" w:rsidP="000B63FC">
      <w:r>
        <w:t>### Form №9 — Айкидо</w:t>
      </w:r>
    </w:p>
    <w:p w14:paraId="2CF2E7F8" w14:textId="77777777" w:rsidR="000B63FC" w:rsidRDefault="000B63FC" w:rsidP="000B63FC">
      <w:r>
        <w:t>- PRIMARY: {21,22}</w:t>
      </w:r>
    </w:p>
    <w:p w14:paraId="7DB9D7C7" w14:textId="77777777" w:rsidR="000B63FC" w:rsidRDefault="000B63FC" w:rsidP="000B63FC">
      <w:r>
        <w:t>- Boundary relevance: D6</w:t>
      </w:r>
    </w:p>
    <w:p w14:paraId="5D97E075" w14:textId="77777777" w:rsidR="000B63FC" w:rsidRDefault="000B63FC" w:rsidP="000B63FC"/>
    <w:p w14:paraId="268AC963" w14:textId="77777777" w:rsidR="000B63FC" w:rsidRDefault="000B63FC" w:rsidP="000B63FC">
      <w:r>
        <w:lastRenderedPageBreak/>
        <w:t>## 5. Output-Schema: Form Selection (normative for Pipeline Step 8)</w:t>
      </w:r>
    </w:p>
    <w:p w14:paraId="355CAF7C" w14:textId="77777777" w:rsidR="000B63FC" w:rsidRDefault="000B63FC" w:rsidP="000B63FC"/>
    <w:p w14:paraId="3FC4FDB1" w14:textId="77777777" w:rsidR="000B63FC" w:rsidRDefault="000B63FC" w:rsidP="000B63FC">
      <w:r>
        <w:t>### 5.1 Required fields</w:t>
      </w:r>
    </w:p>
    <w:p w14:paraId="03453A62" w14:textId="77777777" w:rsidR="000B63FC" w:rsidRDefault="000B63FC" w:rsidP="000B63FC">
      <w:r>
        <w:t>1) PRIMARY_FORM</w:t>
      </w:r>
    </w:p>
    <w:p w14:paraId="11DD753B" w14:textId="77777777" w:rsidR="000B63FC" w:rsidRDefault="000B63FC" w:rsidP="000B63FC">
      <w:r>
        <w:t>- exactly one: "№ + название"</w:t>
      </w:r>
    </w:p>
    <w:p w14:paraId="77E711AE" w14:textId="77777777" w:rsidR="000B63FC" w:rsidRDefault="000B63FC" w:rsidP="000B63FC"/>
    <w:p w14:paraId="769E285C" w14:textId="77777777" w:rsidR="000B63FC" w:rsidRDefault="000B63FC" w:rsidP="000B63FC">
      <w:r>
        <w:t>2) BOUNDARY_CHECK</w:t>
      </w:r>
    </w:p>
    <w:p w14:paraId="2C7F3DB2" w14:textId="77777777" w:rsidR="000B63FC" w:rsidRDefault="000B63FC" w:rsidP="000B63FC">
      <w:r>
        <w:t>- NEAREST_FORMS: exactly two forms (X and Y), each "№ + название"</w:t>
      </w:r>
    </w:p>
    <w:p w14:paraId="286E9B46" w14:textId="77777777" w:rsidR="000B63FC" w:rsidRDefault="000B63FC" w:rsidP="000B63FC">
      <w:r>
        <w:t>- WHY_NOT_X: 2–4 bullets</w:t>
      </w:r>
    </w:p>
    <w:p w14:paraId="36479C74" w14:textId="77777777" w:rsidR="000B63FC" w:rsidRDefault="000B63FC" w:rsidP="000B63FC">
      <w:r>
        <w:t>- WHY_NOT_Y: 2–4 bullets</w:t>
      </w:r>
    </w:p>
    <w:p w14:paraId="7449E7AD" w14:textId="77777777" w:rsidR="000B63FC" w:rsidRDefault="000B63FC" w:rsidP="000B63FC">
      <w:r>
        <w:t>- D_MARKER (conditional, see 5.2)</w:t>
      </w:r>
    </w:p>
    <w:p w14:paraId="5249DA5F" w14:textId="77777777" w:rsidR="000B63FC" w:rsidRDefault="000B63FC" w:rsidP="000B63FC"/>
    <w:p w14:paraId="764B5862" w14:textId="77777777" w:rsidR="000B63FC" w:rsidRDefault="000B63FC" w:rsidP="000B63FC">
      <w:r>
        <w:t>3) TRIZ_CORE</w:t>
      </w:r>
    </w:p>
    <w:p w14:paraId="438A9AB1" w14:textId="77777777" w:rsidR="000B63FC" w:rsidRDefault="000B63FC" w:rsidP="000B63FC">
      <w:r>
        <w:t>- CONTRADICTION_1L: 1 line "нужно A, но нужно не-A" (no solution)</w:t>
      </w:r>
    </w:p>
    <w:p w14:paraId="375D5224" w14:textId="77777777" w:rsidR="000B63FC" w:rsidRDefault="000B63FC" w:rsidP="000B63FC">
      <w:r>
        <w:t>- IKR_1L: 1 line (no mechanism)</w:t>
      </w:r>
    </w:p>
    <w:p w14:paraId="122500C1" w14:textId="77777777" w:rsidR="000B63FC" w:rsidRDefault="000B63FC" w:rsidP="000B63FC"/>
    <w:p w14:paraId="309A9F24" w14:textId="77777777" w:rsidR="000B63FC" w:rsidRDefault="000B63FC" w:rsidP="000B63FC">
      <w:r>
        <w:t>4) PRINCIPLES_TO_ACTION</w:t>
      </w:r>
    </w:p>
    <w:p w14:paraId="36D7F64E" w14:textId="77777777" w:rsidR="000B63FC" w:rsidRDefault="000B63FC" w:rsidP="000B63FC">
      <w:r>
        <w:t>- PRINCIPLES: list of principles used (numbers only)</w:t>
      </w:r>
    </w:p>
    <w:p w14:paraId="1610DA17" w14:textId="77777777" w:rsidR="000B63FC" w:rsidRDefault="000B63FC" w:rsidP="000B63FC">
      <w:r>
        <w:t>- ACTIONS: 1 concrete action per principle</w:t>
      </w:r>
    </w:p>
    <w:p w14:paraId="1F8B7056" w14:textId="77777777" w:rsidR="000B63FC" w:rsidRDefault="000B63FC" w:rsidP="000B63FC">
      <w:r>
        <w:t>- Allowed principles: only from PRIMARY of PRIMARY_FORM</w:t>
      </w:r>
    </w:p>
    <w:p w14:paraId="43614DC3" w14:textId="77777777" w:rsidR="000B63FC" w:rsidRDefault="000B63FC" w:rsidP="000B63FC">
      <w:r>
        <w:t>- Count rule: from min(2, |PRIMARY|) to min(3, |PRIMARY|)</w:t>
      </w:r>
    </w:p>
    <w:p w14:paraId="06F1065D" w14:textId="77777777" w:rsidR="000B63FC" w:rsidRDefault="000B63FC" w:rsidP="000B63FC">
      <w:r>
        <w:t xml:space="preserve">  - Example: Form №5 (|PRIMARY|=1) </w:t>
      </w:r>
      <w:r>
        <w:rPr>
          <w:rFonts w:ascii="Cambria Math" w:hAnsi="Cambria Math" w:cs="Cambria Math"/>
        </w:rPr>
        <w:t>⇒</w:t>
      </w:r>
      <w:r>
        <w:t xml:space="preserve"> exactly 1 principle.</w:t>
      </w:r>
    </w:p>
    <w:p w14:paraId="678DCD10" w14:textId="77777777" w:rsidR="000B63FC" w:rsidRDefault="000B63FC" w:rsidP="000B63FC"/>
    <w:p w14:paraId="4600D041" w14:textId="77777777" w:rsidR="000B63FC" w:rsidRDefault="000B63FC" w:rsidP="000B63FC">
      <w:r>
        <w:t>5) IKR_TEST</w:t>
      </w:r>
    </w:p>
    <w:p w14:paraId="2842279B" w14:textId="77777777" w:rsidR="000B63FC" w:rsidRDefault="000B63FC" w:rsidP="000B63FC">
      <w:r>
        <w:t>- Q1: YES/NO + 1 line justification</w:t>
      </w:r>
    </w:p>
    <w:p w14:paraId="0CF61E8F" w14:textId="77777777" w:rsidR="000B63FC" w:rsidRDefault="000B63FC" w:rsidP="000B63FC">
      <w:r>
        <w:t>- Q2: YES/NO + 1 line justification</w:t>
      </w:r>
    </w:p>
    <w:p w14:paraId="58FEFEBB" w14:textId="77777777" w:rsidR="000B63FC" w:rsidRDefault="000B63FC" w:rsidP="000B63FC"/>
    <w:p w14:paraId="497F4145" w14:textId="77777777" w:rsidR="000B63FC" w:rsidRDefault="000B63FC" w:rsidP="000B63FC">
      <w:r>
        <w:t>6) CONFIDENCE</w:t>
      </w:r>
    </w:p>
    <w:p w14:paraId="31F7DF24" w14:textId="77777777" w:rsidR="000B63FC" w:rsidRDefault="000B63FC" w:rsidP="000B63FC">
      <w:r>
        <w:lastRenderedPageBreak/>
        <w:t>- 0–100</w:t>
      </w:r>
    </w:p>
    <w:p w14:paraId="0D383136" w14:textId="77777777" w:rsidR="000B63FC" w:rsidRDefault="000B63FC" w:rsidP="000B63FC">
      <w:r>
        <w:t>- 1–2 lines justification</w:t>
      </w:r>
    </w:p>
    <w:p w14:paraId="3FC4A2E2" w14:textId="77777777" w:rsidR="000B63FC" w:rsidRDefault="000B63FC" w:rsidP="000B63FC"/>
    <w:p w14:paraId="75A98FC4" w14:textId="77777777" w:rsidR="000B63FC" w:rsidRDefault="000B63FC" w:rsidP="000B63FC">
      <w:r>
        <w:t>### 5.2 BUG-001 fix: when “стык” exists and D_MARKER is mandatory</w:t>
      </w:r>
    </w:p>
    <w:p w14:paraId="04FD3FFA" w14:textId="77777777" w:rsidR="000B63FC" w:rsidRDefault="000B63FC" w:rsidP="000B63FC">
      <w:r>
        <w:t>D_MARKER is REQUIRED iff:</w:t>
      </w:r>
    </w:p>
    <w:p w14:paraId="028C1159" w14:textId="77777777" w:rsidR="000B63FC" w:rsidRDefault="000B63FC" w:rsidP="000B63FC">
      <w:r>
        <w:t>- the chosen pair (NEAREST_FORMS) matches any canon boundary pair that has a D-marker.</w:t>
      </w:r>
    </w:p>
    <w:p w14:paraId="5282274C" w14:textId="77777777" w:rsidR="000B63FC" w:rsidRDefault="000B63FC" w:rsidP="000B63FC"/>
    <w:p w14:paraId="662A6FA4" w14:textId="77777777" w:rsidR="000B63FC" w:rsidRDefault="000B63FC" w:rsidP="000B63FC">
      <w:r>
        <w:t>Canonical boundary pairs and required marker:</w:t>
      </w:r>
    </w:p>
    <w:p w14:paraId="0509E00A" w14:textId="77777777" w:rsidR="000B63FC" w:rsidRDefault="000B63FC" w:rsidP="000B63FC">
      <w:r>
        <w:t xml:space="preserve">- (2,8) </w:t>
      </w:r>
      <w:r>
        <w:rPr>
          <w:rFonts w:ascii="Cambria Math" w:hAnsi="Cambria Math" w:cs="Cambria Math"/>
        </w:rPr>
        <w:t>⇒</w:t>
      </w:r>
      <w:r>
        <w:t xml:space="preserve"> D1</w:t>
      </w:r>
    </w:p>
    <w:p w14:paraId="66E4A3F7" w14:textId="77777777" w:rsidR="000B63FC" w:rsidRDefault="000B63FC" w:rsidP="000B63FC">
      <w:r>
        <w:t xml:space="preserve">- (3,8) </w:t>
      </w:r>
      <w:r>
        <w:rPr>
          <w:rFonts w:ascii="Cambria Math" w:hAnsi="Cambria Math" w:cs="Cambria Math"/>
        </w:rPr>
        <w:t>⇒</w:t>
      </w:r>
      <w:r>
        <w:t xml:space="preserve"> D2</w:t>
      </w:r>
    </w:p>
    <w:p w14:paraId="6C732DBE" w14:textId="77777777" w:rsidR="000B63FC" w:rsidRDefault="000B63FC" w:rsidP="000B63FC">
      <w:r>
        <w:t xml:space="preserve">- (4,7) </w:t>
      </w:r>
      <w:r>
        <w:rPr>
          <w:rFonts w:ascii="Cambria Math" w:hAnsi="Cambria Math" w:cs="Cambria Math"/>
        </w:rPr>
        <w:t>⇒</w:t>
      </w:r>
      <w:r>
        <w:t xml:space="preserve"> D3</w:t>
      </w:r>
    </w:p>
    <w:p w14:paraId="19AECB43" w14:textId="77777777" w:rsidR="000B63FC" w:rsidRDefault="000B63FC" w:rsidP="000B63FC">
      <w:r>
        <w:t xml:space="preserve">- (7,6) </w:t>
      </w:r>
      <w:r>
        <w:rPr>
          <w:rFonts w:ascii="Cambria Math" w:hAnsi="Cambria Math" w:cs="Cambria Math"/>
        </w:rPr>
        <w:t>⇒</w:t>
      </w:r>
      <w:r>
        <w:t xml:space="preserve"> D4</w:t>
      </w:r>
    </w:p>
    <w:p w14:paraId="61B878C5" w14:textId="77777777" w:rsidR="000B63FC" w:rsidRDefault="000B63FC" w:rsidP="000B63FC">
      <w:r>
        <w:t xml:space="preserve">- (6,1) </w:t>
      </w:r>
      <w:r>
        <w:rPr>
          <w:rFonts w:ascii="Cambria Math" w:hAnsi="Cambria Math" w:cs="Cambria Math"/>
        </w:rPr>
        <w:t>⇒</w:t>
      </w:r>
      <w:r>
        <w:t xml:space="preserve"> D5</w:t>
      </w:r>
    </w:p>
    <w:p w14:paraId="7CFDF694" w14:textId="77777777" w:rsidR="000B63FC" w:rsidRDefault="000B63FC" w:rsidP="000B63FC">
      <w:r>
        <w:t xml:space="preserve">- (6,9) </w:t>
      </w:r>
      <w:r>
        <w:rPr>
          <w:rFonts w:ascii="Cambria Math" w:hAnsi="Cambria Math" w:cs="Cambria Math"/>
        </w:rPr>
        <w:t>⇒</w:t>
      </w:r>
      <w:r>
        <w:t xml:space="preserve"> D6</w:t>
      </w:r>
    </w:p>
    <w:p w14:paraId="35E983E0" w14:textId="77777777" w:rsidR="000B63FC" w:rsidRDefault="000B63FC" w:rsidP="000B63FC"/>
    <w:p w14:paraId="5A7508CE" w14:textId="77777777" w:rsidR="000B63FC" w:rsidRDefault="000B63FC" w:rsidP="000B63FC">
      <w:r>
        <w:t>Operational rule:</w:t>
      </w:r>
    </w:p>
    <w:p w14:paraId="56DFBE45" w14:textId="77777777" w:rsidR="000B63FC" w:rsidRDefault="000B63FC" w:rsidP="000B63FC">
      <w:r>
        <w:t>- If NEAREST_FORMS equals one of the above pairs (order-insensitive), then include D_MARKER with that exact Dx.</w:t>
      </w:r>
    </w:p>
    <w:p w14:paraId="60934B6F" w14:textId="77777777" w:rsidR="000B63FC" w:rsidRDefault="000B63FC" w:rsidP="000B63FC">
      <w:r>
        <w:t>- If NEAREST_FORMS is NOT one of the above pairs, then D_MARKER MUST be omitted.</w:t>
      </w:r>
    </w:p>
    <w:p w14:paraId="0DC1D085" w14:textId="77777777" w:rsidR="000B63FC" w:rsidRDefault="000B63FC" w:rsidP="000B63FC"/>
    <w:p w14:paraId="5F694712" w14:textId="77777777" w:rsidR="000B63FC" w:rsidRDefault="000B63FC" w:rsidP="000B63FC">
      <w:r>
        <w:t>### 5.3 Prohibitions (normative)</w:t>
      </w:r>
    </w:p>
    <w:p w14:paraId="64D865B0" w14:textId="77777777" w:rsidR="000B63FC" w:rsidRDefault="000B63FC" w:rsidP="000B63FC">
      <w:r>
        <w:t>- No selecting multiple forms.</w:t>
      </w:r>
    </w:p>
    <w:p w14:paraId="5CC1FD35" w14:textId="77777777" w:rsidR="000B63FC" w:rsidRDefault="000B63FC" w:rsidP="000B63FC">
      <w:r>
        <w:t>- No using principles outside PRIMARY of PRIMARY_FORM.</w:t>
      </w:r>
    </w:p>
    <w:p w14:paraId="191BC627" w14:textId="77777777" w:rsidR="000B63FC" w:rsidRDefault="000B63FC" w:rsidP="000B63FC">
      <w:r>
        <w:t>- No replacing principles with generic advice.</w:t>
      </w:r>
    </w:p>
    <w:p w14:paraId="598D8F39" w14:textId="77777777" w:rsidR="000B63FC" w:rsidRDefault="000B63FC" w:rsidP="000B63FC"/>
    <w:p w14:paraId="26BC5B5F" w14:textId="77777777" w:rsidR="000B63FC" w:rsidRDefault="000B63FC" w:rsidP="000B63FC">
      <w:r>
        <w:t>---</w:t>
      </w:r>
    </w:p>
    <w:p w14:paraId="230A00F0" w14:textId="77777777" w:rsidR="000B63FC" w:rsidRDefault="000B63FC" w:rsidP="000B63FC"/>
    <w:p w14:paraId="51D2BE38" w14:textId="77777777" w:rsidR="000B63FC" w:rsidRDefault="000B63FC" w:rsidP="000B63FC">
      <w:r>
        <w:lastRenderedPageBreak/>
        <w:t>## Appendix H: HYPOTHESIS (non-normative; not enforceable)</w:t>
      </w:r>
    </w:p>
    <w:p w14:paraId="66DC45CC" w14:textId="1CD84BAE" w:rsidR="000B63FC" w:rsidRDefault="000B63FC" w:rsidP="000B63FC">
      <w:r>
        <w:t>H1) Compact “TRIZ core” verbalizations per form (if used in drafts) are allowed only as helper text and must not be treated as canon requirements unless explicitly moved into a future canon version with source basis.</w:t>
      </w:r>
    </w:p>
    <w:sectPr w:rsidR="000B6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FC"/>
    <w:rsid w:val="000B63FC"/>
    <w:rsid w:val="00D53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48F9D2"/>
  <w15:chartTrackingRefBased/>
  <w15:docId w15:val="{D5A666A7-CE80-2546-B003-4CD5C7F56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6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6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63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3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3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63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63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3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3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3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3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3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3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3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3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3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3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3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63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917</Words>
  <Characters>4073</Characters>
  <Application>Microsoft Office Word</Application>
  <DocSecurity>0</DocSecurity>
  <Lines>172</Lines>
  <Paragraphs>137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2026-01-08T18:24:00Z</dcterms:created>
  <dcterms:modified xsi:type="dcterms:W3CDTF">2026-01-08T18:24:00Z</dcterms:modified>
</cp:coreProperties>
</file>