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TESTS__PATCH_NOTES_TEST_CASES_v0.2.4</w:t>
      </w:r>
    </w:p>
    <w:p>
      <w:r>
        <w:t>Scope: patched ONLY TC07, TC08, TC09, TC11, TC12 in TESTS__TEST_CASES_01-20_v0.2.3.md.docx to unblock Gate0/Gate1 parsing; no canon/governance changes.</w:t>
      </w:r>
    </w:p>
    <w:p/>
    <w:p>
      <w:r>
        <w:t>TC07:</w:t>
      </w:r>
    </w:p>
    <w:p>
      <w:pPr>
        <w:pStyle w:val="ListBullet"/>
      </w:pPr>
      <w:r>
        <w:t>Added Step 0: symptom_1l (one-line observed effect; no solution language).</w:t>
      </w:r>
    </w:p>
    <w:p>
      <w:pPr>
        <w:pStyle w:val="ListBullet"/>
      </w:pPr>
      <w:r>
        <w:t>Added Step 1: owner_role, owner_scope, constraints (list) and success_metric_hint.</w:t>
      </w:r>
    </w:p>
    <w:p>
      <w:pPr>
        <w:pStyle w:val="ListBullet"/>
      </w:pPr>
      <w:r>
        <w:t>Left Steps 2–14 as TO_FILL/reserved; no artifact-pack invented.</w:t>
      </w:r>
    </w:p>
    <w:p/>
    <w:p>
      <w:r>
        <w:t>TC08:</w:t>
      </w:r>
    </w:p>
    <w:p>
      <w:pPr>
        <w:pStyle w:val="ListBullet"/>
      </w:pPr>
      <w:r>
        <w:t>Added Step 0: symptom_1l (one-line observed effect; no solution language).</w:t>
      </w:r>
    </w:p>
    <w:p>
      <w:pPr>
        <w:pStyle w:val="ListBullet"/>
      </w:pPr>
      <w:r>
        <w:t>Added Step 1: owner_role, owner_scope, constraints (list) and success_metric_hint.</w:t>
      </w:r>
    </w:p>
    <w:p>
      <w:pPr>
        <w:pStyle w:val="ListBullet"/>
      </w:pPr>
      <w:r>
        <w:t>Left Steps 2–14 as TO_FILL/reserved; no artifact-pack invented.</w:t>
      </w:r>
    </w:p>
    <w:p/>
    <w:p>
      <w:r>
        <w:t>TC09:</w:t>
      </w:r>
    </w:p>
    <w:p>
      <w:pPr>
        <w:pStyle w:val="ListBullet"/>
      </w:pPr>
      <w:r>
        <w:t>Added Step 0: symptom_1l (one-line observed effect; no solution language).</w:t>
      </w:r>
    </w:p>
    <w:p>
      <w:pPr>
        <w:pStyle w:val="ListBullet"/>
      </w:pPr>
      <w:r>
        <w:t>Added Step 1: owner_role, owner_scope, constraints (list) and success_metric_hint.</w:t>
      </w:r>
    </w:p>
    <w:p>
      <w:pPr>
        <w:pStyle w:val="ListBullet"/>
      </w:pPr>
      <w:r>
        <w:t>Left Steps 2–14 as TO_FILL/reserved; no artifact-pack invented.</w:t>
      </w:r>
    </w:p>
    <w:p/>
    <w:p>
      <w:r>
        <w:t>TC11:</w:t>
      </w:r>
    </w:p>
    <w:p>
      <w:pPr>
        <w:pStyle w:val="ListBullet"/>
      </w:pPr>
      <w:r>
        <w:t>Added Step 0: symptom_1l (one-line observed effect; no solution language).</w:t>
      </w:r>
    </w:p>
    <w:p>
      <w:pPr>
        <w:pStyle w:val="ListBullet"/>
      </w:pPr>
      <w:r>
        <w:t>Added Step 1: owner_role, owner_scope, constraints (list) and success_metric_hint.</w:t>
      </w:r>
    </w:p>
    <w:p>
      <w:pPr>
        <w:pStyle w:val="ListBullet"/>
      </w:pPr>
      <w:r>
        <w:t>Left Steps 2–14 as TO_FILL/reserved; no artifact-pack invented.</w:t>
      </w:r>
    </w:p>
    <w:p/>
    <w:p>
      <w:r>
        <w:t>TC12:</w:t>
      </w:r>
    </w:p>
    <w:p>
      <w:pPr>
        <w:pStyle w:val="ListBullet"/>
      </w:pPr>
      <w:r>
        <w:t>Added Step 0: symptom_1l (one-line observed effect; no solution language).</w:t>
      </w:r>
    </w:p>
    <w:p>
      <w:pPr>
        <w:pStyle w:val="ListBullet"/>
      </w:pPr>
      <w:r>
        <w:t>Added Step 1: owner_role, owner_scope, constraints (list) and success_metric_hint.</w:t>
      </w:r>
    </w:p>
    <w:p>
      <w:pPr>
        <w:pStyle w:val="ListBullet"/>
      </w:pPr>
      <w:r>
        <w:t>Left Steps 2–14 as TO_FILL/reserved; no artifact-pack invented.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