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TESTS__RUN_TC07-09_TC11-12_v0.7.8</w:t>
      </w:r>
    </w:p>
    <w:p>
      <w:r>
        <w:t>Date: 2026-01-20</w:t>
      </w:r>
    </w:p>
    <w:p>
      <w:r>
        <w:t>Mode: AUTOMATED (PASS/FAIL/BLOCKED; assisted gates -&gt; PENDING if inputs exist else BLOCKED).</w:t>
      </w:r>
    </w:p>
    <w:p>
      <w:r>
        <w:t>Scope: TC07, TC08, TC09, TC11, TC12</w:t>
      </w:r>
    </w:p>
    <w:p>
      <w:r>
        <w:t>No inference: evaluation uses ONLY provided test vectors; missing artifacts cause BLOCKED.</w:t>
      </w:r>
    </w:p>
    <w:p>
      <w:r>
        <w:t>---</w:t>
      </w:r>
    </w:p>
    <w:p>
      <w:pPr>
        <w:pStyle w:val="Heading2"/>
      </w:pPr>
      <w:r>
        <w:t>TC07</w:t>
      </w:r>
    </w:p>
    <w:p>
      <w:r>
        <w:t>INPUT (from TESTS__TEST_CASES_01-20_v0.2.4.md.docx):</w:t>
      </w:r>
    </w:p>
    <w:p>
      <w:r>
        <w:t>- symptom_1l: Внутренние отчёты по выручке расходятся между источниками, из‑за чего решения принимаются на разных цифрах.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 цифр.</w:t>
      </w:r>
    </w:p>
    <w:p>
      <w:r>
        <w:t>- constraints: - Нельзя внедрять новый BI/ERP в ближайшие 4 недели</w:t>
      </w:r>
    </w:p>
    <w:p>
      <w:r>
        <w:t>GATE LOG (Gate0..Gate14):</w:t>
      </w:r>
    </w:p>
    <w:p>
      <w:r>
        <w:t>- Gate0: PASS</w:t>
      </w:r>
    </w:p>
    <w:p>
      <w:r>
        <w:t xml:space="preserve">  reason: symptom_1l present (one-line observed effect).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Gate1: PASS</w:t>
      </w:r>
    </w:p>
    <w:p>
      <w:r>
        <w:t xml:space="preserve">  reason: owner_role and owner_scope present.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Gate5: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Gate6: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Gate7: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Gate8: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Gate9: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Gate10: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Gate11: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---</w:t>
      </w:r>
    </w:p>
    <w:p>
      <w:pPr>
        <w:pStyle w:val="Heading2"/>
      </w:pPr>
      <w:r>
        <w:t>TC08</w:t>
      </w:r>
    </w:p>
    <w:p>
      <w:r>
        <w:t>INPUT (from TESTS__TEST_CASES_01-20_v0.2.4.md.docx):</w:t>
      </w:r>
    </w:p>
    <w:p>
      <w:r>
        <w:t>- symptom_1l: Клиенты получают разный ответ на одинаковый запрос в зависимости от сотрудника, из‑за чего растут жалобы и повторные обращения.</w:t>
      </w:r>
    </w:p>
    <w:p>
      <w:r>
        <w:t>- owner_role: Руководитель клиентского сервиса / Head of Support</w:t>
      </w:r>
    </w:p>
    <w:p>
      <w:r>
        <w:t>- owner_scope: Может менять правила обработки обращений, базу знаний, границы полномочий первой линии и контроль качества ответов.</w:t>
      </w:r>
    </w:p>
    <w:p>
      <w:r>
        <w:t>- constraints: - Нельзя увеличивать штат поддержки в этом месяце</w:t>
      </w:r>
    </w:p>
    <w:p>
      <w:r>
        <w:t>GATE LOG (Gate0..Gate14):</w:t>
      </w:r>
    </w:p>
    <w:p>
      <w:r>
        <w:t>- Gate0: PASS</w:t>
      </w:r>
    </w:p>
    <w:p>
      <w:r>
        <w:t xml:space="preserve">  reason: symptom_1l present (one-line observed effect).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Gate1: PASS</w:t>
      </w:r>
    </w:p>
    <w:p>
      <w:r>
        <w:t xml:space="preserve">  reason: owner_role and owner_scope present.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Gate5: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Gate6: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Gate7: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Gate8: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Gate9: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Gate10: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Gate11: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---</w:t>
      </w:r>
    </w:p>
    <w:p>
      <w:pPr>
        <w:pStyle w:val="Heading2"/>
      </w:pPr>
      <w:r>
        <w:t>TC09</w:t>
      </w:r>
    </w:p>
    <w:p>
      <w:r>
        <w:t>INPUT (from TESTS__TEST_CASES_01-20_v0.2.4.md.docx):</w:t>
      </w:r>
    </w:p>
    <w:p>
      <w:r>
        <w:t>- symptom_1l: Воронка продаж нестабильна: конверсия скачет по неделям без понятной причины, и прогнозы регулярно не сбываются.</w:t>
      </w:r>
    </w:p>
    <w:p>
      <w:r>
        <w:t>- owner_role: Директор по продажам / Head of Sales</w:t>
      </w:r>
    </w:p>
    <w:p>
      <w:r>
        <w:t>- owner_scope: Может определить стандарт квалификации лида, правила передачи лида между этапами, контроль дисциплины CRM и метрики воронки.</w:t>
      </w:r>
    </w:p>
    <w:p>
      <w:r>
        <w:t>- constraints: - Нельзя менять продукт и цену в рамках этого тест-кейса</w:t>
      </w:r>
    </w:p>
    <w:p>
      <w:r>
        <w:t>GATE LOG (Gate0..Gate14):</w:t>
      </w:r>
    </w:p>
    <w:p>
      <w:r>
        <w:t>- Gate0: PASS</w:t>
      </w:r>
    </w:p>
    <w:p>
      <w:r>
        <w:t xml:space="preserve">  reason: symptom_1l present (one-line observed effect).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Gate1: PASS</w:t>
      </w:r>
    </w:p>
    <w:p>
      <w:r>
        <w:t xml:space="preserve">  reason: owner_role and owner_scope present.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Gate5: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Gate6: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Gate7: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Gate8: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Gate9: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Gate10: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Gate11: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---</w:t>
      </w:r>
    </w:p>
    <w:p>
      <w:pPr>
        <w:pStyle w:val="Heading2"/>
      </w:pPr>
      <w:r>
        <w:t>TC11</w:t>
      </w:r>
    </w:p>
    <w:p>
      <w:r>
        <w:t>INPUT (from TESTS__TEST_CASES_01-20_v0.2.4.md.docx):</w:t>
      </w:r>
    </w:p>
    <w:p>
      <w:r>
        <w:t>- symptom_1l: Проекты внедрения внутри компании затягиваются, потому что задачи «висят» между подразделениями и нет понятного владельца результата.</w:t>
      </w:r>
    </w:p>
    <w:p>
      <w:r>
        <w:t>- owner_role: Руководитель PMO / Program Manager (или COO)</w:t>
      </w:r>
    </w:p>
    <w:p>
      <w:r>
        <w:t>- owner_scope: Может задавать правила ownership, RACI, порядок эскалаций, формат контроля статуса и критерии завершения задач.</w:t>
      </w:r>
    </w:p>
    <w:p>
      <w:r>
        <w:t>- constraints: - Нельзя нанимать новых PM в ближайшие 6 недель</w:t>
      </w:r>
    </w:p>
    <w:p>
      <w:r>
        <w:t>GATE LOG (Gate0..Gate14):</w:t>
      </w:r>
    </w:p>
    <w:p>
      <w:r>
        <w:t>- Gate0: PASS</w:t>
      </w:r>
    </w:p>
    <w:p>
      <w:r>
        <w:t xml:space="preserve">  reason: symptom_1l present (one-line observed effect).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Gate1: PASS</w:t>
      </w:r>
    </w:p>
    <w:p>
      <w:r>
        <w:t xml:space="preserve">  reason: owner_role and owner_scope present.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Gate5: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Gate6: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Gate7: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Gate8: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Gate9: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Gate10: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Gate11: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---</w:t>
      </w:r>
    </w:p>
    <w:p>
      <w:pPr>
        <w:pStyle w:val="Heading2"/>
      </w:pPr>
      <w:r>
        <w:t>TC12</w:t>
      </w:r>
    </w:p>
    <w:p>
      <w:r>
        <w:t>INPUT (from TESTS__TEST_CASES_01-20_v0.2.4.md.docx):</w:t>
      </w:r>
    </w:p>
    <w:p>
      <w:r>
        <w:t>- symptom_1l: В одном и том же процессе качество результата сильно зависит от конкретного исполнителя, и итоговая вариативность становится неприемлемой.</w:t>
      </w:r>
    </w:p>
    <w:p>
      <w:r>
        <w:t>- owner_role: Руководитель функции / Functional Head (производство/операции/контент — в зависимости от процесса)</w:t>
      </w:r>
    </w:p>
    <w:p>
      <w:r>
        <w:t>- owner_scope: Может задать стандарты результата, контрольные точки, обучение, правила приёмки и минимально допустимые параметры качества.</w:t>
      </w:r>
    </w:p>
    <w:p>
      <w:r>
        <w:t>- constraints: - Нельзя снижать объём выпуска/производительности ради качества</w:t>
      </w:r>
    </w:p>
    <w:p>
      <w:r>
        <w:t>GATE LOG (Gate0..Gate14):</w:t>
      </w:r>
    </w:p>
    <w:p>
      <w:r>
        <w:t>- Gate0: PASS</w:t>
      </w:r>
    </w:p>
    <w:p>
      <w:r>
        <w:t xml:space="preserve">  reason: symptom_1l present (one-line observed effect).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Gate1: PASS</w:t>
      </w:r>
    </w:p>
    <w:p>
      <w:r>
        <w:t xml:space="preserve">  reason: owner_role and owner_scope present.</w:t>
      </w:r>
    </w:p>
    <w:p>
      <w:r>
        <w:t xml:space="preserve">  return_step: N/A</w:t>
      </w:r>
    </w:p>
    <w:p>
      <w:r>
        <w:t xml:space="preserve">  Hallucination Risk: Low</w:t>
      </w:r>
    </w:p>
    <w:p>
      <w:r>
        <w:t>- Gate2: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Gate5: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Gate6: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Gate7: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Gate8: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Gate9: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Gate10: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Gate11: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Gate12: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Gate13: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 Gate14: BLOCKED</w:t>
      </w:r>
    </w:p>
    <w:p>
      <w:r>
        <w:t xml:space="preserve">  reason: required artifact(s) for this gate are not provided in vectors (Step2–Step14 marked TO_FILL/absent).</w:t>
      </w:r>
    </w:p>
    <w:p>
      <w:r>
        <w:t xml:space="preserve">  return_step: N/A (input missing)</w:t>
      </w:r>
    </w:p>
    <w:p>
      <w:r>
        <w:t xml:space="preserve">  Hallucination Risk: None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