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FILE: TESTS__BUG_LIST_v0.8.2.md.docx</w:t>
      </w:r>
    </w:p>
    <w:p>
      <w:r>
        <w:t>ROLE: 02_TEST_HARNESS_v2</w:t>
      </w:r>
    </w:p>
    <w:p>
      <w:r>
        <w:t>SCOPE: TC01/TC02/TC03</w:t>
      </w:r>
    </w:p>
    <w:p>
      <w:r>
        <w:t>SOURCE_RUN: TESTS__RUN_TC01-03_v0.8.2.md.docx</w:t>
      </w:r>
    </w:p>
    <w:p/>
    <w:p>
      <w:r>
        <w:t>## BUG_LIST</w:t>
      </w:r>
    </w:p>
    <w:p>
      <w:r>
        <w:t>3 item(s)</w:t>
      </w:r>
    </w:p>
    <w:p>
      <w:r>
        <w:t>- BUG-INPUT-001: TC01 vector marked FILLED but provides no runnable content (only placeholder 'existing, approved elsewhere') → run BLOCKED (input_missing).</w:t>
      </w:r>
    </w:p>
    <w:p>
      <w:r>
        <w:t>- BUG-INPUT-002: TC02 vector marked FILLED but provides no runnable content (only placeholder 'existing, approved elsewhere') → run BLOCKED (input_missing).</w:t>
      </w:r>
    </w:p>
    <w:p>
      <w:r>
        <w:t>- BUG-INPUT-003: TC03 vector marked FILLED but provides no runnable content (only placeholder 'existing, approved elsewhere') → run BLOCKED (input_missing).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