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PATCH NOTES — TEST_CASES v0.2.6 (vectors only)</w:t>
      </w:r>
    </w:p>
    <w:p>
      <w:r>
        <w:t>Scope: patched only TC13, TC14, TC15, TC17, TC18. All other test cases preserved exactly from v0.2.5 (including TC16).</w:t>
      </w:r>
    </w:p>
    <w:p>
      <w:r>
        <w:t>Canon/schema unchanged: CANON_PIPELINE_v1.2, CANON_9FORMS_v1.1, TEST_VECTOR_SCHEMA_v0.1.</w:t>
      </w:r>
    </w:p>
    <w:p/>
    <w:p>
      <w:r>
        <w:t>Changes (by TC):</w:t>
      </w:r>
    </w:p>
    <w:p>
      <w:r>
        <w:t>- TC13: status set to FILLED; populated minimum required fields for Steps 0/1/3/7/8/9/10 to satisfy Gate0/1/3/7/8/9/10 input completeness per TEST_VECTOR_SCHEMA_v0.1 and CANON_PIPELINE_v1.2.</w:t>
      </w:r>
    </w:p>
    <w:p>
      <w:r>
        <w:t>- TC14: status set to FILLED; populated minimum required fields for Steps 0/1/3/7/8/9/10 to satisfy Gate0/1/3/7/8/9/10 input completeness per TEST_VECTOR_SCHEMA_v0.1 and CANON_PIPELINE_v1.2.</w:t>
      </w:r>
    </w:p>
    <w:p>
      <w:r>
        <w:t>- TC15: status set to FILLED; populated minimum required fields for Steps 0/1/3/7/8/9/10 to satisfy Gate0/1/3/7/8/9/10 input completeness per TEST_VECTOR_SCHEMA_v0.1 and CANON_PIPELINE_v1.2.</w:t>
      </w:r>
    </w:p>
    <w:p>
      <w:r>
        <w:t>- TC17: status set to FILLED; populated minimum required fields for Steps 0/1/3/7/8/9/10 to satisfy Gate0/1/3/7/8/9/10 input completeness per TEST_VECTOR_SCHEMA_v0.1 and CANON_PIPELINE_v1.2.</w:t>
      </w:r>
    </w:p>
    <w:p>
      <w:r>
        <w:t>- TC18: status set to FILLED; populated minimum required fields for Steps 0/1/3/7/8/9/10 to satisfy Gate0/1/3/7/8/9/10 input completeness per TEST_VECTOR_SCHEMA_v0.1 and CANON_PIPELINE_v1.2.</w:t>
      </w:r>
    </w:p>
    <w:p/>
    <w:p>
      <w:r>
        <w:t>Non-changes / invariants:</w:t>
      </w:r>
    </w:p>
    <w:p>
      <w:r>
        <w:t>- No edits outside the 5 patched TCs.</w:t>
      </w:r>
    </w:p>
    <w:p>
      <w:r>
        <w:t>- TC16 remains present and unchanged from v0.2.5.</w:t>
      </w:r>
    </w:p>
    <w:p>
      <w:r>
        <w:t>- No new fields beyond the schema; no invented canon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