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CLIENT REPORT (CASE 01)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Title: DSS Case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Client: IT Step Academy (Poland branch)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February 4,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Case ID: CASE-01-ITSTEP-PL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 owner: Branch Director (management decision owner)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0) DECISION STATUS (MANDATORY)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☑ DECISION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REQUIRES MANDATORY INPUT CLARIFICATION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DECISION IMPOSSIBLE UNDER CURRENT CONDITIONS (Decision Lock)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DECISION LOCK (HARD COMMITMENT)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ACCEPTED DECISION (single, no alternatives):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Launch a 60‑day operational plan to grow enrollment by improving funnel quality (content → lead → event → contract) with focus on conversion, CRM discipline, and event execution quality, without changing the product portfolio.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REJECTED ALTERNATIVES (list):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1) “Rely only on expensive direct high‑intent leads with low volume.”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2) “Expand the product line before stabilizing conversion.”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3) “Deep price discounting to chase volume.”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 CONFIRMATION: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“I, __________________, accept this decision and take responsibility for execution.”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SHORT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Problem in 1–2 sentences: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The branch consistently misses enrollment targets and fails to launch new groups; within 2 months it must restore positive cash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this is urgent now: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Current funnel quality and conversion levels keep the branch in a financial deficit.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result (measurable):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Within 2 months launch 6 adult groups (PL/EN/RU), +60 students, +50–60k PLN/month cash flow; within 1 month launch 3 adult groups (15 each) + 1 kids group.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PROBLEM STRUCTURE (MINIMUM)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System boundary (inside/outside):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Inside: local branch (marketing, sales, events, delivery, HR, local content/execution). Outside: central office (ad targeting and programs). Market/economy/regulation are external conditions but under the director’s managerial responsibility.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actors and interactions: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Branch Director → content maker → targeting (central office) → leads → sales team → events → contracts; instructors and training programs as part of the customer promise.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contradiction: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Cheap leads are low quality and don’t convert; expensive leads are high quality but too few and still not fully converted.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IDEAL FINAL RESULT (IFR)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IFR statement: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Within 2 months the branch launches 6 groups and gains +60 students with stable training quality and no product expansion.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“No new harm” condition: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Do not reduce training quality, do not dump price, and do not burn out the team.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EXECUTION PLAN (2–4 weeks)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Workstream 1: Positioning and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Tasks: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Within 7 days define value messages by program (PL/EN/RU).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Rebuild creatives and event сценарии around target pains.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Run events with an external host or retrain the host.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Workstream 2: Sales funnel and CRM discipline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Tasks: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Enforce lead response SLA (time to first contact, number of touches).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Restart qualification scripts and follow‑up scenarios.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Weekly conversion audit: lead → confirmed → show‑up → contract.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METRICS &amp; VERIFICATION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Leading indicators: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Valid leads/week (target: +50% vs baseline).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Event show‑up rate (target: ≥30% of confirmations).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Event‑to‑contract conversion (target: ≥10%).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 metrics: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Groups launched (target: 3 by month 1; 6 by month 2).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New students (target: +60 in 2 months).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Cash flow (target: +50–60k PLN/month).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Actual group launches and cash flow increase confirmed by the branch director.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COST OF ERROR (MANDATORY)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 of non‑decision: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Continued cash flow deficit and risk of branch closure/restructuring.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 of rule violation: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Budget wasted on low‑quality leads and loss of the 2‑month window.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 of alternative path: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Relying only on expensive direct leads yields insufficient volume to launch the required groups.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RULE (OPERATIONAL)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for 2 consecutive weeks event‑to‑contract conversion &lt; 10% and show‑up &lt; 30%, then replace the event host and сценарий, and rebuild creatives with new messages.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Scope/exceptions: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Applies to all branch events regardless of audience language.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 owner: client (branch director).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GUIDED CORRECTION (IF “REQUIRES INPUT CLARIFICATION”)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applicable: input data is sufficient to make a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CLIENT SEES ONLY THE INTERPRETATION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status: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☑ “DECISION READY”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“REQUIRES MANDATORY INPUT CLARIFICATION”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“DECISION IMPOSSIBLE UNDER CURRENT CONDITIONS”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Appendix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Risks/notes: director skill gaps; risk of weak content quality; dependency on central office for programs.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artifacts: Intake Q1–Q8, system boundary, contradiction, metrics.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