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GUIDED CORRECTION (Mapping)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Цель: превратить FAIL по гейтам в обязательный список уточнений для клиента.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Связка: Gate → Что не хватает → Какие вопросы INTAKE уточнить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Gate0 (Envelope)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статуса/режима/версий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Q1, Q2, Q3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Gate1 (Case + Owner)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ясного владельца или зоны ответственности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Gate2 (System Boundary)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определены границы системы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Gate3 (Interaction)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ключевых акторов/связей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Q5 + добавить конкретные элементы/потоки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Gate4 (Contradiction)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явного trade‑off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Gate5 (IKR)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целевого состояния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Gate6 (Hard Barrier)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жёсткого ограничения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Gate7 (Resources)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указаны ресурсы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Gate8 (Form Selection)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логики выбора формы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Q6 + Q7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Gate9 (Solution 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вариантов решений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Q5 + Q7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Gate10 (Mechanism Specs)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механизма/шагов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Q5 + Q8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Gate11 (Secondary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проверки вторичного противоречия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Gate12 (Decision Record)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зафиксировано решение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Q1 + Decision Lock блок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Gate13 (Implementation Map)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плана и ответственных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Q2 + Q8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Gate14 (Rule Update)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правила/границ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Уточнить: Q3 + Q7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