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TESTS__RUN_TC01-03_v0.9.8 — Regression Evidence</w:t>
      </w:r>
    </w:p>
    <w:p>
      <w:r>
        <w:t>Date: 2026-02-01 11:30:00</w:t>
      </w:r>
    </w:p>
    <w:p>
      <w:r>
        <w:t>Mode: AUTOMATED</w:t>
      </w:r>
    </w:p>
    <w:p>
      <w:r>
        <w:t>Scope: TC01, TC02, TC03</w:t>
      </w:r>
    </w:p>
    <w:p/>
    <w:p>
      <w:r>
        <w:t>Inputs (UPLOAD PACK)</w:t>
      </w:r>
    </w:p>
    <w:p>
      <w:r>
        <w:t>- CANON_PIPELINE_v1.2.docx</w:t>
      </w:r>
    </w:p>
    <w:p>
      <w:r>
        <w:t>- CANON_9FORMS_v1.1.docx</w:t>
      </w:r>
    </w:p>
    <w:p>
      <w:r>
        <w:t>- TEST_VECTOR_SCHEMA_v0.1.md.docx</w:t>
      </w:r>
    </w:p>
    <w:p>
      <w:r>
        <w:t>- GATE_AUTOMATION_MATRIX_v0.1.1.md.docx</w:t>
      </w:r>
    </w:p>
    <w:p>
      <w:r>
        <w:t>- TESTS__TEST_CASES_01-20_v0.2.6.md.docx</w:t>
      </w:r>
    </w:p>
    <w:p>
      <w:r>
        <w:t>- TESTS__PATCH_NOTES_TEST_CASES_v0.2.6.md.docx</w:t>
      </w:r>
    </w:p>
    <w:p>
      <w:r>
        <w:t>- KB_INDEX_vNext.md.docx</w:t>
      </w:r>
    </w:p>
    <w:p/>
    <w:p>
      <w:r>
        <w:t>Gate Results</w:t>
      </w:r>
    </w:p>
    <w:p/>
    <w:p>
      <w:r>
        <w:t>=== TC01 ===</w:t>
      </w:r>
    </w:p>
    <w:p>
      <w:r>
        <w:t>Gate0: BLOCKED (input_missing:artifact_pack)</w:t>
      </w:r>
    </w:p>
    <w:p>
      <w:r>
        <w:t>Missing artifact_type: CASE_SYMPTOM, PROBLEM_OWNER_CARD</w:t>
      </w:r>
    </w:p>
    <w:p/>
    <w:p>
      <w:r>
        <w:t>=== TC02 ===</w:t>
      </w:r>
    </w:p>
    <w:p>
      <w:r>
        <w:t>Gate0: BLOCKED (input_missing:artifact_pack)</w:t>
      </w:r>
    </w:p>
    <w:p>
      <w:r>
        <w:t>Missing artifact_type: CASE_SYMPTOM, PROBLEM_OWNER_CARD</w:t>
      </w:r>
    </w:p>
    <w:p/>
    <w:p>
      <w:r>
        <w:t>=== TC03 ===</w:t>
      </w:r>
    </w:p>
    <w:p>
      <w:r>
        <w:t>Gate0: BLOCKED (input_missing:artifact_pack)</w:t>
      </w:r>
    </w:p>
    <w:p>
      <w:r>
        <w:t>Missing artifact_type: CASE_SYMPTOM, PROBLEM_OWNER_CARD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